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1" w:rsidRDefault="00AF521C" w:rsidP="00625CB9">
      <w:pPr>
        <w:ind w:left="-1134" w:right="-426"/>
        <w:jc w:val="center"/>
      </w:pPr>
      <w:r w:rsidRPr="00341204">
        <w:rPr>
          <w:rFonts w:ascii="Comic Sans MS" w:hAnsi="Comic Sans MS"/>
          <w:b/>
          <w:noProof/>
          <w:sz w:val="56"/>
          <w:szCs w:val="56"/>
          <w:lang w:eastAsia="ru-RU"/>
        </w:rPr>
        <w:drawing>
          <wp:anchor distT="0" distB="0" distL="114300" distR="114300" simplePos="0" relativeHeight="251658240" behindDoc="1" locked="0" layoutInCell="1" allowOverlap="1">
            <wp:simplePos x="0" y="0"/>
            <wp:positionH relativeFrom="column">
              <wp:posOffset>-546735</wp:posOffset>
            </wp:positionH>
            <wp:positionV relativeFrom="paragraph">
              <wp:posOffset>137160</wp:posOffset>
            </wp:positionV>
            <wp:extent cx="6543675" cy="3914775"/>
            <wp:effectExtent l="171450" t="133350" r="371475" b="314325"/>
            <wp:wrapTight wrapText="bothSides">
              <wp:wrapPolygon edited="0">
                <wp:start x="692" y="-736"/>
                <wp:lineTo x="189" y="-631"/>
                <wp:lineTo x="-566" y="315"/>
                <wp:lineTo x="-566" y="21127"/>
                <wp:lineTo x="-314" y="22809"/>
                <wp:lineTo x="252" y="23334"/>
                <wp:lineTo x="377" y="23334"/>
                <wp:lineTo x="21883" y="23334"/>
                <wp:lineTo x="22009" y="23334"/>
                <wp:lineTo x="22449" y="22914"/>
                <wp:lineTo x="22449" y="22809"/>
                <wp:lineTo x="22512" y="22809"/>
                <wp:lineTo x="22763" y="21442"/>
                <wp:lineTo x="22763" y="946"/>
                <wp:lineTo x="22826" y="420"/>
                <wp:lineTo x="22072" y="-631"/>
                <wp:lineTo x="21569" y="-736"/>
                <wp:lineTo x="692" y="-736"/>
              </wp:wrapPolygon>
            </wp:wrapTight>
            <wp:docPr id="5" name="Рисунок 5" descr="C:\Users\User\Desktop\1592996604general_pages_24_june_2020_i87240_v_administracii_engelsa_pri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592996604general_pages_24_june_2020_i87240_v_administracii_engelsa_prizna.jpg"/>
                    <pic:cNvPicPr>
                      <a:picLocks noChangeAspect="1" noChangeArrowheads="1"/>
                    </pic:cNvPicPr>
                  </pic:nvPicPr>
                  <pic:blipFill>
                    <a:blip r:embed="rId8" cstate="print"/>
                    <a:srcRect/>
                    <a:stretch>
                      <a:fillRect/>
                    </a:stretch>
                  </pic:blipFill>
                  <pic:spPr bwMode="auto">
                    <a:xfrm>
                      <a:off x="0" y="0"/>
                      <a:ext cx="6543675" cy="3914775"/>
                    </a:xfrm>
                    <a:prstGeom prst="rect">
                      <a:avLst/>
                    </a:prstGeom>
                    <a:ln>
                      <a:noFill/>
                    </a:ln>
                    <a:effectLst>
                      <a:outerShdw blurRad="292100" dist="139700" dir="2700000" algn="tl" rotWithShape="0">
                        <a:srgbClr val="333333">
                          <a:alpha val="65000"/>
                        </a:srgbClr>
                      </a:outerShdw>
                    </a:effectLst>
                  </pic:spPr>
                </pic:pic>
              </a:graphicData>
            </a:graphic>
          </wp:anchor>
        </w:drawing>
      </w:r>
      <w:r w:rsidR="00341204" w:rsidRPr="00341204">
        <w:rPr>
          <w:rFonts w:ascii="Comic Sans MS" w:hAnsi="Comic Sans MS"/>
          <w:b/>
          <w:sz w:val="56"/>
          <w:szCs w:val="56"/>
        </w:rPr>
        <w:t>Открытый бюджет для граждан</w:t>
      </w:r>
      <w:r w:rsidR="00341204">
        <w:rPr>
          <w:noProof/>
          <w:lang w:eastAsia="ru-RU"/>
        </w:rPr>
        <w:drawing>
          <wp:inline distT="0" distB="0" distL="0" distR="0">
            <wp:extent cx="6467475" cy="2819400"/>
            <wp:effectExtent l="19050" t="0" r="9525" b="0"/>
            <wp:docPr id="1" name="Рисунок 1" descr="C:\Users\User\Desktop\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0.jpg"/>
                    <pic:cNvPicPr>
                      <a:picLocks noChangeAspect="1" noChangeArrowheads="1"/>
                    </pic:cNvPicPr>
                  </pic:nvPicPr>
                  <pic:blipFill>
                    <a:blip r:embed="rId9" cstate="print"/>
                    <a:srcRect/>
                    <a:stretch>
                      <a:fillRect/>
                    </a:stretch>
                  </pic:blipFill>
                  <pic:spPr bwMode="auto">
                    <a:xfrm>
                      <a:off x="0" y="0"/>
                      <a:ext cx="6467475" cy="2819400"/>
                    </a:xfrm>
                    <a:prstGeom prst="rect">
                      <a:avLst/>
                    </a:prstGeom>
                    <a:ln>
                      <a:noFill/>
                    </a:ln>
                    <a:effectLst>
                      <a:softEdge rad="112500"/>
                    </a:effectLst>
                  </pic:spPr>
                </pic:pic>
              </a:graphicData>
            </a:graphic>
          </wp:inline>
        </w:drawing>
      </w:r>
    </w:p>
    <w:p w:rsidR="00E06434" w:rsidRDefault="00CE063E" w:rsidP="00CE063E">
      <w:pPr>
        <w:ind w:left="-1134" w:right="-284"/>
        <w:jc w:val="center"/>
      </w:pPr>
      <w:r>
        <w:rPr>
          <w:noProof/>
          <w:lang w:eastAsia="ru-RU"/>
        </w:rPr>
        <w:drawing>
          <wp:inline distT="0" distB="0" distL="0" distR="0">
            <wp:extent cx="2305050" cy="1619250"/>
            <wp:effectExtent l="19050" t="19050" r="19050" b="19050"/>
            <wp:docPr id="10" name="Рисунок 2"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1.jpg"/>
                    <pic:cNvPicPr>
                      <a:picLocks noChangeAspect="1" noChangeArrowheads="1"/>
                    </pic:cNvPicPr>
                  </pic:nvPicPr>
                  <pic:blipFill>
                    <a:blip r:embed="rId10" cstate="print"/>
                    <a:srcRect/>
                    <a:stretch>
                      <a:fillRect/>
                    </a:stretch>
                  </pic:blipFill>
                  <pic:spPr bwMode="auto">
                    <a:xfrm>
                      <a:off x="0" y="0"/>
                      <a:ext cx="2305050" cy="1619250"/>
                    </a:xfrm>
                    <a:prstGeom prst="rect">
                      <a:avLst/>
                    </a:prstGeom>
                    <a:noFill/>
                    <a:ln w="9525">
                      <a:solidFill>
                        <a:schemeClr val="tx1"/>
                      </a:solidFill>
                      <a:prstDash val="sysDot"/>
                      <a:miter lim="800000"/>
                      <a:headEnd/>
                      <a:tailEnd/>
                    </a:ln>
                  </pic:spPr>
                </pic:pic>
              </a:graphicData>
            </a:graphic>
          </wp:inline>
        </w:drawing>
      </w:r>
      <w:r w:rsidR="00AF0395">
        <w:rPr>
          <w:noProof/>
          <w:lang w:eastAsia="ru-RU"/>
        </w:rPr>
        <w:drawing>
          <wp:inline distT="0" distB="0" distL="0" distR="0">
            <wp:extent cx="2762250" cy="1609725"/>
            <wp:effectExtent l="19050" t="19050" r="19050" b="28575"/>
            <wp:docPr id="8" name="Рисунок 5" descr="C:\Users\User\Desktop\img_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1552.jpg"/>
                    <pic:cNvPicPr>
                      <a:picLocks noChangeAspect="1" noChangeArrowheads="1"/>
                    </pic:cNvPicPr>
                  </pic:nvPicPr>
                  <pic:blipFill>
                    <a:blip r:embed="rId11" cstate="print"/>
                    <a:srcRect/>
                    <a:stretch>
                      <a:fillRect/>
                    </a:stretch>
                  </pic:blipFill>
                  <pic:spPr bwMode="auto">
                    <a:xfrm>
                      <a:off x="0" y="0"/>
                      <a:ext cx="2762250" cy="1609725"/>
                    </a:xfrm>
                    <a:prstGeom prst="rect">
                      <a:avLst/>
                    </a:prstGeom>
                    <a:noFill/>
                    <a:ln w="9525">
                      <a:solidFill>
                        <a:schemeClr val="tx1"/>
                      </a:solidFill>
                      <a:prstDash val="sysDash"/>
                      <a:miter lim="800000"/>
                      <a:headEnd/>
                      <a:tailEnd/>
                    </a:ln>
                  </pic:spPr>
                </pic:pic>
              </a:graphicData>
            </a:graphic>
          </wp:inline>
        </w:drawing>
      </w:r>
    </w:p>
    <w:p w:rsidR="00E06434" w:rsidRDefault="00E06434" w:rsidP="00CE063E">
      <w:pPr>
        <w:ind w:left="-1134" w:right="-284"/>
        <w:jc w:val="center"/>
      </w:pPr>
    </w:p>
    <w:p w:rsidR="00E06434" w:rsidRPr="0013191E" w:rsidRDefault="00E06434" w:rsidP="00E06434">
      <w:pPr>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1. ВВОДНАЯ ЧАСТЬ</w:t>
      </w:r>
    </w:p>
    <w:p w:rsidR="00E06434" w:rsidRPr="0013191E" w:rsidRDefault="00E06434" w:rsidP="00E06434">
      <w:pPr>
        <w:spacing w:after="0" w:line="240" w:lineRule="auto"/>
        <w:ind w:firstLine="709"/>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jc w:val="both"/>
        <w:outlineLvl w:val="0"/>
        <w:rPr>
          <w:rFonts w:ascii="Times New Roman" w:eastAsia="Times New Roman" w:hAnsi="Times New Roman"/>
          <w:b/>
          <w:i/>
          <w:sz w:val="28"/>
          <w:szCs w:val="28"/>
          <w:lang w:eastAsia="ru-RU"/>
        </w:rPr>
      </w:pPr>
      <w:r w:rsidRPr="0013191E">
        <w:rPr>
          <w:rFonts w:ascii="Times New Roman" w:hAnsi="Times New Roman"/>
          <w:b/>
          <w:bCs/>
          <w:sz w:val="28"/>
          <w:szCs w:val="28"/>
        </w:rPr>
        <w:t>1.1. Основные понятия и термины</w:t>
      </w:r>
    </w:p>
    <w:p w:rsidR="00E06434" w:rsidRPr="0013191E" w:rsidRDefault="00E06434" w:rsidP="00E06434">
      <w:pPr>
        <w:autoSpaceDE w:val="0"/>
        <w:autoSpaceDN w:val="0"/>
        <w:adjustRightInd w:val="0"/>
        <w:spacing w:after="0" w:line="240" w:lineRule="auto"/>
        <w:ind w:firstLine="540"/>
        <w:outlineLvl w:val="0"/>
        <w:rPr>
          <w:rFonts w:ascii="Times New Roman" w:eastAsia="Times New Roman" w:hAnsi="Times New Roman"/>
          <w:b/>
          <w:i/>
          <w:sz w:val="28"/>
          <w:szCs w:val="28"/>
          <w:lang w:eastAsia="ru-RU"/>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Cs/>
          <w:sz w:val="28"/>
          <w:szCs w:val="28"/>
        </w:rPr>
      </w:pPr>
      <w:r w:rsidRPr="0013191E">
        <w:rPr>
          <w:rFonts w:ascii="Times New Roman" w:hAnsi="Times New Roman"/>
          <w:b/>
          <w:bCs/>
          <w:sz w:val="28"/>
          <w:szCs w:val="28"/>
        </w:rPr>
        <w:t xml:space="preserve">Бюджет </w:t>
      </w:r>
      <w:r w:rsidRPr="0013191E">
        <w:rPr>
          <w:rFonts w:ascii="Times New Roman" w:hAnsi="Times New Roman"/>
          <w:b/>
          <w:sz w:val="28"/>
          <w:szCs w:val="28"/>
        </w:rPr>
        <w:t>–</w:t>
      </w:r>
      <w:r w:rsidRPr="0013191E">
        <w:rPr>
          <w:rFonts w:ascii="Times New Roman" w:hAnsi="Times New Roman"/>
          <w:b/>
          <w:bCs/>
          <w:sz w:val="28"/>
          <w:szCs w:val="28"/>
        </w:rPr>
        <w:t xml:space="preserve"> </w:t>
      </w:r>
      <w:r w:rsidRPr="0013191E">
        <w:rPr>
          <w:rFonts w:ascii="Times New Roman" w:hAnsi="Times New Roman"/>
          <w:bCs/>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06434" w:rsidRPr="0013191E" w:rsidRDefault="00E06434" w:rsidP="00BC6BC5">
      <w:pPr>
        <w:autoSpaceDE w:val="0"/>
        <w:autoSpaceDN w:val="0"/>
        <w:adjustRightInd w:val="0"/>
        <w:spacing w:after="0" w:line="240" w:lineRule="auto"/>
        <w:ind w:left="-284" w:firstLine="568"/>
        <w:jc w:val="both"/>
        <w:rPr>
          <w:rFonts w:ascii="Times New Roman" w:eastAsia="Times New Roman" w:hAnsi="Times New Roman"/>
          <w:b/>
          <w:i/>
          <w:sz w:val="28"/>
          <w:szCs w:val="28"/>
          <w:lang w:eastAsia="ru-RU"/>
        </w:rPr>
      </w:pPr>
      <w:r w:rsidRPr="0013191E">
        <w:rPr>
          <w:rFonts w:ascii="Times New Roman" w:hAnsi="Times New Roman"/>
          <w:b/>
          <w:sz w:val="28"/>
          <w:szCs w:val="28"/>
        </w:rPr>
        <w:t>Бюджетная  политика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w:t>
      </w:r>
      <w:r w:rsidRPr="0013191E">
        <w:rPr>
          <w:rStyle w:val="a7"/>
          <w:rFonts w:ascii="Times New Roman" w:hAnsi="Times New Roman"/>
          <w:b w:val="0"/>
          <w:sz w:val="28"/>
          <w:szCs w:val="28"/>
        </w:rPr>
        <w:t>совокупность принимаемых решений, осуществляемых органами законодательной (представительной) и исполнительной власти мер, связанных с определением основных направлений развития бюджетных отношений и выработкой конкретных путей их использования в интересах граждан, общества и государства</w:t>
      </w:r>
      <w:r w:rsidRPr="0013191E">
        <w:rPr>
          <w:rStyle w:val="a7"/>
          <w:rFonts w:ascii="Verdana" w:hAnsi="Verdana"/>
          <w:sz w:val="21"/>
          <w:szCs w:val="21"/>
        </w:rPr>
        <w:t>.</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Cs/>
          <w:iCs/>
          <w:sz w:val="28"/>
          <w:szCs w:val="28"/>
        </w:rPr>
      </w:pPr>
      <w:r w:rsidRPr="0013191E">
        <w:rPr>
          <w:rFonts w:ascii="Times New Roman" w:hAnsi="Times New Roman"/>
          <w:b/>
          <w:bCs/>
          <w:iCs/>
          <w:sz w:val="28"/>
          <w:szCs w:val="28"/>
        </w:rPr>
        <w:t>Доходы бюджета</w:t>
      </w:r>
      <w:r w:rsidRPr="0013191E">
        <w:rPr>
          <w:rFonts w:ascii="Times New Roman" w:hAnsi="Times New Roman"/>
          <w:bCs/>
          <w:iCs/>
          <w:sz w:val="28"/>
          <w:szCs w:val="28"/>
        </w:rPr>
        <w:t xml:space="preserve"> </w:t>
      </w:r>
      <w:r w:rsidRPr="0013191E">
        <w:rPr>
          <w:rFonts w:ascii="Times New Roman" w:hAnsi="Times New Roman"/>
          <w:b/>
          <w:sz w:val="28"/>
          <w:szCs w:val="28"/>
        </w:rPr>
        <w:t>–</w:t>
      </w:r>
      <w:r w:rsidRPr="0013191E">
        <w:rPr>
          <w:rFonts w:ascii="Times New Roman" w:hAnsi="Times New Roman"/>
          <w:bCs/>
          <w:iCs/>
          <w:sz w:val="28"/>
          <w:szCs w:val="28"/>
        </w:rPr>
        <w:t xml:space="preserve">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Расходы бюджета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выплачиваемые из бюджета денежные средства, за исключением средств, являющихся в соответствии с </w:t>
      </w:r>
      <w:r w:rsidRPr="0013191E">
        <w:rPr>
          <w:rFonts w:ascii="Times New Roman" w:hAnsi="Times New Roman"/>
          <w:bCs/>
          <w:iCs/>
          <w:sz w:val="28"/>
          <w:szCs w:val="28"/>
        </w:rPr>
        <w:t xml:space="preserve">Бюджетным кодексом Российской Федерации </w:t>
      </w:r>
      <w:r w:rsidRPr="0013191E">
        <w:rPr>
          <w:rFonts w:ascii="Times New Roman" w:hAnsi="Times New Roman"/>
          <w:sz w:val="28"/>
          <w:szCs w:val="28"/>
        </w:rPr>
        <w:t>источниками финансирования дефицита бюджета.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 xml:space="preserve">Дефицит бюджета – </w:t>
      </w:r>
      <w:r w:rsidRPr="0013191E">
        <w:rPr>
          <w:rFonts w:ascii="Times New Roman" w:hAnsi="Times New Roman"/>
          <w:sz w:val="28"/>
          <w:szCs w:val="28"/>
        </w:rPr>
        <w:t>превышение расходов бюджета над его доходами.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Профицит бюджета</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превышение доходов бюджета над его расходами.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bCs/>
          <w:iCs/>
          <w:sz w:val="28"/>
          <w:szCs w:val="28"/>
        </w:rPr>
        <w:t>М</w:t>
      </w:r>
      <w:r w:rsidRPr="0013191E">
        <w:rPr>
          <w:rFonts w:ascii="Times New Roman" w:hAnsi="Times New Roman"/>
          <w:b/>
          <w:sz w:val="28"/>
          <w:szCs w:val="28"/>
        </w:rPr>
        <w:t>ежбюджетные отношения</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средства, предоставляемые одним бюджетом бюджетной системы Российской Федерации другому бюджету бюджетной системы Российской Федерации.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 xml:space="preserve">Текущий финансовый год </w:t>
      </w:r>
      <w:r w:rsidRPr="0013191E">
        <w:rPr>
          <w:rFonts w:ascii="Times New Roman" w:hAnsi="Times New Roman"/>
          <w:sz w:val="28"/>
          <w:szCs w:val="28"/>
        </w:rPr>
        <w:t>–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Очередной финансовый год</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год, следующий за текущим финансовым годом.</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Плановый период</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два финансовых года, следующие за очередным финансовым годом.</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r w:rsidRPr="0013191E">
        <w:rPr>
          <w:rFonts w:ascii="Times New Roman" w:hAnsi="Times New Roman"/>
          <w:b/>
          <w:sz w:val="28"/>
          <w:szCs w:val="28"/>
        </w:rPr>
        <w:t>Отчетный финансовый год –</w:t>
      </w:r>
      <w:r w:rsidRPr="0013191E">
        <w:rPr>
          <w:rFonts w:ascii="Times New Roman" w:hAnsi="Times New Roman"/>
          <w:sz w:val="28"/>
          <w:szCs w:val="28"/>
        </w:rPr>
        <w:t xml:space="preserve"> год, предшествующий текущему финансовому году. </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Публичные слушания</w:t>
      </w:r>
      <w:r w:rsidRPr="0013191E">
        <w:rPr>
          <w:rFonts w:ascii="Times New Roman" w:hAnsi="Times New Roman"/>
          <w:sz w:val="28"/>
          <w:szCs w:val="28"/>
        </w:rPr>
        <w:t xml:space="preserve"> </w:t>
      </w:r>
      <w:r w:rsidRPr="0013191E">
        <w:rPr>
          <w:rFonts w:ascii="Times New Roman" w:hAnsi="Times New Roman"/>
          <w:b/>
          <w:sz w:val="28"/>
          <w:szCs w:val="28"/>
        </w:rPr>
        <w:t>–</w:t>
      </w:r>
      <w:r w:rsidRPr="0013191E">
        <w:rPr>
          <w:rFonts w:ascii="Times New Roman" w:hAnsi="Times New Roman"/>
          <w:sz w:val="28"/>
          <w:szCs w:val="28"/>
        </w:rPr>
        <w:t xml:space="preserve">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w:t>
      </w:r>
      <w:r w:rsidR="00F10A25" w:rsidRPr="0013191E">
        <w:rPr>
          <w:rFonts w:ascii="Times New Roman" w:hAnsi="Times New Roman"/>
          <w:sz w:val="28"/>
          <w:szCs w:val="28"/>
        </w:rPr>
        <w:t>бщественно значимых вопросов.</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b/>
          <w:sz w:val="28"/>
          <w:szCs w:val="28"/>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1.2. Нормативно-правовая база</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color w:val="000000"/>
          <w:sz w:val="28"/>
          <w:szCs w:val="28"/>
          <w:shd w:val="clear" w:color="auto" w:fill="FFFFFF"/>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color w:val="000000"/>
          <w:sz w:val="28"/>
          <w:szCs w:val="28"/>
          <w:shd w:val="clear" w:color="auto" w:fill="FFFFFF"/>
        </w:rPr>
      </w:pPr>
      <w:r w:rsidRPr="0013191E">
        <w:rPr>
          <w:rFonts w:ascii="Times New Roman" w:hAnsi="Times New Roman"/>
          <w:color w:val="000000"/>
          <w:sz w:val="28"/>
          <w:szCs w:val="28"/>
          <w:shd w:val="clear" w:color="auto" w:fill="FFFFFF"/>
        </w:rPr>
        <w:t xml:space="preserve">Составление, рассмотрение, утверждение и исполнение местного бюджета осуществляется в соответствии с Бюджетным кодексом РФ, Законом Саратовской области от 16 января 2008 года № 3-ЗСО «О бюджетном процессе в Саратовской </w:t>
      </w:r>
      <w:r w:rsidRPr="0013191E">
        <w:rPr>
          <w:rFonts w:ascii="Times New Roman" w:hAnsi="Times New Roman"/>
          <w:color w:val="000000"/>
          <w:sz w:val="28"/>
          <w:szCs w:val="28"/>
          <w:shd w:val="clear" w:color="auto" w:fill="FFFFFF"/>
        </w:rPr>
        <w:lastRenderedPageBreak/>
        <w:t>области», Уставом Энгельсского муниципального района, Решением Собрания депутатов Энгельсского муниципального района от 20 декабря 2012 года № 363/41-04 «Об утверждении Положения о бюджетном процессе в Энгельсском муниципальном районе», а также ежегодно принимаемыми: Законом Саратовской области «Об областном бюджете на очередной финансовый год и на плановый период» и Решением Собрания депутатов Энгельсского муниципального района «О бюджете на очередной финансовый год и на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p>
    <w:p w:rsidR="00E06434" w:rsidRPr="0013191E" w:rsidRDefault="00E06434" w:rsidP="00BC6BC5">
      <w:pPr>
        <w:autoSpaceDE w:val="0"/>
        <w:autoSpaceDN w:val="0"/>
        <w:adjustRightInd w:val="0"/>
        <w:spacing w:after="0" w:line="240" w:lineRule="auto"/>
        <w:ind w:left="-284" w:firstLine="568"/>
        <w:rPr>
          <w:rFonts w:ascii="Times New Roman" w:hAnsi="Times New Roman"/>
          <w:b/>
          <w:sz w:val="28"/>
          <w:szCs w:val="28"/>
        </w:rPr>
      </w:pPr>
      <w:r w:rsidRPr="0013191E">
        <w:rPr>
          <w:rFonts w:ascii="Times New Roman" w:hAnsi="Times New Roman"/>
          <w:b/>
          <w:sz w:val="28"/>
          <w:szCs w:val="28"/>
        </w:rPr>
        <w:t>1.3. Основные сведения о межбюджетных отношениях</w:t>
      </w:r>
    </w:p>
    <w:p w:rsidR="00E06434" w:rsidRPr="0013191E" w:rsidRDefault="00E06434" w:rsidP="00BC6BC5">
      <w:pPr>
        <w:autoSpaceDE w:val="0"/>
        <w:autoSpaceDN w:val="0"/>
        <w:adjustRightInd w:val="0"/>
        <w:spacing w:after="0" w:line="240" w:lineRule="auto"/>
        <w:ind w:left="-284" w:firstLine="568"/>
        <w:jc w:val="center"/>
        <w:rPr>
          <w:rFonts w:ascii="Times New Roman" w:hAnsi="Times New Roman"/>
          <w:b/>
          <w:sz w:val="28"/>
          <w:szCs w:val="28"/>
        </w:rPr>
      </w:pP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отношения</w:t>
      </w:r>
      <w:r w:rsidRPr="0013191E">
        <w:rPr>
          <w:rFonts w:ascii="Times New Roman" w:hAnsi="Times New Roman"/>
          <w:sz w:val="28"/>
          <w:szCs w:val="28"/>
        </w:rPr>
        <w:t xml:space="preserve"> в Саратовской области регулируются Законом Саратовской области от 20 декабря 2005 года № 137-ЗСО «О межбюджетных отношениях в Саратовской области», в соответствии с которым межбюджетные трансферты из областного бюджета местным бюджетам предоставляются в форме:</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дотаций на выравнивание бюджетной обеспеченности;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субсидий;</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субвенций для реализации полномочий органов государственной власти субъектов Российской Федерации;</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иных межбюджетных трансфертов.</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Объем и распределение межбюджетных трансфертов из областного бюджета между муниципальными образованиями утверждается ежегодно Законом Саратовской области «Об областном бюджете на очередной финансовый год и на плановый период».</w:t>
      </w:r>
    </w:p>
    <w:p w:rsidR="00E06434" w:rsidRPr="0013191E" w:rsidRDefault="00E06434" w:rsidP="00BC6BC5">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 xml:space="preserve">Дотации – </w:t>
      </w:r>
      <w:r w:rsidRPr="0013191E">
        <w:rPr>
          <w:rFonts w:ascii="Times New Roman" w:hAnsi="Times New Roman"/>
          <w:sz w:val="28"/>
          <w:szCs w:val="28"/>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Порядок и методика распределения </w:t>
      </w:r>
      <w:r w:rsidRPr="0013191E">
        <w:rPr>
          <w:rFonts w:ascii="Times New Roman" w:hAnsi="Times New Roman"/>
          <w:b/>
          <w:sz w:val="28"/>
          <w:szCs w:val="28"/>
        </w:rPr>
        <w:t>дотаций</w:t>
      </w:r>
      <w:r w:rsidRPr="0013191E">
        <w:rPr>
          <w:rFonts w:ascii="Times New Roman" w:hAnsi="Times New Roman"/>
          <w:sz w:val="28"/>
          <w:szCs w:val="28"/>
        </w:rPr>
        <w:t xml:space="preserve"> </w:t>
      </w:r>
      <w:r w:rsidRPr="0013191E">
        <w:rPr>
          <w:rFonts w:ascii="Times New Roman" w:hAnsi="Times New Roman"/>
          <w:b/>
          <w:sz w:val="28"/>
          <w:szCs w:val="28"/>
        </w:rPr>
        <w:t>на выравнивание бюджетной обеспеченности</w:t>
      </w:r>
      <w:r w:rsidRPr="0013191E">
        <w:rPr>
          <w:rFonts w:ascii="Times New Roman" w:hAnsi="Times New Roman"/>
          <w:sz w:val="28"/>
          <w:szCs w:val="28"/>
        </w:rPr>
        <w:t xml:space="preserve"> муниципальных районов утверждены Законом Саратовской области от 20 декабря 2005 года № 137-ЗСО «О межбюджетных отношениях в Саратовской области», согласно которого дотации на выравнивание бюджетной обеспеченности муниципальных районов предоставляются муниципальным районам, уровень бюджетной обеспеченности которых не превышает уровень расчетной бюджетной обеспеченности муниципальных районов, определенный в качестве критерия выравнивания расчетной бюджетной обеспеченности, исходя из численности жителей муниципального района. Непосредственный расчет объема дотаций по каждому муниципальному району осуществляется Министерством финансов Саратовской области. Кроме того, часть дотации на выравнивание бюджетной обеспеченности может быть заменена едиными или дополнительными нормативами отчислений от налога на доходы физических лиц, которые рассчитываются по единым принципам в соответствии с методикой, утвержденной вышеуказанным областным законом и не могут быть изменены в течение финансового года. </w:t>
      </w:r>
      <w:r w:rsidRPr="0013191E">
        <w:rPr>
          <w:rFonts w:ascii="Times New Roman" w:hAnsi="Times New Roman"/>
          <w:b/>
          <w:sz w:val="28"/>
          <w:szCs w:val="28"/>
        </w:rPr>
        <w:t>Дотации не имеют целевой направленности и наравне с налоговыми и неналоговыми доходами бюджета направляются на финансирование расходов, связанных с решением вопросов местного значения</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Субсидиями</w:t>
      </w:r>
      <w:r w:rsidRPr="0013191E">
        <w:t xml:space="preserve"> </w:t>
      </w:r>
      <w:r w:rsidRPr="0013191E">
        <w:rPr>
          <w:rFonts w:ascii="Times New Roman" w:hAnsi="Times New Roman"/>
          <w:sz w:val="28"/>
          <w:szCs w:val="28"/>
        </w:rPr>
        <w:t xml:space="preserve">являются межбюджетные трансферты, предоставляемые бюджетам муниципальных образований из областного бюджета в целях </w:t>
      </w:r>
      <w:r w:rsidRPr="0013191E">
        <w:rPr>
          <w:rFonts w:ascii="Times New Roman" w:hAnsi="Times New Roman"/>
          <w:sz w:val="28"/>
          <w:szCs w:val="28"/>
        </w:rPr>
        <w:lastRenderedPageBreak/>
        <w:t>софинансирования расходных обязательств, возникающих при выполнении полномочий органов местного самоуправления по вопросам местного значения.</w:t>
      </w:r>
      <w:r w:rsidRPr="0013191E">
        <w:t xml:space="preserve"> </w:t>
      </w:r>
      <w:r w:rsidRPr="0013191E">
        <w:rPr>
          <w:rFonts w:ascii="Times New Roman" w:hAnsi="Times New Roman"/>
          <w:sz w:val="28"/>
          <w:szCs w:val="28"/>
        </w:rPr>
        <w:t xml:space="preserve">Цели и условия предоставления и расходования субсидий местным бюджетам из областного бюджета, критерии отбора муниципальных образований для предоставления указанных субсидий и методики их распределения между муниципальными образованиями устанавливаются Законами субъекта РФ и нормативными правовыми актами высшего исполнительного органа субъекта РФ. </w:t>
      </w:r>
      <w:r w:rsidRPr="0013191E">
        <w:rPr>
          <w:rFonts w:ascii="Times New Roman" w:hAnsi="Times New Roman"/>
          <w:b/>
          <w:sz w:val="28"/>
          <w:szCs w:val="28"/>
        </w:rPr>
        <w:t>Субсидии носят целевой характер и не подлежат направлению на иные цели</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Субвенциями</w:t>
      </w:r>
      <w:r w:rsidRPr="0013191E">
        <w:rPr>
          <w:rFonts w:ascii="Times New Roman" w:hAnsi="Times New Roman"/>
          <w:sz w:val="28"/>
          <w:szCs w:val="28"/>
        </w:rPr>
        <w:t xml:space="preserve"> являются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 Субвенции местным бюджетам из областного бюджета распределяются между всеми муниципальными образованиями области в соответствии с едиными для каждого вида субвенций методиками, утверждаемыми законами субъекта РФ, либо в соответствии с нормативными правовыми актами федеральных органов государственной власти, если субвенции предоставляются из федерального бюджета. </w:t>
      </w:r>
      <w:r w:rsidRPr="0013191E">
        <w:rPr>
          <w:rFonts w:ascii="Times New Roman" w:hAnsi="Times New Roman"/>
          <w:b/>
          <w:sz w:val="28"/>
          <w:szCs w:val="28"/>
        </w:rPr>
        <w:t>Субвенции носят целевой характер и не подлежат направлению на иные цели</w:t>
      </w:r>
      <w:r w:rsidRPr="0013191E">
        <w:rPr>
          <w:rFonts w:ascii="Times New Roman" w:hAnsi="Times New Roman"/>
          <w:sz w:val="28"/>
          <w:szCs w:val="28"/>
        </w:rPr>
        <w:t>. Порядок предоставления и расходования субвенций из областного бюджета определяется нормативными правовыми актами высшего исполнительного органа субъекта РФ.</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В случаях и порядке, предусмотренных Законами Саратовской области и иными нормативными правовыми актами органов государственной власти Саратовской области, местным бюджетам могут быть предоставлены </w:t>
      </w:r>
      <w:r w:rsidRPr="0013191E">
        <w:rPr>
          <w:rFonts w:ascii="Times New Roman" w:hAnsi="Times New Roman"/>
          <w:b/>
          <w:sz w:val="28"/>
          <w:szCs w:val="28"/>
        </w:rPr>
        <w:t>иные межбюджетные трансферты</w:t>
      </w:r>
      <w:r w:rsidRPr="0013191E">
        <w:rPr>
          <w:rFonts w:ascii="Times New Roman" w:hAnsi="Times New Roman"/>
          <w:sz w:val="28"/>
          <w:szCs w:val="28"/>
        </w:rPr>
        <w:t xml:space="preserve"> из областного бюджета, которые </w:t>
      </w:r>
      <w:r w:rsidRPr="0013191E">
        <w:rPr>
          <w:rFonts w:ascii="Times New Roman" w:hAnsi="Times New Roman"/>
          <w:b/>
          <w:sz w:val="28"/>
          <w:szCs w:val="28"/>
        </w:rPr>
        <w:t>могут иметь как целевой характер, так и предоставляться в виде дотации на поддержку мер по обеспечению сбалансированности местных бюджетов без целевой направленности</w:t>
      </w:r>
      <w:r w:rsidRPr="0013191E">
        <w:rPr>
          <w:rFonts w:ascii="Times New Roman" w:hAnsi="Times New Roman"/>
          <w:sz w:val="28"/>
          <w:szCs w:val="28"/>
        </w:rPr>
        <w:t>.</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Расчетная потребность местного бюджета в межбюджетных трансфертах определяется с учетом прогноза по налоговым и неналоговым доходам на очередной финансовый год и реестром расходных обязательств, который определяет объемы средств местного бюджета, необходимых для исполнения расходных обязательств района по вопросам местного значения и переданных полномочий.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из бюджета Энгельсского муниципального района бюджетам поселений, входящим в состав Энгельсского муниципального района, предоставляются в форме:</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дотаций на выравнивание бюджетной обеспеченности поселений;</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иных межбюджетных трансфертов.</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b/>
          <w:sz w:val="28"/>
          <w:szCs w:val="28"/>
        </w:rPr>
        <w:t>Дотации на выравнивание бюджетной обеспеченности поселений</w:t>
      </w:r>
      <w:r w:rsidRPr="0013191E">
        <w:rPr>
          <w:rFonts w:ascii="Times New Roman" w:hAnsi="Times New Roman"/>
          <w:sz w:val="28"/>
          <w:szCs w:val="28"/>
        </w:rPr>
        <w:t xml:space="preserve"> составляют районный фонд финансовой поддержки поселений. Районный фонд финансовой поддержки поселений Энгельсского муниципального района создается в составе расходной части бюджета Энгельсского муниципального района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Саратовской области от 20 декабря 2005 года № 137-ЗСО «О межбюджетных </w:t>
      </w:r>
      <w:r w:rsidRPr="0013191E">
        <w:rPr>
          <w:rFonts w:ascii="Times New Roman" w:hAnsi="Times New Roman"/>
          <w:sz w:val="28"/>
          <w:szCs w:val="28"/>
        </w:rPr>
        <w:lastRenderedPageBreak/>
        <w:t xml:space="preserve">отношениях в Саратовской области» и Решением Собрания депутатов Энгельсского муниципального района от 25 сентября 2008 года № 634/49-03 «Об утверждении Положения о районном фонде финансовой поддержки поселений Энгельсского муниципального района».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Дотации из районного фонда финансовой поддержки поселений формируются за счет собственных доходов бюджета Энгельсского муниципального района и определяются в порядке, определенном приложением 6 Закона Саратовской области от 20 декабря 2005 года № 137-ЗСО «О межбюджетных отношениях в Саратовской области», и предоставляются тем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Энгельсского муниципального района. Бюджетная обеспеченность поселений рассчитывается исходя из оценки доходов, которые могут быть получены бюджетом поселения, и оценки индекса бюджетных расходов, необходимых на осуществление полномочий по решению вопросов местного значения в отдельном поселении в расчете на одного жителя. </w:t>
      </w:r>
      <w:r w:rsidRPr="0013191E">
        <w:rPr>
          <w:rFonts w:ascii="Times New Roman" w:hAnsi="Times New Roman"/>
          <w:sz w:val="28"/>
          <w:szCs w:val="28"/>
        </w:rPr>
        <w:tab/>
        <w:t xml:space="preserve">Предоставление </w:t>
      </w:r>
      <w:r w:rsidRPr="0013191E">
        <w:rPr>
          <w:rFonts w:ascii="Times New Roman" w:hAnsi="Times New Roman"/>
          <w:b/>
          <w:sz w:val="28"/>
          <w:szCs w:val="28"/>
        </w:rPr>
        <w:t>иных межбюджетных трансфертов</w:t>
      </w:r>
      <w:r w:rsidRPr="0013191E">
        <w:rPr>
          <w:rFonts w:ascii="Times New Roman" w:hAnsi="Times New Roman"/>
          <w:sz w:val="28"/>
          <w:szCs w:val="28"/>
        </w:rPr>
        <w:t xml:space="preserve"> из бюджета Энгельсского муниципального района осуществляется в соответствии со статьей 142.4 Бюджетного кодекса Российской Федерации и Решением Собрания депутатов Энгельсского муниципального района от 27 ноября 2008 года № 677/53-03 «Об утверждении Положения о предоставлении иных межбюджетных трансфертов из бюджета Энгельсского муниципального района».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Иные межбюджетные трансферты предусматриваются  на дополнительное финансовое обеспечение расходных обязательств поселений, возникающих при выполнении полномочий,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Саратовской области от 30 сентября 2014 года № 108-ЗСО «О вопросах местного значения сельских поселений Саратовской области».</w:t>
      </w:r>
    </w:p>
    <w:p w:rsidR="00E06434" w:rsidRPr="0013191E" w:rsidRDefault="00E06434" w:rsidP="00BC6BC5">
      <w:pPr>
        <w:autoSpaceDE w:val="0"/>
        <w:autoSpaceDN w:val="0"/>
        <w:adjustRightInd w:val="0"/>
        <w:spacing w:after="0" w:line="240" w:lineRule="auto"/>
        <w:ind w:left="-284" w:firstLine="568"/>
        <w:jc w:val="center"/>
        <w:rPr>
          <w:rFonts w:ascii="Times New Roman" w:hAnsi="Times New Roman"/>
          <w:b/>
          <w:sz w:val="28"/>
          <w:szCs w:val="28"/>
        </w:rPr>
      </w:pPr>
    </w:p>
    <w:p w:rsidR="00E06434" w:rsidRPr="0013191E" w:rsidRDefault="00E06434" w:rsidP="00BC6BC5">
      <w:pPr>
        <w:ind w:left="-284" w:firstLine="568"/>
        <w:rPr>
          <w:rFonts w:ascii="Times New Roman" w:hAnsi="Times New Roman"/>
          <w:sz w:val="26"/>
          <w:szCs w:val="26"/>
        </w:rPr>
      </w:pPr>
      <w:r w:rsidRPr="0013191E">
        <w:rPr>
          <w:rFonts w:ascii="Times New Roman" w:hAnsi="Times New Roman"/>
          <w:b/>
          <w:sz w:val="28"/>
          <w:szCs w:val="28"/>
        </w:rPr>
        <w:t xml:space="preserve">1.4. Административно-территориальное деление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Энгельсский муниципальный район состоит из пяти муниципальных образований: 1 городского и 4 сельских поселений. Территория муниципального района заключается в границах, закрепленных действующим административно-территориальным устройством Саратовской области, площадью – 3 232,52 км</w:t>
      </w:r>
      <w:r w:rsidRPr="0013191E">
        <w:rPr>
          <w:rFonts w:ascii="Times New Roman" w:hAnsi="Times New Roman"/>
          <w:sz w:val="24"/>
          <w:szCs w:val="24"/>
          <w:vertAlign w:val="superscript"/>
        </w:rPr>
        <w:t>2</w:t>
      </w:r>
      <w:r w:rsidRPr="0013191E">
        <w:rPr>
          <w:rFonts w:ascii="Times New Roman" w:hAnsi="Times New Roman"/>
          <w:sz w:val="28"/>
          <w:szCs w:val="28"/>
        </w:rPr>
        <w:t>. Административный центр района – город Энгельс, с числом жителей 26</w:t>
      </w:r>
      <w:r w:rsidR="00F7012A" w:rsidRPr="0013191E">
        <w:rPr>
          <w:rFonts w:ascii="Times New Roman" w:hAnsi="Times New Roman"/>
          <w:sz w:val="28"/>
          <w:szCs w:val="28"/>
        </w:rPr>
        <w:t>4 239</w:t>
      </w:r>
      <w:r w:rsidRPr="0013191E">
        <w:rPr>
          <w:rFonts w:ascii="Times New Roman" w:hAnsi="Times New Roman"/>
          <w:sz w:val="28"/>
          <w:szCs w:val="28"/>
        </w:rPr>
        <w:t xml:space="preserve"> чел. (по оценке на 1 января 202</w:t>
      </w:r>
      <w:r w:rsidR="00F7012A" w:rsidRPr="0013191E">
        <w:rPr>
          <w:rFonts w:ascii="Times New Roman" w:hAnsi="Times New Roman"/>
          <w:sz w:val="28"/>
          <w:szCs w:val="28"/>
        </w:rPr>
        <w:t>1</w:t>
      </w:r>
      <w:r w:rsidRPr="0013191E">
        <w:rPr>
          <w:rFonts w:ascii="Times New Roman" w:hAnsi="Times New Roman"/>
          <w:sz w:val="28"/>
          <w:szCs w:val="28"/>
        </w:rPr>
        <w:t xml:space="preserve"> года). В границы Энгельсского муниципального района входят: </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муниципальное образование </w:t>
      </w:r>
      <w:r w:rsidRPr="0013191E">
        <w:rPr>
          <w:rFonts w:ascii="Times New Roman" w:hAnsi="Times New Roman"/>
          <w:b/>
          <w:sz w:val="28"/>
          <w:szCs w:val="28"/>
        </w:rPr>
        <w:t>город Энгельс</w:t>
      </w:r>
      <w:r w:rsidRPr="0013191E">
        <w:rPr>
          <w:rFonts w:ascii="Times New Roman" w:hAnsi="Times New Roman"/>
          <w:sz w:val="28"/>
          <w:szCs w:val="28"/>
        </w:rPr>
        <w:t>: (город Энгельс; поселок Плодосовхоз; поселок Прибрежный; рабочий поселок Приволжский; поселок Геофизик; село Квасниковка; поселок Новоселово);</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r w:rsidRPr="0013191E">
        <w:rPr>
          <w:rFonts w:ascii="Times New Roman" w:hAnsi="Times New Roman"/>
          <w:b/>
          <w:sz w:val="28"/>
          <w:szCs w:val="28"/>
        </w:rPr>
        <w:t>Безымянское муниципальное образование</w:t>
      </w:r>
      <w:r w:rsidRPr="0013191E">
        <w:rPr>
          <w:rFonts w:ascii="Times New Roman" w:hAnsi="Times New Roman"/>
          <w:sz w:val="28"/>
          <w:szCs w:val="28"/>
        </w:rPr>
        <w:t>: (село Безымянное; поселок Бурный; село Воскресенка; село Заветы Ильича; село Зеленый Дол; поселок Калинино; село Кирово; село Красный Партизан; поселок Лебедево; поселок Межевой; село Новая Каменка; поселок Новочарлык; село Первомайское; поселок Прилужный; поселок Солонцово; село Тарлык; станция Титоренко; поселок Шевченко; село Широкополье);</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lastRenderedPageBreak/>
        <w:t xml:space="preserve">– </w:t>
      </w:r>
      <w:r w:rsidRPr="0013191E">
        <w:rPr>
          <w:rFonts w:ascii="Times New Roman" w:hAnsi="Times New Roman"/>
          <w:b/>
          <w:sz w:val="28"/>
          <w:szCs w:val="28"/>
        </w:rPr>
        <w:t>Новопушкинское муниципальное образование</w:t>
      </w:r>
      <w:r w:rsidRPr="0013191E">
        <w:rPr>
          <w:rFonts w:ascii="Times New Roman" w:hAnsi="Times New Roman"/>
          <w:sz w:val="28"/>
          <w:szCs w:val="28"/>
        </w:rPr>
        <w:t>: (поселок Коминтерн; поселок Голубьевка; поселок Придорожный; поселок Пробуждение; поселок Новопушкинское; поселок Анисовский; поселок Долинный; поселок имени Карла Маркса; станция Лебедево; поселок Лощинный);</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r w:rsidRPr="0013191E">
        <w:rPr>
          <w:rFonts w:ascii="Times New Roman" w:hAnsi="Times New Roman"/>
          <w:b/>
          <w:sz w:val="28"/>
          <w:szCs w:val="28"/>
        </w:rPr>
        <w:t>Красноярское муниципальное образование</w:t>
      </w:r>
      <w:r w:rsidRPr="0013191E">
        <w:rPr>
          <w:rFonts w:ascii="Times New Roman" w:hAnsi="Times New Roman"/>
          <w:sz w:val="28"/>
          <w:szCs w:val="28"/>
        </w:rPr>
        <w:t>: (село Красный Яр; поселок Взлетный; село Генеральское; поселок Дом отдыха "Ударник"; село Ленинское; село Липовка; поселок Малая Тополевка; поселок Овражный; село Осиновка; село Подстепное; село Старицкое; село Усть-Караман; село Шумейка; поселок Ясеновка);</w:t>
      </w:r>
    </w:p>
    <w:p w:rsidR="00E06434" w:rsidRPr="0013191E" w:rsidRDefault="00E06434" w:rsidP="00BC6BC5">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 xml:space="preserve">– </w:t>
      </w:r>
      <w:r w:rsidRPr="0013191E">
        <w:rPr>
          <w:rFonts w:ascii="Times New Roman" w:hAnsi="Times New Roman"/>
          <w:b/>
          <w:sz w:val="28"/>
          <w:szCs w:val="28"/>
        </w:rPr>
        <w:t>Терновское муниципальное образование</w:t>
      </w:r>
      <w:r w:rsidRPr="0013191E">
        <w:rPr>
          <w:rFonts w:ascii="Times New Roman" w:hAnsi="Times New Roman"/>
          <w:sz w:val="28"/>
          <w:szCs w:val="28"/>
        </w:rPr>
        <w:t>: (село Терновка; село Березовка; село Зауморье; село Красноармейское; село Новая Терновка; село Подгорное; село Смеловка; село Степное; село Узморье).</w:t>
      </w:r>
    </w:p>
    <w:p w:rsidR="00E06434" w:rsidRPr="0013191E" w:rsidRDefault="00E06434" w:rsidP="00BC6BC5">
      <w:pPr>
        <w:spacing w:after="0" w:line="240" w:lineRule="auto"/>
        <w:ind w:left="-284" w:firstLine="568"/>
        <w:jc w:val="both"/>
        <w:rPr>
          <w:rFonts w:ascii="Times New Roman" w:hAnsi="Times New Roman"/>
          <w:b/>
          <w:sz w:val="28"/>
          <w:szCs w:val="28"/>
        </w:rPr>
      </w:pPr>
    </w:p>
    <w:p w:rsidR="00E06434" w:rsidRPr="0013191E" w:rsidRDefault="00E06434" w:rsidP="00E06434">
      <w:pPr>
        <w:spacing w:after="0" w:line="240" w:lineRule="auto"/>
        <w:ind w:firstLine="567"/>
        <w:rPr>
          <w:rFonts w:ascii="Times New Roman" w:hAnsi="Times New Roman"/>
          <w:b/>
          <w:sz w:val="28"/>
          <w:szCs w:val="28"/>
        </w:rPr>
      </w:pPr>
      <w:r w:rsidRPr="0013191E">
        <w:rPr>
          <w:rFonts w:ascii="Times New Roman" w:hAnsi="Times New Roman"/>
          <w:b/>
          <w:sz w:val="28"/>
          <w:szCs w:val="28"/>
        </w:rPr>
        <w:t>1.5. Основные показатели социально-экономического развития</w:t>
      </w:r>
    </w:p>
    <w:p w:rsidR="00E06434" w:rsidRPr="0013191E" w:rsidRDefault="00E06434" w:rsidP="00E06434">
      <w:pPr>
        <w:autoSpaceDE w:val="0"/>
        <w:autoSpaceDN w:val="0"/>
        <w:adjustRightInd w:val="0"/>
        <w:spacing w:after="0" w:line="240" w:lineRule="auto"/>
        <w:ind w:firstLine="709"/>
        <w:jc w:val="both"/>
        <w:rPr>
          <w:rFonts w:ascii="Times New Roman" w:hAnsi="Times New Roman"/>
          <w:sz w:val="28"/>
          <w:szCs w:val="28"/>
        </w:rPr>
      </w:pPr>
    </w:p>
    <w:p w:rsidR="00E06434" w:rsidRPr="0013191E" w:rsidRDefault="00E06434" w:rsidP="008D5E91">
      <w:pPr>
        <w:autoSpaceDE w:val="0"/>
        <w:autoSpaceDN w:val="0"/>
        <w:adjustRightInd w:val="0"/>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Основные показатели социально-экономического развития экономики Энгельсского муниципального района в соответствии прогнозом социально-экономического р</w:t>
      </w:r>
      <w:r w:rsidR="008D5E91" w:rsidRPr="0013191E">
        <w:rPr>
          <w:rFonts w:ascii="Times New Roman" w:hAnsi="Times New Roman"/>
          <w:sz w:val="28"/>
          <w:szCs w:val="28"/>
        </w:rPr>
        <w:t>азвития на 2022, 2023 и 2024</w:t>
      </w:r>
      <w:r w:rsidRPr="0013191E">
        <w:rPr>
          <w:rFonts w:ascii="Times New Roman" w:hAnsi="Times New Roman"/>
          <w:sz w:val="28"/>
          <w:szCs w:val="28"/>
        </w:rPr>
        <w:t xml:space="preserve"> годы являются основой для форми</w:t>
      </w:r>
      <w:r w:rsidR="008D5E91" w:rsidRPr="0013191E">
        <w:rPr>
          <w:rFonts w:ascii="Times New Roman" w:hAnsi="Times New Roman"/>
          <w:sz w:val="28"/>
          <w:szCs w:val="28"/>
        </w:rPr>
        <w:t>рования местного бюджета на 2022 год и плановый период 2023 и 2024</w:t>
      </w:r>
      <w:r w:rsidRPr="0013191E">
        <w:rPr>
          <w:rFonts w:ascii="Times New Roman" w:hAnsi="Times New Roman"/>
          <w:sz w:val="28"/>
          <w:szCs w:val="28"/>
        </w:rPr>
        <w:t xml:space="preserve"> годов, и представлены в таблице 1:</w:t>
      </w:r>
    </w:p>
    <w:p w:rsidR="00E06434" w:rsidRPr="0013191E" w:rsidRDefault="00E06434" w:rsidP="00E06434">
      <w:pPr>
        <w:tabs>
          <w:tab w:val="left" w:pos="8025"/>
        </w:tabs>
        <w:autoSpaceDE w:val="0"/>
        <w:autoSpaceDN w:val="0"/>
        <w:adjustRightInd w:val="0"/>
        <w:spacing w:after="0" w:line="240" w:lineRule="auto"/>
        <w:ind w:left="1571"/>
        <w:rPr>
          <w:rFonts w:ascii="Times New Roman" w:hAnsi="Times New Roman"/>
        </w:rPr>
      </w:pPr>
      <w:r w:rsidRPr="0013191E">
        <w:rPr>
          <w:rFonts w:ascii="Times New Roman" w:hAnsi="Times New Roman"/>
          <w:b/>
          <w:sz w:val="28"/>
          <w:szCs w:val="28"/>
        </w:rPr>
        <w:tab/>
        <w:t xml:space="preserve">         </w:t>
      </w:r>
      <w:r w:rsidRPr="0013191E">
        <w:rPr>
          <w:rFonts w:ascii="Times New Roman" w:hAnsi="Times New Roman"/>
        </w:rPr>
        <w:t>Таблица 1</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1054"/>
        <w:gridCol w:w="1054"/>
        <w:gridCol w:w="1054"/>
        <w:gridCol w:w="1000"/>
        <w:gridCol w:w="998"/>
        <w:gridCol w:w="998"/>
      </w:tblGrid>
      <w:tr w:rsidR="00E06434" w:rsidRPr="0013191E" w:rsidTr="00591F95">
        <w:trPr>
          <w:trHeight w:val="587"/>
          <w:tblHeader/>
        </w:trPr>
        <w:tc>
          <w:tcPr>
            <w:tcW w:w="3576"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Наименование  показателя</w:t>
            </w:r>
          </w:p>
        </w:tc>
        <w:tc>
          <w:tcPr>
            <w:tcW w:w="1054"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Ед. измер.</w:t>
            </w:r>
          </w:p>
        </w:tc>
        <w:tc>
          <w:tcPr>
            <w:tcW w:w="1054"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2020</w:t>
            </w:r>
          </w:p>
        </w:tc>
        <w:tc>
          <w:tcPr>
            <w:tcW w:w="1054"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2021</w:t>
            </w:r>
          </w:p>
        </w:tc>
        <w:tc>
          <w:tcPr>
            <w:tcW w:w="1000" w:type="dxa"/>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2022</w:t>
            </w:r>
          </w:p>
        </w:tc>
        <w:tc>
          <w:tcPr>
            <w:tcW w:w="998" w:type="dxa"/>
            <w:shd w:val="clear" w:color="auto" w:fill="auto"/>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2023</w:t>
            </w:r>
          </w:p>
        </w:tc>
        <w:tc>
          <w:tcPr>
            <w:tcW w:w="998" w:type="dxa"/>
            <w:vAlign w:val="center"/>
          </w:tcPr>
          <w:p w:rsidR="00E06434" w:rsidRPr="0013191E" w:rsidRDefault="008D5E91" w:rsidP="00591F95">
            <w:pPr>
              <w:spacing w:after="0" w:line="240" w:lineRule="auto"/>
              <w:jc w:val="center"/>
              <w:rPr>
                <w:rFonts w:ascii="Times New Roman" w:eastAsia="Times New Roman" w:hAnsi="Times New Roman"/>
                <w:b/>
                <w:bCs/>
                <w:sz w:val="25"/>
                <w:szCs w:val="25"/>
                <w:lang w:eastAsia="ru-RU"/>
              </w:rPr>
            </w:pPr>
            <w:r w:rsidRPr="0013191E">
              <w:rPr>
                <w:rFonts w:ascii="Times New Roman" w:eastAsia="Times New Roman" w:hAnsi="Times New Roman"/>
                <w:b/>
                <w:bCs/>
                <w:sz w:val="25"/>
                <w:szCs w:val="25"/>
                <w:lang w:eastAsia="ru-RU"/>
              </w:rPr>
              <w:t>2024</w:t>
            </w:r>
          </w:p>
        </w:tc>
      </w:tr>
      <w:tr w:rsidR="008D5E91" w:rsidRPr="0013191E" w:rsidTr="00591F95">
        <w:trPr>
          <w:trHeight w:val="1174"/>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отгруженных товаров собственного производства, выполненных работ и услуг собственными силами</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 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67,1</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69,4</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71,8</w:t>
            </w:r>
          </w:p>
        </w:tc>
        <w:tc>
          <w:tcPr>
            <w:tcW w:w="998"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76,5</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83,7</w:t>
            </w:r>
          </w:p>
        </w:tc>
      </w:tr>
      <w:tr w:rsidR="008D5E91" w:rsidRPr="0013191E" w:rsidTr="00591F95">
        <w:trPr>
          <w:trHeight w:val="587"/>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производства подакцизных товаров</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дкл.</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18,2</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21,5</w:t>
            </w:r>
          </w:p>
        </w:tc>
        <w:tc>
          <w:tcPr>
            <w:tcW w:w="1000" w:type="dxa"/>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28,1</w:t>
            </w:r>
          </w:p>
        </w:tc>
        <w:tc>
          <w:tcPr>
            <w:tcW w:w="998"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28,2</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28,3</w:t>
            </w:r>
          </w:p>
        </w:tc>
      </w:tr>
      <w:tr w:rsidR="008D5E91" w:rsidRPr="0013191E" w:rsidTr="00591F95">
        <w:trPr>
          <w:trHeight w:val="587"/>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Объем валовой продукции сельского хозяйства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w:t>
            </w:r>
          </w:p>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11,1</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11,7</w:t>
            </w:r>
          </w:p>
        </w:tc>
        <w:tc>
          <w:tcPr>
            <w:tcW w:w="1000" w:type="dxa"/>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12,3</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13,1</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14,1</w:t>
            </w:r>
          </w:p>
        </w:tc>
      </w:tr>
      <w:tr w:rsidR="008D5E91" w:rsidRPr="0013191E" w:rsidTr="00591F95">
        <w:trPr>
          <w:trHeight w:val="430"/>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Оборот розничной торговли</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w:t>
            </w:r>
          </w:p>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руб.</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39,2</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41,6</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44,4</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47,4</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50,7</w:t>
            </w:r>
          </w:p>
        </w:tc>
      </w:tr>
      <w:tr w:rsidR="008D5E91" w:rsidRPr="0013191E" w:rsidTr="00591F95">
        <w:trPr>
          <w:trHeight w:val="253"/>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Фонд оплаты труда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млрд. руб.</w:t>
            </w:r>
          </w:p>
        </w:tc>
        <w:tc>
          <w:tcPr>
            <w:tcW w:w="1054" w:type="dxa"/>
            <w:shd w:val="clear" w:color="auto" w:fill="auto"/>
            <w:vAlign w:val="center"/>
          </w:tcPr>
          <w:p w:rsidR="008D5E91" w:rsidRPr="0013191E" w:rsidRDefault="00FB26CB" w:rsidP="00221B53">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29,0</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31,</w:t>
            </w:r>
            <w:r w:rsidR="00FB26CB" w:rsidRPr="0013191E">
              <w:rPr>
                <w:rFonts w:ascii="Times New Roman" w:eastAsia="Times New Roman" w:hAnsi="Times New Roman"/>
                <w:bCs/>
                <w:sz w:val="25"/>
                <w:szCs w:val="25"/>
                <w:lang w:eastAsia="ru-RU"/>
              </w:rPr>
              <w:t>5</w:t>
            </w:r>
          </w:p>
        </w:tc>
        <w:tc>
          <w:tcPr>
            <w:tcW w:w="1000" w:type="dxa"/>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34,</w:t>
            </w:r>
            <w:r w:rsidR="00FB26CB" w:rsidRPr="0013191E">
              <w:rPr>
                <w:rFonts w:ascii="Times New Roman" w:eastAsia="Times New Roman" w:hAnsi="Times New Roman"/>
                <w:bCs/>
                <w:sz w:val="25"/>
                <w:szCs w:val="25"/>
                <w:lang w:eastAsia="ru-RU"/>
              </w:rPr>
              <w:t>7</w:t>
            </w:r>
          </w:p>
        </w:tc>
        <w:tc>
          <w:tcPr>
            <w:tcW w:w="998"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37,</w:t>
            </w:r>
            <w:r w:rsidR="00FB26CB" w:rsidRPr="0013191E">
              <w:rPr>
                <w:rFonts w:ascii="Times New Roman" w:eastAsia="Times New Roman" w:hAnsi="Times New Roman"/>
                <w:bCs/>
                <w:sz w:val="25"/>
                <w:szCs w:val="25"/>
                <w:lang w:eastAsia="ru-RU"/>
              </w:rPr>
              <w:t>2</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40,0</w:t>
            </w:r>
          </w:p>
        </w:tc>
      </w:tr>
      <w:tr w:rsidR="008D5E91" w:rsidRPr="0013191E" w:rsidTr="00591F95">
        <w:trPr>
          <w:trHeight w:val="602"/>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Численность работающих</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чел.</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w:t>
            </w:r>
            <w:r w:rsidR="00FB26CB" w:rsidRPr="0013191E">
              <w:rPr>
                <w:rFonts w:ascii="Times New Roman" w:eastAsia="Times New Roman" w:hAnsi="Times New Roman"/>
                <w:bCs/>
                <w:sz w:val="25"/>
                <w:szCs w:val="25"/>
                <w:lang w:eastAsia="ru-RU"/>
              </w:rPr>
              <w:t>5,4</w:t>
            </w:r>
          </w:p>
        </w:tc>
        <w:tc>
          <w:tcPr>
            <w:tcW w:w="1054"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75,6</w:t>
            </w:r>
          </w:p>
        </w:tc>
        <w:tc>
          <w:tcPr>
            <w:tcW w:w="1000" w:type="dxa"/>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75,7</w:t>
            </w:r>
          </w:p>
        </w:tc>
        <w:tc>
          <w:tcPr>
            <w:tcW w:w="998" w:type="dxa"/>
            <w:shd w:val="clear" w:color="auto" w:fill="auto"/>
            <w:vAlign w:val="center"/>
          </w:tcPr>
          <w:p w:rsidR="008D5E91" w:rsidRPr="0013191E" w:rsidRDefault="00FB26CB"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75,8</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75,9</w:t>
            </w:r>
          </w:p>
        </w:tc>
      </w:tr>
      <w:tr w:rsidR="008D5E91" w:rsidRPr="0013191E" w:rsidTr="00591F95">
        <w:trPr>
          <w:trHeight w:val="602"/>
        </w:trPr>
        <w:tc>
          <w:tcPr>
            <w:tcW w:w="3576" w:type="dxa"/>
            <w:shd w:val="clear" w:color="auto" w:fill="auto"/>
            <w:vAlign w:val="center"/>
          </w:tcPr>
          <w:p w:rsidR="008D5E91" w:rsidRPr="0013191E" w:rsidRDefault="008D5E91" w:rsidP="00591F95">
            <w:pPr>
              <w:spacing w:after="0" w:line="240" w:lineRule="auto"/>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Среднемесячная заработная плата</w:t>
            </w:r>
          </w:p>
        </w:tc>
        <w:tc>
          <w:tcPr>
            <w:tcW w:w="1054" w:type="dxa"/>
            <w:shd w:val="clear" w:color="auto" w:fill="auto"/>
            <w:vAlign w:val="center"/>
          </w:tcPr>
          <w:p w:rsidR="008D5E91" w:rsidRPr="0013191E" w:rsidRDefault="008D5E91"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тыс. руб.</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32,</w:t>
            </w:r>
            <w:r w:rsidR="00FB26CB" w:rsidRPr="0013191E">
              <w:rPr>
                <w:rFonts w:ascii="Times New Roman" w:eastAsia="Times New Roman" w:hAnsi="Times New Roman"/>
                <w:bCs/>
                <w:sz w:val="25"/>
                <w:szCs w:val="25"/>
                <w:lang w:eastAsia="ru-RU"/>
              </w:rPr>
              <w:t>1</w:t>
            </w:r>
          </w:p>
        </w:tc>
        <w:tc>
          <w:tcPr>
            <w:tcW w:w="1054"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34,</w:t>
            </w:r>
            <w:r w:rsidR="00FB26CB" w:rsidRPr="0013191E">
              <w:rPr>
                <w:rFonts w:ascii="Times New Roman" w:eastAsia="Times New Roman" w:hAnsi="Times New Roman"/>
                <w:bCs/>
                <w:sz w:val="25"/>
                <w:szCs w:val="25"/>
                <w:lang w:eastAsia="ru-RU"/>
              </w:rPr>
              <w:t>8</w:t>
            </w:r>
          </w:p>
        </w:tc>
        <w:tc>
          <w:tcPr>
            <w:tcW w:w="1000" w:type="dxa"/>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3</w:t>
            </w:r>
            <w:r w:rsidR="00FB26CB" w:rsidRPr="0013191E">
              <w:rPr>
                <w:rFonts w:ascii="Times New Roman" w:eastAsia="Times New Roman" w:hAnsi="Times New Roman"/>
                <w:bCs/>
                <w:sz w:val="25"/>
                <w:szCs w:val="25"/>
                <w:lang w:eastAsia="ru-RU"/>
              </w:rPr>
              <w:t>8,2</w:t>
            </w:r>
          </w:p>
        </w:tc>
        <w:tc>
          <w:tcPr>
            <w:tcW w:w="998" w:type="dxa"/>
            <w:shd w:val="clear" w:color="auto" w:fill="auto"/>
            <w:vAlign w:val="center"/>
          </w:tcPr>
          <w:p w:rsidR="008D5E91" w:rsidRPr="0013191E" w:rsidRDefault="008D5E91" w:rsidP="00FB26CB">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40,</w:t>
            </w:r>
            <w:r w:rsidR="00FB26CB" w:rsidRPr="0013191E">
              <w:rPr>
                <w:rFonts w:ascii="Times New Roman" w:eastAsia="Times New Roman" w:hAnsi="Times New Roman"/>
                <w:bCs/>
                <w:sz w:val="25"/>
                <w:szCs w:val="25"/>
                <w:lang w:eastAsia="ru-RU"/>
              </w:rPr>
              <w:t>9</w:t>
            </w:r>
          </w:p>
        </w:tc>
        <w:tc>
          <w:tcPr>
            <w:tcW w:w="998" w:type="dxa"/>
            <w:vAlign w:val="center"/>
          </w:tcPr>
          <w:p w:rsidR="008D5E91" w:rsidRPr="0013191E" w:rsidRDefault="00FB26CB" w:rsidP="00591F95">
            <w:pPr>
              <w:spacing w:after="0" w:line="240" w:lineRule="auto"/>
              <w:jc w:val="center"/>
              <w:rPr>
                <w:rFonts w:ascii="Times New Roman" w:eastAsia="Times New Roman" w:hAnsi="Times New Roman"/>
                <w:bCs/>
                <w:sz w:val="25"/>
                <w:szCs w:val="25"/>
                <w:lang w:eastAsia="ru-RU"/>
              </w:rPr>
            </w:pPr>
            <w:r w:rsidRPr="0013191E">
              <w:rPr>
                <w:rFonts w:ascii="Times New Roman" w:eastAsia="Times New Roman" w:hAnsi="Times New Roman"/>
                <w:bCs/>
                <w:sz w:val="25"/>
                <w:szCs w:val="25"/>
                <w:lang w:eastAsia="ru-RU"/>
              </w:rPr>
              <w:t>43,9</w:t>
            </w:r>
          </w:p>
        </w:tc>
      </w:tr>
    </w:tbl>
    <w:p w:rsidR="00E06434" w:rsidRPr="0013191E" w:rsidRDefault="00E06434" w:rsidP="00E06434">
      <w:pPr>
        <w:autoSpaceDE w:val="0"/>
        <w:autoSpaceDN w:val="0"/>
        <w:adjustRightInd w:val="0"/>
        <w:spacing w:after="0" w:line="240" w:lineRule="auto"/>
        <w:ind w:firstLine="540"/>
        <w:jc w:val="center"/>
        <w:rPr>
          <w:rFonts w:ascii="Times New Roman" w:hAnsi="Times New Roman"/>
          <w:b/>
          <w:sz w:val="28"/>
          <w:szCs w:val="28"/>
        </w:rPr>
      </w:pP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у</w:t>
      </w:r>
      <w:r w:rsidR="008D5E91" w:rsidRPr="0013191E">
        <w:rPr>
          <w:rFonts w:ascii="Times New Roman" w:hAnsi="Times New Roman"/>
          <w:sz w:val="28"/>
          <w:szCs w:val="28"/>
        </w:rPr>
        <w:t xml:space="preserve">ровень безработицы на 01.01.2021 года – </w:t>
      </w:r>
      <w:r w:rsidR="00FB26CB" w:rsidRPr="0013191E">
        <w:rPr>
          <w:rFonts w:ascii="Times New Roman" w:hAnsi="Times New Roman"/>
          <w:sz w:val="28"/>
          <w:szCs w:val="28"/>
        </w:rPr>
        <w:t>2,3%, на 01.10</w:t>
      </w:r>
      <w:r w:rsidR="008D5E91" w:rsidRPr="0013191E">
        <w:rPr>
          <w:rFonts w:ascii="Times New Roman" w:hAnsi="Times New Roman"/>
          <w:sz w:val="28"/>
          <w:szCs w:val="28"/>
        </w:rPr>
        <w:t>.2021</w:t>
      </w:r>
      <w:r w:rsidRPr="0013191E">
        <w:rPr>
          <w:rFonts w:ascii="Times New Roman" w:hAnsi="Times New Roman"/>
          <w:sz w:val="28"/>
          <w:szCs w:val="28"/>
        </w:rPr>
        <w:t xml:space="preserve"> года – </w:t>
      </w:r>
      <w:r w:rsidR="00FB26CB" w:rsidRPr="0013191E">
        <w:rPr>
          <w:rFonts w:ascii="Times New Roman" w:hAnsi="Times New Roman"/>
          <w:sz w:val="28"/>
          <w:szCs w:val="28"/>
        </w:rPr>
        <w:t>0,8</w:t>
      </w:r>
      <w:r w:rsidRPr="0013191E">
        <w:rPr>
          <w:rFonts w:ascii="Times New Roman" w:hAnsi="Times New Roman"/>
          <w:sz w:val="28"/>
          <w:szCs w:val="28"/>
        </w:rPr>
        <w:t>%;</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xml:space="preserve">– прожиточный минимум на душу населения (по Саратовской области) за </w:t>
      </w:r>
      <w:r w:rsidRPr="0013191E">
        <w:rPr>
          <w:rFonts w:ascii="Times New Roman" w:hAnsi="Times New Roman"/>
          <w:sz w:val="28"/>
          <w:szCs w:val="28"/>
          <w:lang w:val="en-US"/>
        </w:rPr>
        <w:t>IV</w:t>
      </w:r>
      <w:r w:rsidRPr="0013191E">
        <w:rPr>
          <w:rFonts w:ascii="Times New Roman" w:hAnsi="Times New Roman"/>
          <w:sz w:val="28"/>
          <w:szCs w:val="28"/>
        </w:rPr>
        <w:t xml:space="preserve"> квартал 20</w:t>
      </w:r>
      <w:r w:rsidR="00FB26CB" w:rsidRPr="0013191E">
        <w:rPr>
          <w:rFonts w:ascii="Times New Roman" w:hAnsi="Times New Roman"/>
          <w:sz w:val="28"/>
          <w:szCs w:val="28"/>
        </w:rPr>
        <w:t>20</w:t>
      </w:r>
      <w:r w:rsidRPr="0013191E">
        <w:rPr>
          <w:rFonts w:ascii="Times New Roman" w:hAnsi="Times New Roman"/>
          <w:sz w:val="28"/>
          <w:szCs w:val="28"/>
        </w:rPr>
        <w:t xml:space="preserve"> года – </w:t>
      </w:r>
      <w:r w:rsidR="00FB26CB" w:rsidRPr="0013191E">
        <w:rPr>
          <w:rFonts w:ascii="Times New Roman" w:hAnsi="Times New Roman"/>
          <w:sz w:val="28"/>
          <w:szCs w:val="28"/>
        </w:rPr>
        <w:t xml:space="preserve">9 631 </w:t>
      </w:r>
      <w:r w:rsidRPr="0013191E">
        <w:rPr>
          <w:rFonts w:ascii="Times New Roman" w:hAnsi="Times New Roman"/>
          <w:sz w:val="28"/>
          <w:szCs w:val="28"/>
        </w:rPr>
        <w:t>рубл</w:t>
      </w:r>
      <w:r w:rsidR="00FB26CB" w:rsidRPr="0013191E">
        <w:rPr>
          <w:rFonts w:ascii="Times New Roman" w:hAnsi="Times New Roman"/>
          <w:sz w:val="28"/>
          <w:szCs w:val="28"/>
        </w:rPr>
        <w:t>ь</w:t>
      </w:r>
      <w:r w:rsidRPr="0013191E">
        <w:rPr>
          <w:rFonts w:ascii="Times New Roman" w:hAnsi="Times New Roman"/>
          <w:sz w:val="28"/>
          <w:szCs w:val="28"/>
        </w:rPr>
        <w:t xml:space="preserve">, </w:t>
      </w:r>
      <w:r w:rsidR="00FB26CB" w:rsidRPr="0013191E">
        <w:rPr>
          <w:rFonts w:ascii="Times New Roman" w:hAnsi="Times New Roman"/>
          <w:sz w:val="28"/>
          <w:szCs w:val="28"/>
        </w:rPr>
        <w:t xml:space="preserve"> на 2021 год – 9 844 рубля</w:t>
      </w:r>
      <w:r w:rsidRPr="0013191E">
        <w:rPr>
          <w:rFonts w:ascii="Times New Roman" w:hAnsi="Times New Roman"/>
          <w:sz w:val="28"/>
          <w:szCs w:val="28"/>
        </w:rPr>
        <w:t>;</w:t>
      </w:r>
    </w:p>
    <w:p w:rsidR="00E06434" w:rsidRPr="0013191E" w:rsidRDefault="00E06434" w:rsidP="00E06434">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xml:space="preserve">– минимальная заработная плата с 1 </w:t>
      </w:r>
      <w:r w:rsidR="00FB26CB" w:rsidRPr="0013191E">
        <w:rPr>
          <w:rFonts w:ascii="Times New Roman" w:hAnsi="Times New Roman"/>
          <w:sz w:val="28"/>
          <w:szCs w:val="28"/>
        </w:rPr>
        <w:t xml:space="preserve">мая </w:t>
      </w:r>
      <w:r w:rsidRPr="0013191E">
        <w:rPr>
          <w:rFonts w:ascii="Times New Roman" w:hAnsi="Times New Roman"/>
          <w:sz w:val="28"/>
          <w:szCs w:val="28"/>
        </w:rPr>
        <w:t>202</w:t>
      </w:r>
      <w:r w:rsidR="00FB26CB" w:rsidRPr="0013191E">
        <w:rPr>
          <w:rFonts w:ascii="Times New Roman" w:hAnsi="Times New Roman"/>
          <w:sz w:val="28"/>
          <w:szCs w:val="28"/>
        </w:rPr>
        <w:t>1</w:t>
      </w:r>
      <w:r w:rsidRPr="0013191E">
        <w:rPr>
          <w:rFonts w:ascii="Times New Roman" w:hAnsi="Times New Roman"/>
          <w:sz w:val="28"/>
          <w:szCs w:val="28"/>
        </w:rPr>
        <w:t xml:space="preserve"> года – 1</w:t>
      </w:r>
      <w:r w:rsidR="00FB26CB" w:rsidRPr="0013191E">
        <w:rPr>
          <w:rFonts w:ascii="Times New Roman" w:hAnsi="Times New Roman"/>
          <w:sz w:val="28"/>
          <w:szCs w:val="28"/>
        </w:rPr>
        <w:t>3 500</w:t>
      </w:r>
      <w:r w:rsidRPr="0013191E">
        <w:rPr>
          <w:rFonts w:ascii="Times New Roman" w:hAnsi="Times New Roman"/>
          <w:sz w:val="28"/>
          <w:szCs w:val="28"/>
        </w:rPr>
        <w:t xml:space="preserve"> рублей в месяц.</w:t>
      </w:r>
    </w:p>
    <w:p w:rsidR="003E2859" w:rsidRPr="001E13AD" w:rsidRDefault="00E06434" w:rsidP="001E13AD">
      <w:pPr>
        <w:autoSpaceDE w:val="0"/>
        <w:autoSpaceDN w:val="0"/>
        <w:adjustRightInd w:val="0"/>
        <w:spacing w:after="0" w:line="240" w:lineRule="auto"/>
        <w:ind w:firstLine="540"/>
        <w:jc w:val="both"/>
        <w:rPr>
          <w:rFonts w:ascii="Times New Roman" w:hAnsi="Times New Roman"/>
          <w:sz w:val="28"/>
          <w:szCs w:val="28"/>
        </w:rPr>
      </w:pPr>
      <w:r w:rsidRPr="0013191E">
        <w:rPr>
          <w:rFonts w:ascii="Times New Roman" w:hAnsi="Times New Roman"/>
          <w:sz w:val="28"/>
          <w:szCs w:val="28"/>
        </w:rPr>
        <w:t>– Численность и состав постоянного населения Энгельсского муниципального района представлены в таблице 2:</w:t>
      </w:r>
      <w:r w:rsidRPr="0013191E">
        <w:rPr>
          <w:rFonts w:ascii="Times New Roman" w:hAnsi="Times New Roman"/>
        </w:rPr>
        <w:t xml:space="preserve">     </w:t>
      </w:r>
    </w:p>
    <w:p w:rsidR="00E06434" w:rsidRPr="0013191E" w:rsidRDefault="00E06434" w:rsidP="00E06434">
      <w:pPr>
        <w:autoSpaceDE w:val="0"/>
        <w:autoSpaceDN w:val="0"/>
        <w:adjustRightInd w:val="0"/>
        <w:spacing w:after="0" w:line="240" w:lineRule="auto"/>
        <w:ind w:left="7080" w:firstLine="708"/>
        <w:rPr>
          <w:rFonts w:ascii="Times New Roman" w:hAnsi="Times New Roman"/>
          <w:sz w:val="28"/>
          <w:szCs w:val="28"/>
        </w:rPr>
      </w:pPr>
      <w:r w:rsidRPr="0013191E">
        <w:rPr>
          <w:rFonts w:ascii="Times New Roman" w:hAnsi="Times New Roman"/>
        </w:rPr>
        <w:t xml:space="preserve">   Таблица 2</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7"/>
        <w:gridCol w:w="1033"/>
        <w:gridCol w:w="1181"/>
        <w:gridCol w:w="1181"/>
        <w:gridCol w:w="1181"/>
        <w:gridCol w:w="1181"/>
        <w:gridCol w:w="1181"/>
        <w:gridCol w:w="1033"/>
      </w:tblGrid>
      <w:tr w:rsidR="00E06434" w:rsidRPr="0013191E" w:rsidTr="00591F95">
        <w:trPr>
          <w:trHeight w:val="531"/>
        </w:trPr>
        <w:tc>
          <w:tcPr>
            <w:tcW w:w="1737"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Наименование  показателя</w:t>
            </w:r>
          </w:p>
        </w:tc>
        <w:tc>
          <w:tcPr>
            <w:tcW w:w="1033"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Ед. измер.</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201</w:t>
            </w:r>
            <w:r w:rsidR="00FB26CB" w:rsidRPr="0013191E">
              <w:rPr>
                <w:rFonts w:ascii="Times New Roman" w:eastAsia="Times New Roman" w:hAnsi="Times New Roman"/>
                <w:b/>
                <w:bCs/>
                <w:sz w:val="23"/>
                <w:szCs w:val="23"/>
                <w:lang w:eastAsia="ru-RU"/>
              </w:rPr>
              <w:t>9</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w:t>
            </w:r>
            <w:r w:rsidR="00FB26CB" w:rsidRPr="0013191E">
              <w:rPr>
                <w:rFonts w:ascii="Times New Roman" w:eastAsia="Times New Roman" w:hAnsi="Times New Roman"/>
                <w:b/>
                <w:bCs/>
                <w:sz w:val="23"/>
                <w:szCs w:val="23"/>
                <w:lang w:eastAsia="ru-RU"/>
              </w:rPr>
              <w:t>20</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1</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2</w:t>
            </w:r>
          </w:p>
        </w:tc>
        <w:tc>
          <w:tcPr>
            <w:tcW w:w="1181"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3</w:t>
            </w:r>
          </w:p>
        </w:tc>
        <w:tc>
          <w:tcPr>
            <w:tcW w:w="1033" w:type="dxa"/>
            <w:vAlign w:val="center"/>
          </w:tcPr>
          <w:p w:rsidR="00E06434" w:rsidRPr="0013191E" w:rsidRDefault="00E06434" w:rsidP="00FB26CB">
            <w:pPr>
              <w:spacing w:after="0" w:line="240" w:lineRule="auto"/>
              <w:jc w:val="center"/>
              <w:rPr>
                <w:rFonts w:ascii="Times New Roman" w:eastAsia="Times New Roman" w:hAnsi="Times New Roman"/>
                <w:b/>
                <w:bCs/>
                <w:sz w:val="23"/>
                <w:szCs w:val="23"/>
                <w:lang w:eastAsia="ru-RU"/>
              </w:rPr>
            </w:pPr>
            <w:r w:rsidRPr="0013191E">
              <w:rPr>
                <w:rFonts w:ascii="Times New Roman" w:eastAsia="Times New Roman" w:hAnsi="Times New Roman"/>
                <w:b/>
                <w:bCs/>
                <w:sz w:val="23"/>
                <w:szCs w:val="23"/>
                <w:lang w:eastAsia="ru-RU"/>
              </w:rPr>
              <w:t>202</w:t>
            </w:r>
            <w:r w:rsidR="00FB26CB" w:rsidRPr="0013191E">
              <w:rPr>
                <w:rFonts w:ascii="Times New Roman" w:eastAsia="Times New Roman" w:hAnsi="Times New Roman"/>
                <w:b/>
                <w:bCs/>
                <w:sz w:val="23"/>
                <w:szCs w:val="23"/>
                <w:lang w:eastAsia="ru-RU"/>
              </w:rPr>
              <w:t>4</w:t>
            </w:r>
          </w:p>
        </w:tc>
      </w:tr>
      <w:tr w:rsidR="00FB26CB" w:rsidRPr="0013191E" w:rsidTr="00591F95">
        <w:trPr>
          <w:trHeight w:val="1233"/>
        </w:trPr>
        <w:tc>
          <w:tcPr>
            <w:tcW w:w="1737" w:type="dxa"/>
            <w:shd w:val="clear" w:color="auto" w:fill="auto"/>
            <w:vAlign w:val="center"/>
          </w:tcPr>
          <w:p w:rsidR="00FB26CB" w:rsidRPr="0013191E" w:rsidRDefault="00FB26CB"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lastRenderedPageBreak/>
              <w:t>Численность постоянного населения на 1 января</w:t>
            </w:r>
          </w:p>
        </w:tc>
        <w:tc>
          <w:tcPr>
            <w:tcW w:w="1033" w:type="dxa"/>
            <w:shd w:val="clear" w:color="auto" w:fill="auto"/>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4"/>
                <w:sz w:val="23"/>
                <w:szCs w:val="23"/>
              </w:rPr>
              <w:t>тыс. чел.</w:t>
            </w:r>
          </w:p>
        </w:tc>
        <w:tc>
          <w:tcPr>
            <w:tcW w:w="1181" w:type="dxa"/>
            <w:vAlign w:val="center"/>
          </w:tcPr>
          <w:p w:rsidR="00FB26CB" w:rsidRPr="0013191E" w:rsidRDefault="00FB26CB"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309 745 </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308 054 </w:t>
            </w:r>
          </w:p>
        </w:tc>
        <w:tc>
          <w:tcPr>
            <w:tcW w:w="1181"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c>
          <w:tcPr>
            <w:tcW w:w="1033" w:type="dxa"/>
            <w:vAlign w:val="center"/>
          </w:tcPr>
          <w:p w:rsidR="00FB26CB" w:rsidRPr="0013191E" w:rsidRDefault="00FB26CB"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308 054</w:t>
            </w:r>
          </w:p>
        </w:tc>
      </w:tr>
      <w:tr w:rsidR="001C2174" w:rsidRPr="0013191E" w:rsidTr="00591F95">
        <w:trPr>
          <w:trHeight w:val="924"/>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в трудоспособ-ном возрасте</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color w:val="000000"/>
                <w:spacing w:val="-13"/>
                <w:sz w:val="23"/>
                <w:szCs w:val="23"/>
              </w:rPr>
            </w:pPr>
            <w:r w:rsidRPr="0013191E">
              <w:rPr>
                <w:rFonts w:ascii="Times New Roman" w:hAnsi="Times New Roman"/>
                <w:color w:val="000000"/>
                <w:spacing w:val="-13"/>
                <w:sz w:val="23"/>
                <w:szCs w:val="23"/>
              </w:rPr>
              <w:t xml:space="preserve">тыс. </w:t>
            </w:r>
          </w:p>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13"/>
                <w:sz w:val="23"/>
                <w:szCs w:val="23"/>
              </w:rPr>
              <w:t>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178 165</w:t>
            </w:r>
          </w:p>
        </w:tc>
        <w:tc>
          <w:tcPr>
            <w:tcW w:w="1181" w:type="dxa"/>
            <w:vAlign w:val="center"/>
          </w:tcPr>
          <w:p w:rsidR="001C2174" w:rsidRPr="0013191E" w:rsidRDefault="001C2174" w:rsidP="001C2174">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 xml:space="preserve">176 355                                    </w:t>
            </w:r>
          </w:p>
        </w:tc>
      </w:tr>
      <w:tr w:rsidR="001C2174" w:rsidRPr="0013191E" w:rsidTr="00591F95">
        <w:trPr>
          <w:trHeight w:val="779"/>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моложе трудоспособ-ного возраста</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3"/>
                <w:sz w:val="23"/>
                <w:szCs w:val="23"/>
              </w:rPr>
              <w:t>тыс. 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51 436</w:t>
            </w:r>
          </w:p>
        </w:tc>
        <w:tc>
          <w:tcPr>
            <w:tcW w:w="1181" w:type="dxa"/>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51 654</w:t>
            </w:r>
          </w:p>
        </w:tc>
      </w:tr>
      <w:tr w:rsidR="001C2174" w:rsidRPr="0013191E" w:rsidTr="00591F95">
        <w:trPr>
          <w:trHeight w:val="942"/>
        </w:trPr>
        <w:tc>
          <w:tcPr>
            <w:tcW w:w="1737" w:type="dxa"/>
            <w:shd w:val="clear" w:color="auto" w:fill="auto"/>
            <w:vAlign w:val="center"/>
          </w:tcPr>
          <w:p w:rsidR="001C2174" w:rsidRPr="0013191E" w:rsidRDefault="001C2174" w:rsidP="00591F95">
            <w:pPr>
              <w:shd w:val="clear" w:color="auto" w:fill="FFFFFF"/>
              <w:spacing w:after="0"/>
              <w:rPr>
                <w:rFonts w:ascii="Times New Roman" w:hAnsi="Times New Roman"/>
                <w:sz w:val="23"/>
                <w:szCs w:val="23"/>
              </w:rPr>
            </w:pPr>
            <w:r w:rsidRPr="0013191E">
              <w:rPr>
                <w:rFonts w:ascii="Times New Roman" w:hAnsi="Times New Roman"/>
                <w:color w:val="000000"/>
                <w:sz w:val="23"/>
                <w:szCs w:val="23"/>
              </w:rPr>
              <w:t>- старше трудоспособ-ного возраста</w:t>
            </w:r>
          </w:p>
        </w:tc>
        <w:tc>
          <w:tcPr>
            <w:tcW w:w="1033" w:type="dxa"/>
            <w:shd w:val="clear" w:color="auto" w:fill="auto"/>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color w:val="000000"/>
                <w:spacing w:val="-3"/>
                <w:sz w:val="23"/>
                <w:szCs w:val="23"/>
              </w:rPr>
              <w:t>тыс. чел.</w:t>
            </w:r>
          </w:p>
        </w:tc>
        <w:tc>
          <w:tcPr>
            <w:tcW w:w="1181" w:type="dxa"/>
            <w:vAlign w:val="center"/>
          </w:tcPr>
          <w:p w:rsidR="001C2174" w:rsidRPr="0013191E" w:rsidRDefault="001C2174" w:rsidP="00FB26CB">
            <w:pPr>
              <w:shd w:val="clear" w:color="auto" w:fill="FFFFFF"/>
              <w:spacing w:after="0"/>
              <w:jc w:val="center"/>
              <w:rPr>
                <w:rFonts w:ascii="Times New Roman" w:hAnsi="Times New Roman"/>
                <w:sz w:val="23"/>
                <w:szCs w:val="23"/>
              </w:rPr>
            </w:pPr>
            <w:r w:rsidRPr="0013191E">
              <w:rPr>
                <w:rFonts w:ascii="Times New Roman" w:hAnsi="Times New Roman"/>
                <w:sz w:val="23"/>
                <w:szCs w:val="23"/>
              </w:rPr>
              <w:t>79 679</w:t>
            </w:r>
          </w:p>
        </w:tc>
        <w:tc>
          <w:tcPr>
            <w:tcW w:w="1181" w:type="dxa"/>
            <w:vAlign w:val="center"/>
          </w:tcPr>
          <w:p w:rsidR="001C2174" w:rsidRPr="0013191E" w:rsidRDefault="001C2174" w:rsidP="00591F95">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181"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c>
          <w:tcPr>
            <w:tcW w:w="1033" w:type="dxa"/>
            <w:vAlign w:val="center"/>
          </w:tcPr>
          <w:p w:rsidR="001C2174" w:rsidRPr="0013191E" w:rsidRDefault="001C2174" w:rsidP="003172DC">
            <w:pPr>
              <w:shd w:val="clear" w:color="auto" w:fill="FFFFFF"/>
              <w:spacing w:after="0"/>
              <w:jc w:val="center"/>
              <w:rPr>
                <w:rFonts w:ascii="Times New Roman" w:hAnsi="Times New Roman"/>
                <w:sz w:val="23"/>
                <w:szCs w:val="23"/>
              </w:rPr>
            </w:pPr>
            <w:r w:rsidRPr="0013191E">
              <w:rPr>
                <w:rFonts w:ascii="Times New Roman" w:hAnsi="Times New Roman"/>
                <w:sz w:val="23"/>
                <w:szCs w:val="23"/>
              </w:rPr>
              <w:t>80 045</w:t>
            </w:r>
          </w:p>
        </w:tc>
      </w:tr>
    </w:tbl>
    <w:p w:rsidR="00E06434" w:rsidRPr="0013191E" w:rsidRDefault="00E06434" w:rsidP="00E06434">
      <w:pPr>
        <w:spacing w:after="0" w:line="240" w:lineRule="auto"/>
        <w:ind w:firstLine="709"/>
        <w:rPr>
          <w:rFonts w:ascii="Times New Roman" w:eastAsia="Times New Roman" w:hAnsi="Times New Roman"/>
          <w:b/>
          <w:sz w:val="28"/>
          <w:szCs w:val="28"/>
          <w:lang w:eastAsia="ru-RU"/>
        </w:rPr>
      </w:pPr>
    </w:p>
    <w:p w:rsidR="00E06434" w:rsidRPr="0013191E" w:rsidRDefault="00E06434" w:rsidP="008D5E91">
      <w:pPr>
        <w:spacing w:after="0" w:line="240" w:lineRule="auto"/>
        <w:ind w:left="-284" w:firstLine="568"/>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1.6. Организация и проведение публичных слушаний</w:t>
      </w:r>
    </w:p>
    <w:p w:rsidR="00E06434" w:rsidRPr="0013191E" w:rsidRDefault="00E06434" w:rsidP="008D5E91">
      <w:pPr>
        <w:spacing w:after="0" w:line="240" w:lineRule="auto"/>
        <w:ind w:left="-284" w:firstLine="568"/>
        <w:jc w:val="center"/>
        <w:rPr>
          <w:rFonts w:ascii="Times New Roman" w:eastAsia="Times New Roman" w:hAnsi="Times New Roman"/>
          <w:b/>
          <w:sz w:val="28"/>
          <w:szCs w:val="28"/>
          <w:lang w:eastAsia="ru-RU"/>
        </w:rPr>
      </w:pPr>
    </w:p>
    <w:p w:rsidR="00E06434" w:rsidRPr="0013191E" w:rsidRDefault="00E06434" w:rsidP="008D5E91">
      <w:pPr>
        <w:spacing w:after="0" w:line="240" w:lineRule="auto"/>
        <w:ind w:left="-284" w:firstLine="568"/>
        <w:jc w:val="both"/>
        <w:rPr>
          <w:rFonts w:ascii="Times New Roman" w:eastAsia="Times New Roman" w:hAnsi="Times New Roman"/>
          <w:sz w:val="28"/>
          <w:szCs w:val="28"/>
          <w:lang w:eastAsia="ru-RU"/>
        </w:rPr>
      </w:pPr>
      <w:r w:rsidRPr="0013191E">
        <w:rPr>
          <w:rFonts w:ascii="Times New Roman" w:hAnsi="Times New Roman"/>
          <w:sz w:val="28"/>
          <w:szCs w:val="28"/>
        </w:rPr>
        <w:tab/>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10 Устава Энгельсского муниципального района, Решением Собрания депутатов Энгельсского муниципального района Саратовской области от 23 апреля 2012 г. № 251/27-04 «Об утверждении Положения о порядке организации и проведения публичных слушаний в Энгельсском муниципальном районе», проект бюджета Энгельсского муниципального района должен выноситься на </w:t>
      </w:r>
      <w:r w:rsidRPr="0013191E">
        <w:rPr>
          <w:rFonts w:ascii="Times New Roman" w:hAnsi="Times New Roman"/>
          <w:b/>
          <w:sz w:val="28"/>
          <w:szCs w:val="28"/>
        </w:rPr>
        <w:t xml:space="preserve">публичные слушания, </w:t>
      </w:r>
      <w:r w:rsidRPr="0013191E">
        <w:rPr>
          <w:rFonts w:ascii="Times New Roman" w:hAnsi="Times New Roman"/>
          <w:sz w:val="28"/>
          <w:szCs w:val="28"/>
        </w:rPr>
        <w:t xml:space="preserve">что является </w:t>
      </w:r>
      <w:r w:rsidRPr="0013191E">
        <w:rPr>
          <w:rFonts w:ascii="Times New Roman" w:eastAsia="Times New Roman" w:hAnsi="Times New Roman"/>
          <w:sz w:val="28"/>
          <w:szCs w:val="28"/>
          <w:lang w:eastAsia="ru-RU"/>
        </w:rPr>
        <w:t>одной из форм непосредственного осуществления жителями Энгельсского района местного самоуправления.</w:t>
      </w:r>
    </w:p>
    <w:p w:rsidR="00E06434" w:rsidRPr="0013191E" w:rsidRDefault="008D5E91" w:rsidP="008D5E91">
      <w:pPr>
        <w:spacing w:after="0" w:line="240" w:lineRule="auto"/>
        <w:ind w:left="-284" w:firstLine="568"/>
        <w:jc w:val="both"/>
        <w:rPr>
          <w:rFonts w:ascii="Times New Roman" w:hAnsi="Times New Roman"/>
          <w:sz w:val="28"/>
          <w:szCs w:val="28"/>
        </w:rPr>
      </w:pPr>
      <w:r w:rsidRPr="0013191E">
        <w:rPr>
          <w:rFonts w:ascii="Times New Roman" w:hAnsi="Times New Roman"/>
          <w:sz w:val="28"/>
          <w:szCs w:val="28"/>
        </w:rPr>
        <w:t>Проект районного бюджета на 2022 год и на плановый период 2023 и 2024</w:t>
      </w:r>
      <w:r w:rsidR="00E06434" w:rsidRPr="0013191E">
        <w:rPr>
          <w:rFonts w:ascii="Times New Roman" w:hAnsi="Times New Roman"/>
          <w:sz w:val="28"/>
          <w:szCs w:val="28"/>
        </w:rPr>
        <w:t xml:space="preserve"> годов был рассмотрен на пу</w:t>
      </w:r>
      <w:r w:rsidRPr="0013191E">
        <w:rPr>
          <w:rFonts w:ascii="Times New Roman" w:hAnsi="Times New Roman"/>
          <w:sz w:val="28"/>
          <w:szCs w:val="28"/>
        </w:rPr>
        <w:t>бличных слушаниях</w:t>
      </w:r>
      <w:r w:rsidR="00F10A25" w:rsidRPr="0013191E">
        <w:rPr>
          <w:rFonts w:ascii="Times New Roman" w:hAnsi="Times New Roman"/>
          <w:sz w:val="28"/>
          <w:szCs w:val="28"/>
        </w:rPr>
        <w:t xml:space="preserve"> </w:t>
      </w:r>
      <w:r w:rsidR="003E3C5A" w:rsidRPr="0013191E">
        <w:rPr>
          <w:rFonts w:ascii="Times New Roman" w:hAnsi="Times New Roman"/>
          <w:sz w:val="28"/>
          <w:szCs w:val="28"/>
        </w:rPr>
        <w:t>9</w:t>
      </w:r>
      <w:r w:rsidRPr="0013191E">
        <w:rPr>
          <w:rFonts w:ascii="Times New Roman" w:hAnsi="Times New Roman"/>
          <w:sz w:val="28"/>
          <w:szCs w:val="28"/>
        </w:rPr>
        <w:t xml:space="preserve"> ноября 2021</w:t>
      </w:r>
      <w:r w:rsidR="00E06434" w:rsidRPr="0013191E">
        <w:rPr>
          <w:rFonts w:ascii="Times New Roman" w:hAnsi="Times New Roman"/>
          <w:sz w:val="28"/>
          <w:szCs w:val="28"/>
        </w:rPr>
        <w:t xml:space="preserve"> года. </w:t>
      </w:r>
    </w:p>
    <w:p w:rsidR="00E06434" w:rsidRPr="0013191E" w:rsidRDefault="00E06434" w:rsidP="00E06434">
      <w:pPr>
        <w:spacing w:after="0"/>
        <w:ind w:firstLine="720"/>
        <w:jc w:val="both"/>
        <w:rPr>
          <w:rFonts w:ascii="Times New Roman" w:hAnsi="Times New Roman"/>
          <w:sz w:val="28"/>
          <w:szCs w:val="28"/>
        </w:rPr>
      </w:pPr>
    </w:p>
    <w:p w:rsidR="00E06434" w:rsidRPr="0013191E" w:rsidRDefault="00E06434" w:rsidP="00E06434">
      <w:pPr>
        <w:pStyle w:val="a5"/>
        <w:spacing w:after="0" w:line="240" w:lineRule="auto"/>
        <w:ind w:left="0"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 ОБЩИЕ ХАРАКТЕРИСТИКИ БЮДЖЕТА</w:t>
      </w:r>
    </w:p>
    <w:p w:rsidR="00E06434" w:rsidRPr="0013191E" w:rsidRDefault="00E06434" w:rsidP="00E06434">
      <w:pPr>
        <w:pStyle w:val="a5"/>
        <w:spacing w:after="0" w:line="240" w:lineRule="auto"/>
        <w:ind w:left="0"/>
        <w:jc w:val="center"/>
        <w:rPr>
          <w:rFonts w:ascii="Times New Roman" w:eastAsia="Times New Roman" w:hAnsi="Times New Roman"/>
          <w:b/>
          <w:sz w:val="28"/>
          <w:szCs w:val="28"/>
          <w:lang w:eastAsia="ru-RU"/>
        </w:rPr>
      </w:pPr>
    </w:p>
    <w:p w:rsidR="00E06434" w:rsidRPr="0013191E" w:rsidRDefault="00F10A25" w:rsidP="00E06434">
      <w:pPr>
        <w:pStyle w:val="a5"/>
        <w:spacing w:after="0" w:line="240" w:lineRule="auto"/>
        <w:ind w:left="0"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2.1. </w:t>
      </w:r>
      <w:r w:rsidR="00E06434" w:rsidRPr="0013191E">
        <w:rPr>
          <w:rFonts w:ascii="Times New Roman" w:eastAsia="Times New Roman" w:hAnsi="Times New Roman"/>
          <w:b/>
          <w:sz w:val="28"/>
          <w:szCs w:val="28"/>
          <w:lang w:eastAsia="ru-RU"/>
        </w:rPr>
        <w:t>Основные показатели бюджета</w:t>
      </w:r>
    </w:p>
    <w:p w:rsidR="00E06434" w:rsidRPr="0013191E" w:rsidRDefault="00E06434" w:rsidP="00E06434">
      <w:pPr>
        <w:pStyle w:val="a5"/>
        <w:spacing w:after="0" w:line="240" w:lineRule="auto"/>
        <w:ind w:left="0" w:firstLine="709"/>
        <w:jc w:val="both"/>
        <w:rPr>
          <w:rFonts w:ascii="Times New Roman" w:eastAsia="Times New Roman" w:hAnsi="Times New Roman"/>
          <w:b/>
          <w:sz w:val="28"/>
          <w:szCs w:val="28"/>
          <w:lang w:eastAsia="ru-RU"/>
        </w:rPr>
      </w:pPr>
    </w:p>
    <w:p w:rsidR="00E06434" w:rsidRPr="0013191E" w:rsidRDefault="00E06434" w:rsidP="00E06434">
      <w:pPr>
        <w:pStyle w:val="a5"/>
        <w:spacing w:after="0" w:line="240" w:lineRule="auto"/>
        <w:ind w:left="0" w:firstLine="567"/>
        <w:jc w:val="both"/>
        <w:rPr>
          <w:rFonts w:ascii="Times New Roman" w:eastAsia="Times New Roman" w:hAnsi="Times New Roman"/>
          <w:b/>
          <w:sz w:val="28"/>
          <w:szCs w:val="28"/>
          <w:lang w:eastAsia="ru-RU"/>
        </w:rPr>
      </w:pPr>
      <w:r w:rsidRPr="0013191E">
        <w:rPr>
          <w:rFonts w:ascii="Times New Roman" w:eastAsia="Times New Roman" w:hAnsi="Times New Roman"/>
          <w:sz w:val="28"/>
          <w:szCs w:val="24"/>
          <w:lang w:eastAsia="ru-RU"/>
        </w:rPr>
        <w:t>Бюджет Энгельсско</w:t>
      </w:r>
      <w:r w:rsidR="008D5E91" w:rsidRPr="0013191E">
        <w:rPr>
          <w:rFonts w:ascii="Times New Roman" w:eastAsia="Times New Roman" w:hAnsi="Times New Roman"/>
          <w:sz w:val="28"/>
          <w:szCs w:val="24"/>
          <w:lang w:eastAsia="ru-RU"/>
        </w:rPr>
        <w:t>го муниципального района на 2022 год и на плановый период 2023 и 2024</w:t>
      </w:r>
      <w:r w:rsidRPr="0013191E">
        <w:rPr>
          <w:rFonts w:ascii="Times New Roman" w:eastAsia="Times New Roman" w:hAnsi="Times New Roman"/>
          <w:sz w:val="28"/>
          <w:szCs w:val="24"/>
          <w:lang w:eastAsia="ru-RU"/>
        </w:rPr>
        <w:t xml:space="preserve"> годов подготовлен в соответствии с требованиями Бюджетного кодекса Российской Федерации, с учетом особенностей формирования консолидированного бюджета области на 20</w:t>
      </w:r>
      <w:r w:rsidR="008D5E91" w:rsidRPr="0013191E">
        <w:rPr>
          <w:rFonts w:ascii="Times New Roman" w:eastAsia="Times New Roman" w:hAnsi="Times New Roman"/>
          <w:sz w:val="28"/>
          <w:szCs w:val="24"/>
          <w:lang w:eastAsia="ru-RU"/>
        </w:rPr>
        <w:t>22 год и на плановый период 2023 и 2024</w:t>
      </w:r>
      <w:r w:rsidRPr="0013191E">
        <w:rPr>
          <w:rFonts w:ascii="Times New Roman" w:eastAsia="Times New Roman" w:hAnsi="Times New Roman"/>
          <w:sz w:val="28"/>
          <w:szCs w:val="24"/>
          <w:lang w:eastAsia="ru-RU"/>
        </w:rPr>
        <w:t xml:space="preserve"> годов, рекомендованных к исполнению Министерством финансов Саратовской области.</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2022</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общий объем доходов в сумме</w:t>
      </w:r>
      <w:r w:rsidR="008F357D">
        <w:rPr>
          <w:rFonts w:ascii="Times New Roman" w:eastAsia="Times New Roman" w:hAnsi="Times New Roman"/>
          <w:sz w:val="28"/>
          <w:szCs w:val="28"/>
          <w:lang w:eastAsia="ru-RU"/>
        </w:rPr>
        <w:t xml:space="preserve"> </w:t>
      </w:r>
      <w:r w:rsidR="008F357D">
        <w:rPr>
          <w:rFonts w:ascii="Times New Roman" w:eastAsia="Times New Roman" w:hAnsi="Times New Roman"/>
          <w:b/>
          <w:sz w:val="28"/>
          <w:szCs w:val="28"/>
          <w:lang w:eastAsia="ru-RU"/>
        </w:rPr>
        <w:t>5 316 944,8</w:t>
      </w:r>
      <w:r w:rsidRPr="0013191E">
        <w:rPr>
          <w:rFonts w:ascii="Times New Roman" w:eastAsia="Times New Roman" w:hAnsi="Times New Roman"/>
          <w:sz w:val="28"/>
          <w:szCs w:val="28"/>
          <w:lang w:eastAsia="ru-RU"/>
        </w:rPr>
        <w:t xml:space="preserve"> тыс. 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расходов в сумме </w:t>
      </w:r>
      <w:r w:rsidR="008F357D">
        <w:rPr>
          <w:rFonts w:ascii="Times New Roman" w:eastAsia="Times New Roman" w:hAnsi="Times New Roman"/>
          <w:b/>
          <w:sz w:val="28"/>
          <w:szCs w:val="28"/>
          <w:lang w:eastAsia="ru-RU"/>
        </w:rPr>
        <w:t>5 316 944,8</w:t>
      </w:r>
      <w:r w:rsidRPr="0013191E">
        <w:rPr>
          <w:rFonts w:ascii="Times New Roman" w:eastAsia="Times New Roman" w:hAnsi="Times New Roman"/>
          <w:sz w:val="28"/>
          <w:szCs w:val="28"/>
          <w:lang w:eastAsia="ru-RU"/>
        </w:rPr>
        <w:t xml:space="preserve"> тыс. рублей;</w:t>
      </w:r>
    </w:p>
    <w:p w:rsidR="00E06434"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дефицит в сумме </w:t>
      </w:r>
      <w:r w:rsidRPr="0013191E">
        <w:rPr>
          <w:rFonts w:ascii="Times New Roman" w:eastAsia="Times New Roman" w:hAnsi="Times New Roman"/>
          <w:b/>
          <w:sz w:val="28"/>
          <w:szCs w:val="28"/>
          <w:lang w:eastAsia="ru-RU"/>
        </w:rPr>
        <w:t>0,0</w:t>
      </w:r>
      <w:r w:rsidRPr="0013191E">
        <w:rPr>
          <w:rFonts w:ascii="Times New Roman" w:eastAsia="Times New Roman" w:hAnsi="Times New Roman"/>
          <w:sz w:val="28"/>
          <w:szCs w:val="28"/>
          <w:lang w:eastAsia="ru-RU"/>
        </w:rPr>
        <w:t xml:space="preserve"> тыс. рублей.</w:t>
      </w:r>
    </w:p>
    <w:p w:rsidR="00BB3EAE" w:rsidRDefault="00BB3EAE" w:rsidP="00BB3EA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51EDD">
        <w:rPr>
          <w:rFonts w:ascii="Times New Roman" w:eastAsia="Times New Roman" w:hAnsi="Times New Roman"/>
          <w:i/>
          <w:sz w:val="28"/>
          <w:szCs w:val="28"/>
          <w:lang w:eastAsia="ru-RU"/>
        </w:rPr>
        <w:t>На 1 апреля 202</w:t>
      </w:r>
      <w:r>
        <w:rPr>
          <w:rFonts w:ascii="Times New Roman" w:eastAsia="Times New Roman" w:hAnsi="Times New Roman"/>
          <w:i/>
          <w:sz w:val="28"/>
          <w:szCs w:val="28"/>
          <w:lang w:eastAsia="ru-RU"/>
        </w:rPr>
        <w:t>2</w:t>
      </w:r>
      <w:r w:rsidRPr="00C51EDD">
        <w:rPr>
          <w:rFonts w:ascii="Times New Roman" w:eastAsia="Times New Roman" w:hAnsi="Times New Roman"/>
          <w:i/>
          <w:sz w:val="28"/>
          <w:szCs w:val="28"/>
          <w:lang w:eastAsia="ru-RU"/>
        </w:rPr>
        <w:t xml:space="preserve"> года утверждены основные</w:t>
      </w:r>
      <w:r>
        <w:rPr>
          <w:rFonts w:ascii="Times New Roman" w:eastAsia="Times New Roman" w:hAnsi="Times New Roman"/>
          <w:i/>
          <w:sz w:val="28"/>
          <w:szCs w:val="28"/>
          <w:lang w:eastAsia="ru-RU"/>
        </w:rPr>
        <w:t xml:space="preserve"> показатели бюджета Энгельсского муниципального района:</w:t>
      </w:r>
      <w:r w:rsidRPr="00C51EDD">
        <w:rPr>
          <w:rFonts w:ascii="Times New Roman" w:eastAsia="Times New Roman" w:hAnsi="Times New Roman"/>
          <w:sz w:val="28"/>
          <w:szCs w:val="28"/>
          <w:lang w:eastAsia="ru-RU"/>
        </w:rPr>
        <w:t xml:space="preserve"> </w:t>
      </w:r>
    </w:p>
    <w:p w:rsidR="00BB3EAE" w:rsidRPr="00853EF3" w:rsidRDefault="00BB3EAE" w:rsidP="00853EF3">
      <w:pPr>
        <w:autoSpaceDE w:val="0"/>
        <w:autoSpaceDN w:val="0"/>
        <w:adjustRightInd w:val="0"/>
        <w:spacing w:after="0" w:line="240" w:lineRule="auto"/>
        <w:ind w:firstLine="567"/>
        <w:jc w:val="both"/>
        <w:rPr>
          <w:rFonts w:ascii="Times New Roman" w:eastAsia="Times New Roman" w:hAnsi="Times New Roman"/>
          <w:b/>
          <w:i/>
          <w:sz w:val="28"/>
          <w:szCs w:val="28"/>
          <w:highlight w:val="yellow"/>
          <w:lang w:eastAsia="ru-RU"/>
        </w:rPr>
      </w:pPr>
      <w:r w:rsidRPr="00C51EDD">
        <w:rPr>
          <w:rFonts w:ascii="Times New Roman" w:eastAsia="Times New Roman" w:hAnsi="Times New Roman"/>
          <w:i/>
          <w:sz w:val="28"/>
          <w:szCs w:val="28"/>
          <w:lang w:eastAsia="ru-RU"/>
        </w:rPr>
        <w:t xml:space="preserve">– общий объем доходов в </w:t>
      </w:r>
      <w:r w:rsidRPr="00853EF3">
        <w:rPr>
          <w:rFonts w:ascii="Times New Roman" w:eastAsia="Times New Roman" w:hAnsi="Times New Roman"/>
          <w:i/>
          <w:sz w:val="28"/>
          <w:szCs w:val="28"/>
          <w:lang w:eastAsia="ru-RU"/>
        </w:rPr>
        <w:t xml:space="preserve">сумме </w:t>
      </w:r>
      <w:r w:rsidRPr="00853EF3">
        <w:rPr>
          <w:rFonts w:ascii="Times New Roman" w:eastAsia="Times New Roman" w:hAnsi="Times New Roman"/>
          <w:b/>
          <w:i/>
          <w:sz w:val="28"/>
          <w:szCs w:val="28"/>
          <w:lang w:eastAsia="ru-RU"/>
        </w:rPr>
        <w:t>5</w:t>
      </w:r>
      <w:r w:rsidR="00853EF3" w:rsidRPr="00853EF3">
        <w:rPr>
          <w:rFonts w:ascii="Times New Roman" w:eastAsia="Times New Roman" w:hAnsi="Times New Roman"/>
          <w:b/>
          <w:i/>
          <w:sz w:val="28"/>
          <w:szCs w:val="28"/>
          <w:lang w:eastAsia="ru-RU"/>
        </w:rPr>
        <w:t> 975 074,</w:t>
      </w:r>
      <w:r w:rsidR="00853EF3">
        <w:rPr>
          <w:rFonts w:ascii="Times New Roman" w:eastAsia="Times New Roman" w:hAnsi="Times New Roman"/>
          <w:b/>
          <w:i/>
          <w:sz w:val="28"/>
          <w:szCs w:val="28"/>
          <w:lang w:eastAsia="ru-RU"/>
        </w:rPr>
        <w:t xml:space="preserve">2 </w:t>
      </w:r>
      <w:r w:rsidRPr="00C51EDD">
        <w:rPr>
          <w:rFonts w:ascii="Times New Roman" w:eastAsia="Times New Roman" w:hAnsi="Times New Roman"/>
          <w:i/>
          <w:sz w:val="28"/>
          <w:szCs w:val="28"/>
          <w:lang w:eastAsia="ru-RU"/>
        </w:rPr>
        <w:t>тыс. рублей;</w:t>
      </w:r>
    </w:p>
    <w:p w:rsidR="00BB3EAE" w:rsidRPr="00C51EDD" w:rsidRDefault="00BB3EAE" w:rsidP="00BB3EAE">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 общий объем расходов в сумме </w:t>
      </w:r>
      <w:r>
        <w:rPr>
          <w:rFonts w:ascii="Times New Roman" w:eastAsia="Times New Roman" w:hAnsi="Times New Roman"/>
          <w:b/>
          <w:i/>
          <w:sz w:val="28"/>
          <w:szCs w:val="28"/>
          <w:lang w:eastAsia="ru-RU"/>
        </w:rPr>
        <w:t>6 151 035,4</w:t>
      </w:r>
      <w:r w:rsidRPr="00C51EDD">
        <w:rPr>
          <w:rFonts w:ascii="Times New Roman" w:eastAsia="Times New Roman" w:hAnsi="Times New Roman"/>
          <w:b/>
          <w:i/>
          <w:sz w:val="28"/>
          <w:szCs w:val="28"/>
          <w:lang w:eastAsia="ru-RU"/>
        </w:rPr>
        <w:t xml:space="preserve"> </w:t>
      </w:r>
      <w:r w:rsidRPr="00C51EDD">
        <w:rPr>
          <w:rFonts w:ascii="Times New Roman" w:eastAsia="Times New Roman" w:hAnsi="Times New Roman"/>
          <w:i/>
          <w:sz w:val="28"/>
          <w:szCs w:val="28"/>
          <w:lang w:eastAsia="ru-RU"/>
        </w:rPr>
        <w:t xml:space="preserve"> тыс. рублей;</w:t>
      </w:r>
    </w:p>
    <w:p w:rsidR="00BB3EAE" w:rsidRPr="00C51EDD" w:rsidRDefault="00BB3EAE" w:rsidP="00BB3EAE">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lastRenderedPageBreak/>
        <w:t xml:space="preserve">– </w:t>
      </w:r>
      <w:r>
        <w:rPr>
          <w:rFonts w:ascii="Times New Roman" w:eastAsia="Times New Roman" w:hAnsi="Times New Roman"/>
          <w:i/>
          <w:sz w:val="28"/>
          <w:szCs w:val="28"/>
          <w:lang w:eastAsia="ru-RU"/>
        </w:rPr>
        <w:t xml:space="preserve">дефицит </w:t>
      </w:r>
      <w:r w:rsidRPr="00C51EDD">
        <w:rPr>
          <w:rFonts w:ascii="Times New Roman" w:eastAsia="Times New Roman" w:hAnsi="Times New Roman"/>
          <w:i/>
          <w:sz w:val="28"/>
          <w:szCs w:val="28"/>
          <w:lang w:eastAsia="ru-RU"/>
        </w:rPr>
        <w:t xml:space="preserve">в сумме </w:t>
      </w:r>
      <w:r>
        <w:rPr>
          <w:rFonts w:ascii="Times New Roman" w:eastAsia="Times New Roman" w:hAnsi="Times New Roman"/>
          <w:b/>
          <w:i/>
          <w:sz w:val="28"/>
          <w:szCs w:val="28"/>
          <w:lang w:eastAsia="ru-RU"/>
        </w:rPr>
        <w:t>175 961,2</w:t>
      </w:r>
      <w:r w:rsidRPr="00C51EDD">
        <w:rPr>
          <w:rFonts w:ascii="Times New Roman" w:eastAsia="Times New Roman" w:hAnsi="Times New Roman"/>
          <w:i/>
          <w:sz w:val="28"/>
          <w:szCs w:val="28"/>
          <w:lang w:eastAsia="ru-RU"/>
        </w:rPr>
        <w:t xml:space="preserve"> тыс. рублей.</w:t>
      </w:r>
    </w:p>
    <w:p w:rsidR="00E06434" w:rsidRPr="0013191E"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4"/>
          <w:lang w:eastAsia="ru-RU"/>
        </w:rPr>
        <w:t>На 2023</w:t>
      </w:r>
      <w:r w:rsidR="00E06434" w:rsidRPr="0013191E">
        <w:rPr>
          <w:rFonts w:ascii="Times New Roman" w:eastAsia="Times New Roman" w:hAnsi="Times New Roman"/>
          <w:sz w:val="28"/>
          <w:szCs w:val="24"/>
          <w:lang w:eastAsia="ru-RU"/>
        </w:rPr>
        <w:t xml:space="preserve"> год утверждены о</w:t>
      </w:r>
      <w:r w:rsidR="00E06434" w:rsidRPr="0013191E">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общий объем доходов в сумме</w:t>
      </w:r>
      <w:r w:rsidR="00F7012A" w:rsidRPr="0013191E">
        <w:rPr>
          <w:rFonts w:ascii="Times New Roman" w:eastAsia="Times New Roman" w:hAnsi="Times New Roman"/>
          <w:sz w:val="28"/>
          <w:szCs w:val="28"/>
          <w:lang w:eastAsia="ru-RU"/>
        </w:rPr>
        <w:t xml:space="preserve"> </w:t>
      </w:r>
      <w:r w:rsidR="00F7012A" w:rsidRPr="0013191E">
        <w:rPr>
          <w:rFonts w:ascii="Times New Roman" w:eastAsia="Times New Roman" w:hAnsi="Times New Roman"/>
          <w:b/>
          <w:sz w:val="28"/>
          <w:szCs w:val="28"/>
          <w:lang w:eastAsia="ru-RU"/>
        </w:rPr>
        <w:t>4</w:t>
      </w:r>
      <w:r w:rsidR="008F357D">
        <w:rPr>
          <w:rFonts w:ascii="Times New Roman" w:eastAsia="Times New Roman" w:hAnsi="Times New Roman"/>
          <w:b/>
          <w:sz w:val="28"/>
          <w:szCs w:val="28"/>
          <w:lang w:eastAsia="ru-RU"/>
        </w:rPr>
        <w:t> 894 573,1</w:t>
      </w:r>
      <w:r w:rsidR="00F7012A"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тыс. рублей;</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общий объем расходов в сумме </w:t>
      </w:r>
      <w:r w:rsidR="00F7012A" w:rsidRPr="0013191E">
        <w:rPr>
          <w:rFonts w:ascii="Times New Roman" w:eastAsia="Times New Roman" w:hAnsi="Times New Roman"/>
          <w:b/>
          <w:sz w:val="28"/>
          <w:szCs w:val="28"/>
          <w:lang w:eastAsia="ru-RU"/>
        </w:rPr>
        <w:t>4</w:t>
      </w:r>
      <w:r w:rsidR="008F357D">
        <w:rPr>
          <w:rFonts w:ascii="Times New Roman" w:eastAsia="Times New Roman" w:hAnsi="Times New Roman"/>
          <w:b/>
          <w:sz w:val="28"/>
          <w:szCs w:val="28"/>
          <w:lang w:eastAsia="ru-RU"/>
        </w:rPr>
        <w:t> 894 573,1</w:t>
      </w:r>
      <w:r w:rsidR="00F7012A"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в том числе условно утвер</w:t>
      </w:r>
      <w:r w:rsidR="008D5E91" w:rsidRPr="0013191E">
        <w:rPr>
          <w:rFonts w:ascii="Times New Roman" w:eastAsia="Times New Roman" w:hAnsi="Times New Roman"/>
          <w:sz w:val="28"/>
          <w:szCs w:val="28"/>
          <w:lang w:eastAsia="ru-RU"/>
        </w:rPr>
        <w:t xml:space="preserve">жденные расходы </w:t>
      </w:r>
      <w:r w:rsidR="008D5E91" w:rsidRPr="008F357D">
        <w:rPr>
          <w:rFonts w:ascii="Times New Roman" w:eastAsia="Times New Roman" w:hAnsi="Times New Roman"/>
          <w:sz w:val="28"/>
          <w:szCs w:val="28"/>
          <w:lang w:eastAsia="ru-RU"/>
        </w:rPr>
        <w:t xml:space="preserve">в сумме </w:t>
      </w:r>
      <w:r w:rsidR="00D554D5" w:rsidRPr="00170099">
        <w:rPr>
          <w:rFonts w:ascii="Times New Roman" w:eastAsia="Times New Roman" w:hAnsi="Times New Roman"/>
          <w:sz w:val="28"/>
          <w:szCs w:val="28"/>
          <w:lang w:eastAsia="ru-RU"/>
        </w:rPr>
        <w:t>4</w:t>
      </w:r>
      <w:r w:rsidR="008F357D" w:rsidRPr="00170099">
        <w:rPr>
          <w:rFonts w:ascii="Times New Roman" w:eastAsia="Times New Roman" w:hAnsi="Times New Roman"/>
          <w:sz w:val="28"/>
          <w:szCs w:val="28"/>
          <w:lang w:eastAsia="ru-RU"/>
        </w:rPr>
        <w:t>3</w:t>
      </w:r>
      <w:r w:rsidR="00D554D5" w:rsidRPr="00170099">
        <w:rPr>
          <w:rFonts w:ascii="Times New Roman" w:eastAsia="Times New Roman" w:hAnsi="Times New Roman"/>
          <w:sz w:val="28"/>
          <w:szCs w:val="28"/>
          <w:lang w:eastAsia="ru-RU"/>
        </w:rPr>
        <w:t> 000,0</w:t>
      </w:r>
      <w:r w:rsidRPr="008F357D">
        <w:rPr>
          <w:rFonts w:ascii="Times New Roman" w:eastAsia="Times New Roman" w:hAnsi="Times New Roman"/>
          <w:sz w:val="28"/>
          <w:szCs w:val="28"/>
          <w:lang w:eastAsia="ru-RU"/>
        </w:rPr>
        <w:t xml:space="preserve"> тыс.</w:t>
      </w:r>
      <w:r w:rsidR="00F7012A" w:rsidRPr="008F357D">
        <w:rPr>
          <w:rFonts w:ascii="Times New Roman" w:eastAsia="Times New Roman" w:hAnsi="Times New Roman"/>
          <w:sz w:val="28"/>
          <w:szCs w:val="28"/>
          <w:lang w:eastAsia="ru-RU"/>
        </w:rPr>
        <w:t xml:space="preserve"> </w:t>
      </w:r>
      <w:r w:rsidRPr="008F357D">
        <w:rPr>
          <w:rFonts w:ascii="Times New Roman" w:eastAsia="Times New Roman" w:hAnsi="Times New Roman"/>
          <w:sz w:val="28"/>
          <w:szCs w:val="28"/>
          <w:lang w:eastAsia="ru-RU"/>
        </w:rPr>
        <w:t>рублей;</w:t>
      </w:r>
    </w:p>
    <w:p w:rsidR="00E06434"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дефицит в сумме </w:t>
      </w:r>
      <w:r w:rsidRPr="008F357D">
        <w:rPr>
          <w:rFonts w:ascii="Times New Roman" w:eastAsia="Times New Roman" w:hAnsi="Times New Roman"/>
          <w:b/>
          <w:sz w:val="28"/>
          <w:szCs w:val="28"/>
          <w:lang w:eastAsia="ru-RU"/>
        </w:rPr>
        <w:t>0,0</w:t>
      </w:r>
      <w:r w:rsidRPr="008F357D">
        <w:rPr>
          <w:rFonts w:ascii="Times New Roman" w:eastAsia="Times New Roman" w:hAnsi="Times New Roman"/>
          <w:sz w:val="28"/>
          <w:szCs w:val="28"/>
          <w:lang w:eastAsia="ru-RU"/>
        </w:rPr>
        <w:t xml:space="preserve"> тыс. рублей.</w:t>
      </w:r>
    </w:p>
    <w:p w:rsidR="00952F89" w:rsidRDefault="00952F89" w:rsidP="00952F89">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На </w:t>
      </w:r>
      <w:r>
        <w:rPr>
          <w:rFonts w:ascii="Times New Roman" w:eastAsia="Times New Roman" w:hAnsi="Times New Roman"/>
          <w:i/>
          <w:sz w:val="28"/>
          <w:szCs w:val="28"/>
          <w:lang w:eastAsia="ru-RU"/>
        </w:rPr>
        <w:t>1 апреля 2022 года основные показатели бюджета Энгельсского муниципального района на 202</w:t>
      </w:r>
      <w:r w:rsidR="00015D70">
        <w:rPr>
          <w:rFonts w:ascii="Times New Roman" w:eastAsia="Times New Roman" w:hAnsi="Times New Roman"/>
          <w:i/>
          <w:sz w:val="28"/>
          <w:szCs w:val="28"/>
          <w:lang w:eastAsia="ru-RU"/>
        </w:rPr>
        <w:t>3</w:t>
      </w:r>
      <w:r>
        <w:rPr>
          <w:rFonts w:ascii="Times New Roman" w:eastAsia="Times New Roman" w:hAnsi="Times New Roman"/>
          <w:i/>
          <w:sz w:val="28"/>
          <w:szCs w:val="28"/>
          <w:lang w:eastAsia="ru-RU"/>
        </w:rPr>
        <w:t xml:space="preserve"> год составляют:</w:t>
      </w:r>
    </w:p>
    <w:p w:rsidR="00952F89" w:rsidRPr="00853EF3" w:rsidRDefault="00952F89" w:rsidP="00952F89">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 общий объем доходов в </w:t>
      </w:r>
      <w:r w:rsidRPr="00853EF3">
        <w:rPr>
          <w:rFonts w:ascii="Times New Roman" w:eastAsia="Times New Roman" w:hAnsi="Times New Roman"/>
          <w:i/>
          <w:sz w:val="28"/>
          <w:szCs w:val="28"/>
          <w:lang w:eastAsia="ru-RU"/>
        </w:rPr>
        <w:t xml:space="preserve">сумме </w:t>
      </w:r>
      <w:r w:rsidRPr="00853EF3">
        <w:rPr>
          <w:rFonts w:ascii="Times New Roman" w:eastAsia="Times New Roman" w:hAnsi="Times New Roman"/>
          <w:b/>
          <w:i/>
          <w:sz w:val="28"/>
          <w:szCs w:val="28"/>
          <w:lang w:eastAsia="ru-RU"/>
        </w:rPr>
        <w:t>4</w:t>
      </w:r>
      <w:r w:rsidR="00853EF3" w:rsidRPr="00853EF3">
        <w:rPr>
          <w:rFonts w:ascii="Times New Roman" w:eastAsia="Times New Roman" w:hAnsi="Times New Roman"/>
          <w:b/>
          <w:i/>
          <w:sz w:val="28"/>
          <w:szCs w:val="28"/>
          <w:lang w:eastAsia="ru-RU"/>
        </w:rPr>
        <w:t> 924 985,4</w:t>
      </w:r>
      <w:r w:rsidRPr="00853EF3">
        <w:rPr>
          <w:rFonts w:ascii="Times New Roman" w:eastAsia="Times New Roman" w:hAnsi="Times New Roman"/>
          <w:i/>
          <w:sz w:val="28"/>
          <w:szCs w:val="28"/>
          <w:lang w:eastAsia="ru-RU"/>
        </w:rPr>
        <w:t xml:space="preserve"> тыс. рублей;</w:t>
      </w:r>
    </w:p>
    <w:p w:rsidR="00952F89" w:rsidRPr="00C51EDD" w:rsidRDefault="00952F89" w:rsidP="00952F89">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853EF3">
        <w:rPr>
          <w:rFonts w:ascii="Times New Roman" w:eastAsia="Times New Roman" w:hAnsi="Times New Roman"/>
          <w:i/>
          <w:sz w:val="28"/>
          <w:szCs w:val="28"/>
          <w:lang w:eastAsia="ru-RU"/>
        </w:rPr>
        <w:t xml:space="preserve">– общий объем расходов в сумме </w:t>
      </w:r>
      <w:r w:rsidR="00015D70" w:rsidRPr="00853EF3">
        <w:rPr>
          <w:rFonts w:ascii="Times New Roman" w:eastAsia="Times New Roman" w:hAnsi="Times New Roman"/>
          <w:b/>
          <w:i/>
          <w:sz w:val="28"/>
          <w:szCs w:val="28"/>
          <w:lang w:eastAsia="ru-RU"/>
        </w:rPr>
        <w:t>4 924 985,</w:t>
      </w:r>
      <w:r w:rsidR="00015D70">
        <w:rPr>
          <w:rFonts w:ascii="Times New Roman" w:eastAsia="Times New Roman" w:hAnsi="Times New Roman"/>
          <w:b/>
          <w:i/>
          <w:sz w:val="28"/>
          <w:szCs w:val="28"/>
          <w:lang w:eastAsia="ru-RU"/>
        </w:rPr>
        <w:t>4</w:t>
      </w:r>
      <w:r w:rsidRPr="00C51EDD">
        <w:rPr>
          <w:rFonts w:ascii="Times New Roman" w:eastAsia="Times New Roman" w:hAnsi="Times New Roman"/>
          <w:b/>
          <w:i/>
          <w:sz w:val="28"/>
          <w:szCs w:val="28"/>
          <w:lang w:eastAsia="ru-RU"/>
        </w:rPr>
        <w:t xml:space="preserve"> </w:t>
      </w:r>
      <w:r w:rsidRPr="00C51EDD">
        <w:rPr>
          <w:rFonts w:ascii="Times New Roman" w:eastAsia="Times New Roman" w:hAnsi="Times New Roman"/>
          <w:i/>
          <w:sz w:val="28"/>
          <w:szCs w:val="28"/>
          <w:lang w:eastAsia="ru-RU"/>
        </w:rPr>
        <w:t xml:space="preserve">тыс. рублей, в том числе условно утвержденные расходы в сумме </w:t>
      </w:r>
      <w:r w:rsidR="00015D70">
        <w:rPr>
          <w:rFonts w:ascii="Times New Roman" w:eastAsia="Times New Roman" w:hAnsi="Times New Roman"/>
          <w:i/>
          <w:sz w:val="28"/>
          <w:szCs w:val="28"/>
          <w:lang w:eastAsia="ru-RU"/>
        </w:rPr>
        <w:t>43 000,0</w:t>
      </w:r>
      <w:r w:rsidRPr="00C51EDD">
        <w:rPr>
          <w:rFonts w:ascii="Times New Roman" w:eastAsia="Times New Roman" w:hAnsi="Times New Roman"/>
          <w:i/>
          <w:sz w:val="28"/>
          <w:szCs w:val="28"/>
          <w:lang w:eastAsia="ru-RU"/>
        </w:rPr>
        <w:t xml:space="preserve"> тыс. рублей;</w:t>
      </w:r>
    </w:p>
    <w:p w:rsidR="00952F89" w:rsidRPr="00C51EDD" w:rsidRDefault="00952F89" w:rsidP="00952F89">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 дефицит в сумме </w:t>
      </w:r>
      <w:r w:rsidRPr="00C51EDD">
        <w:rPr>
          <w:rFonts w:ascii="Times New Roman" w:eastAsia="Times New Roman" w:hAnsi="Times New Roman"/>
          <w:b/>
          <w:i/>
          <w:sz w:val="28"/>
          <w:szCs w:val="28"/>
          <w:lang w:eastAsia="ru-RU"/>
        </w:rPr>
        <w:t>0,0</w:t>
      </w:r>
      <w:r w:rsidRPr="00C51EDD">
        <w:rPr>
          <w:rFonts w:ascii="Times New Roman" w:eastAsia="Times New Roman" w:hAnsi="Times New Roman"/>
          <w:i/>
          <w:sz w:val="28"/>
          <w:szCs w:val="28"/>
          <w:lang w:eastAsia="ru-RU"/>
        </w:rPr>
        <w:t xml:space="preserve"> тыс. рублей.</w:t>
      </w:r>
    </w:p>
    <w:p w:rsidR="00E06434" w:rsidRPr="008F357D" w:rsidRDefault="008D5E91" w:rsidP="00E06434">
      <w:pPr>
        <w:tabs>
          <w:tab w:val="left" w:pos="709"/>
          <w:tab w:val="left" w:pos="851"/>
          <w:tab w:val="left" w:pos="1080"/>
        </w:tabs>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4"/>
          <w:lang w:eastAsia="ru-RU"/>
        </w:rPr>
        <w:t>На 2024</w:t>
      </w:r>
      <w:r w:rsidR="00E06434" w:rsidRPr="008F357D">
        <w:rPr>
          <w:rFonts w:ascii="Times New Roman" w:eastAsia="Times New Roman" w:hAnsi="Times New Roman"/>
          <w:sz w:val="28"/>
          <w:szCs w:val="24"/>
          <w:lang w:eastAsia="ru-RU"/>
        </w:rPr>
        <w:t xml:space="preserve"> год утверждены о</w:t>
      </w:r>
      <w:r w:rsidR="00E06434" w:rsidRPr="008F357D">
        <w:rPr>
          <w:rFonts w:ascii="Times New Roman" w:eastAsia="Times New Roman" w:hAnsi="Times New Roman"/>
          <w:sz w:val="28"/>
          <w:szCs w:val="28"/>
          <w:lang w:eastAsia="ru-RU"/>
        </w:rPr>
        <w:t>сновные показатели бюджета Энгельсского муниципального района:</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общий объем доходов в сумме </w:t>
      </w:r>
      <w:r w:rsidR="00F7012A" w:rsidRPr="008F357D">
        <w:rPr>
          <w:rFonts w:ascii="Times New Roman" w:eastAsia="Times New Roman" w:hAnsi="Times New Roman"/>
          <w:b/>
          <w:sz w:val="28"/>
          <w:szCs w:val="28"/>
          <w:lang w:eastAsia="ru-RU"/>
        </w:rPr>
        <w:t>4</w:t>
      </w:r>
      <w:r w:rsidR="008F357D" w:rsidRPr="008F357D">
        <w:rPr>
          <w:rFonts w:ascii="Times New Roman" w:eastAsia="Times New Roman" w:hAnsi="Times New Roman"/>
          <w:b/>
          <w:sz w:val="28"/>
          <w:szCs w:val="28"/>
          <w:lang w:eastAsia="ru-RU"/>
        </w:rPr>
        <w:t> 943 037,5</w:t>
      </w:r>
      <w:r w:rsidR="00F7012A" w:rsidRPr="008F357D">
        <w:rPr>
          <w:rFonts w:ascii="Times New Roman" w:eastAsia="Times New Roman" w:hAnsi="Times New Roman"/>
          <w:sz w:val="28"/>
          <w:szCs w:val="28"/>
          <w:lang w:eastAsia="ru-RU"/>
        </w:rPr>
        <w:t xml:space="preserve"> </w:t>
      </w:r>
      <w:r w:rsidRPr="008F357D">
        <w:rPr>
          <w:rFonts w:ascii="Times New Roman" w:eastAsia="Times New Roman" w:hAnsi="Times New Roman"/>
          <w:sz w:val="28"/>
          <w:szCs w:val="28"/>
          <w:lang w:eastAsia="ru-RU"/>
        </w:rPr>
        <w:t>тыс. рублей;</w:t>
      </w:r>
    </w:p>
    <w:p w:rsidR="00E06434" w:rsidRPr="008F357D"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общий объем расходов в сумме </w:t>
      </w:r>
      <w:r w:rsidR="00F7012A" w:rsidRPr="008F357D">
        <w:rPr>
          <w:rFonts w:ascii="Times New Roman" w:eastAsia="Times New Roman" w:hAnsi="Times New Roman"/>
          <w:b/>
          <w:sz w:val="28"/>
          <w:szCs w:val="28"/>
          <w:lang w:eastAsia="ru-RU"/>
        </w:rPr>
        <w:t>4</w:t>
      </w:r>
      <w:r w:rsidR="008F357D" w:rsidRPr="008F357D">
        <w:rPr>
          <w:rFonts w:ascii="Times New Roman" w:eastAsia="Times New Roman" w:hAnsi="Times New Roman"/>
          <w:b/>
          <w:sz w:val="28"/>
          <w:szCs w:val="28"/>
          <w:lang w:eastAsia="ru-RU"/>
        </w:rPr>
        <w:t> 943 037,5</w:t>
      </w:r>
      <w:r w:rsidR="00F7012A" w:rsidRPr="008F357D">
        <w:rPr>
          <w:rFonts w:ascii="Times New Roman" w:eastAsia="Times New Roman" w:hAnsi="Times New Roman"/>
          <w:b/>
          <w:sz w:val="28"/>
          <w:szCs w:val="28"/>
          <w:lang w:eastAsia="ru-RU"/>
        </w:rPr>
        <w:t xml:space="preserve"> </w:t>
      </w:r>
      <w:r w:rsidRPr="008F357D">
        <w:rPr>
          <w:rFonts w:ascii="Times New Roman" w:eastAsia="Times New Roman" w:hAnsi="Times New Roman"/>
          <w:sz w:val="28"/>
          <w:szCs w:val="28"/>
          <w:lang w:eastAsia="ru-RU"/>
        </w:rPr>
        <w:t>тыс. рублей, в том числе условно утвер</w:t>
      </w:r>
      <w:r w:rsidR="008D5E91" w:rsidRPr="008F357D">
        <w:rPr>
          <w:rFonts w:ascii="Times New Roman" w:eastAsia="Times New Roman" w:hAnsi="Times New Roman"/>
          <w:sz w:val="28"/>
          <w:szCs w:val="28"/>
          <w:lang w:eastAsia="ru-RU"/>
        </w:rPr>
        <w:t xml:space="preserve">жденные расходы в </w:t>
      </w:r>
      <w:r w:rsidR="008D5E91" w:rsidRPr="00170099">
        <w:rPr>
          <w:rFonts w:ascii="Times New Roman" w:eastAsia="Times New Roman" w:hAnsi="Times New Roman"/>
          <w:sz w:val="28"/>
          <w:szCs w:val="28"/>
          <w:lang w:eastAsia="ru-RU"/>
        </w:rPr>
        <w:t xml:space="preserve">сумме </w:t>
      </w:r>
      <w:r w:rsidR="008F357D" w:rsidRPr="00170099">
        <w:rPr>
          <w:rFonts w:ascii="Times New Roman" w:eastAsia="Times New Roman" w:hAnsi="Times New Roman"/>
          <w:sz w:val="28"/>
          <w:szCs w:val="28"/>
          <w:lang w:eastAsia="ru-RU"/>
        </w:rPr>
        <w:t>86 4</w:t>
      </w:r>
      <w:r w:rsidR="00D554D5" w:rsidRPr="00170099">
        <w:rPr>
          <w:rFonts w:ascii="Times New Roman" w:eastAsia="Times New Roman" w:hAnsi="Times New Roman"/>
          <w:sz w:val="28"/>
          <w:szCs w:val="28"/>
          <w:lang w:eastAsia="ru-RU"/>
        </w:rPr>
        <w:t>00,0</w:t>
      </w:r>
      <w:r w:rsidRPr="00170099">
        <w:rPr>
          <w:rFonts w:ascii="Times New Roman" w:eastAsia="Times New Roman" w:hAnsi="Times New Roman"/>
          <w:sz w:val="28"/>
          <w:szCs w:val="28"/>
          <w:lang w:eastAsia="ru-RU"/>
        </w:rPr>
        <w:t xml:space="preserve"> тыс</w:t>
      </w:r>
      <w:r w:rsidRPr="008F357D">
        <w:rPr>
          <w:rFonts w:ascii="Times New Roman" w:eastAsia="Times New Roman" w:hAnsi="Times New Roman"/>
          <w:sz w:val="28"/>
          <w:szCs w:val="28"/>
          <w:lang w:eastAsia="ru-RU"/>
        </w:rPr>
        <w:t>.</w:t>
      </w:r>
      <w:r w:rsidR="00F7012A" w:rsidRPr="008F357D">
        <w:rPr>
          <w:rFonts w:ascii="Times New Roman" w:eastAsia="Times New Roman" w:hAnsi="Times New Roman"/>
          <w:sz w:val="28"/>
          <w:szCs w:val="28"/>
          <w:lang w:eastAsia="ru-RU"/>
        </w:rPr>
        <w:t xml:space="preserve"> </w:t>
      </w:r>
      <w:r w:rsidRPr="008F357D">
        <w:rPr>
          <w:rFonts w:ascii="Times New Roman" w:eastAsia="Times New Roman" w:hAnsi="Times New Roman"/>
          <w:sz w:val="28"/>
          <w:szCs w:val="28"/>
          <w:lang w:eastAsia="ru-RU"/>
        </w:rPr>
        <w:t>рублей;</w:t>
      </w:r>
    </w:p>
    <w:p w:rsidR="00E06434" w:rsidRPr="0013191E" w:rsidRDefault="00E06434" w:rsidP="00E0643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357D">
        <w:rPr>
          <w:rFonts w:ascii="Times New Roman" w:eastAsia="Times New Roman" w:hAnsi="Times New Roman"/>
          <w:sz w:val="28"/>
          <w:szCs w:val="28"/>
          <w:lang w:eastAsia="ru-RU"/>
        </w:rPr>
        <w:t xml:space="preserve">– дефицит в сумме </w:t>
      </w:r>
      <w:r w:rsidRPr="008F357D">
        <w:rPr>
          <w:rFonts w:ascii="Times New Roman" w:eastAsia="Times New Roman" w:hAnsi="Times New Roman"/>
          <w:b/>
          <w:sz w:val="28"/>
          <w:szCs w:val="28"/>
          <w:lang w:eastAsia="ru-RU"/>
        </w:rPr>
        <w:t>0,0</w:t>
      </w:r>
      <w:r w:rsidRPr="008F357D">
        <w:rPr>
          <w:rFonts w:ascii="Times New Roman" w:eastAsia="Times New Roman" w:hAnsi="Times New Roman"/>
          <w:sz w:val="28"/>
          <w:szCs w:val="28"/>
          <w:lang w:eastAsia="ru-RU"/>
        </w:rPr>
        <w:t xml:space="preserve"> тыс. рублей.</w:t>
      </w:r>
    </w:p>
    <w:p w:rsidR="00015D70" w:rsidRDefault="00015D70" w:rsidP="00015D70">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На </w:t>
      </w:r>
      <w:r>
        <w:rPr>
          <w:rFonts w:ascii="Times New Roman" w:eastAsia="Times New Roman" w:hAnsi="Times New Roman"/>
          <w:i/>
          <w:sz w:val="28"/>
          <w:szCs w:val="28"/>
          <w:lang w:eastAsia="ru-RU"/>
        </w:rPr>
        <w:t>1 апреля 2022 года основные показатели бюджета Энгельсского муниципального района на 2024 год составляют:</w:t>
      </w:r>
    </w:p>
    <w:p w:rsidR="00015D70" w:rsidRPr="00C51EDD" w:rsidRDefault="00015D70" w:rsidP="00015D70">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 общий объем доходов в сумме </w:t>
      </w:r>
      <w:r w:rsidR="00853EF3" w:rsidRPr="00853EF3">
        <w:rPr>
          <w:rFonts w:ascii="Times New Roman" w:eastAsia="Times New Roman" w:hAnsi="Times New Roman"/>
          <w:b/>
          <w:i/>
          <w:sz w:val="28"/>
          <w:szCs w:val="28"/>
          <w:lang w:eastAsia="ru-RU"/>
        </w:rPr>
        <w:t>5 070 467,6</w:t>
      </w:r>
      <w:r w:rsidRPr="00853EF3">
        <w:rPr>
          <w:rFonts w:ascii="Times New Roman" w:eastAsia="Times New Roman" w:hAnsi="Times New Roman"/>
          <w:i/>
          <w:sz w:val="28"/>
          <w:szCs w:val="28"/>
          <w:lang w:eastAsia="ru-RU"/>
        </w:rPr>
        <w:t xml:space="preserve"> тыс</w:t>
      </w:r>
      <w:r w:rsidRPr="00C51EDD">
        <w:rPr>
          <w:rFonts w:ascii="Times New Roman" w:eastAsia="Times New Roman" w:hAnsi="Times New Roman"/>
          <w:i/>
          <w:sz w:val="28"/>
          <w:szCs w:val="28"/>
          <w:lang w:eastAsia="ru-RU"/>
        </w:rPr>
        <w:t>. рублей;</w:t>
      </w:r>
    </w:p>
    <w:p w:rsidR="00110204" w:rsidRDefault="00015D70" w:rsidP="00110204">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 общий объем расходов в сумме </w:t>
      </w:r>
      <w:r>
        <w:rPr>
          <w:rFonts w:ascii="Times New Roman" w:eastAsia="Times New Roman" w:hAnsi="Times New Roman"/>
          <w:b/>
          <w:i/>
          <w:sz w:val="28"/>
          <w:szCs w:val="28"/>
          <w:lang w:eastAsia="ru-RU"/>
        </w:rPr>
        <w:t>5 070 467,6</w:t>
      </w:r>
      <w:r w:rsidRPr="00C51EDD">
        <w:rPr>
          <w:rFonts w:ascii="Times New Roman" w:eastAsia="Times New Roman" w:hAnsi="Times New Roman"/>
          <w:b/>
          <w:i/>
          <w:sz w:val="28"/>
          <w:szCs w:val="28"/>
          <w:lang w:eastAsia="ru-RU"/>
        </w:rPr>
        <w:t xml:space="preserve"> </w:t>
      </w:r>
      <w:r w:rsidRPr="00C51EDD">
        <w:rPr>
          <w:rFonts w:ascii="Times New Roman" w:eastAsia="Times New Roman" w:hAnsi="Times New Roman"/>
          <w:i/>
          <w:sz w:val="28"/>
          <w:szCs w:val="28"/>
          <w:lang w:eastAsia="ru-RU"/>
        </w:rPr>
        <w:t xml:space="preserve">тыс. рублей, в том числе условно утвержденные расходы в сумме </w:t>
      </w:r>
      <w:r>
        <w:rPr>
          <w:rFonts w:ascii="Times New Roman" w:eastAsia="Times New Roman" w:hAnsi="Times New Roman"/>
          <w:i/>
          <w:sz w:val="28"/>
          <w:szCs w:val="28"/>
          <w:lang w:eastAsia="ru-RU"/>
        </w:rPr>
        <w:t>86 400,0</w:t>
      </w:r>
      <w:r w:rsidRPr="00C51EDD">
        <w:rPr>
          <w:rFonts w:ascii="Times New Roman" w:eastAsia="Times New Roman" w:hAnsi="Times New Roman"/>
          <w:i/>
          <w:sz w:val="28"/>
          <w:szCs w:val="28"/>
          <w:lang w:eastAsia="ru-RU"/>
        </w:rPr>
        <w:t xml:space="preserve"> тыс. рублей;</w:t>
      </w:r>
    </w:p>
    <w:p w:rsidR="00E06434" w:rsidRPr="00110204" w:rsidRDefault="00015D70" w:rsidP="00110204">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C51EDD">
        <w:rPr>
          <w:rFonts w:ascii="Times New Roman" w:eastAsia="Times New Roman" w:hAnsi="Times New Roman"/>
          <w:i/>
          <w:sz w:val="28"/>
          <w:szCs w:val="28"/>
          <w:lang w:eastAsia="ru-RU"/>
        </w:rPr>
        <w:t xml:space="preserve">– дефицит в сумме </w:t>
      </w:r>
      <w:r w:rsidRPr="00C51EDD">
        <w:rPr>
          <w:rFonts w:ascii="Times New Roman" w:eastAsia="Times New Roman" w:hAnsi="Times New Roman"/>
          <w:b/>
          <w:i/>
          <w:sz w:val="28"/>
          <w:szCs w:val="28"/>
          <w:lang w:eastAsia="ru-RU"/>
        </w:rPr>
        <w:t>0,0</w:t>
      </w:r>
      <w:r w:rsidRPr="00C51EDD">
        <w:rPr>
          <w:rFonts w:ascii="Times New Roman" w:eastAsia="Times New Roman" w:hAnsi="Times New Roman"/>
          <w:i/>
          <w:sz w:val="28"/>
          <w:szCs w:val="28"/>
          <w:lang w:eastAsia="ru-RU"/>
        </w:rPr>
        <w:t xml:space="preserve"> тыс. рублей</w:t>
      </w:r>
      <w:r>
        <w:rPr>
          <w:rFonts w:ascii="Times New Roman" w:eastAsia="Times New Roman" w:hAnsi="Times New Roman"/>
          <w:i/>
          <w:sz w:val="28"/>
          <w:szCs w:val="28"/>
          <w:lang w:eastAsia="ru-RU"/>
        </w:rPr>
        <w:t>.</w:t>
      </w:r>
    </w:p>
    <w:p w:rsidR="003E2859" w:rsidRDefault="003E2859" w:rsidP="00E06434">
      <w:pPr>
        <w:autoSpaceDE w:val="0"/>
        <w:autoSpaceDN w:val="0"/>
        <w:adjustRightInd w:val="0"/>
        <w:spacing w:after="0" w:line="240" w:lineRule="auto"/>
        <w:ind w:firstLine="567"/>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2.2. Основные приоритеты бюджетной политики</w:t>
      </w:r>
    </w:p>
    <w:p w:rsidR="00E06434" w:rsidRPr="0013191E" w:rsidRDefault="00E06434" w:rsidP="00E0643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8D5E91">
      <w:pPr>
        <w:spacing w:after="0" w:line="240" w:lineRule="auto"/>
        <w:ind w:left="-284"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При разработке основных направлений бюджетной политики Энгельсско</w:t>
      </w:r>
      <w:r w:rsidR="008D5E91" w:rsidRPr="0013191E">
        <w:rPr>
          <w:rFonts w:ascii="Times New Roman" w:eastAsia="Times New Roman" w:hAnsi="Times New Roman"/>
          <w:sz w:val="28"/>
          <w:szCs w:val="28"/>
          <w:lang w:eastAsia="ru-RU"/>
        </w:rPr>
        <w:t>го муниципального района на 2022 год и на плановый период 2023 и 2024</w:t>
      </w:r>
      <w:r w:rsidRPr="0013191E">
        <w:rPr>
          <w:rFonts w:ascii="Times New Roman" w:eastAsia="Times New Roman" w:hAnsi="Times New Roman"/>
          <w:sz w:val="28"/>
          <w:szCs w:val="28"/>
          <w:lang w:eastAsia="ru-RU"/>
        </w:rPr>
        <w:t xml:space="preserve"> годов (далее - бюджетная политика) учтена государственная политика Российской Федерации и Саратовской области в вопросах развития отраслей экономической и социальной сфер.</w:t>
      </w:r>
    </w:p>
    <w:p w:rsidR="00E06434" w:rsidRPr="0013191E" w:rsidRDefault="00E06434" w:rsidP="008D5E91">
      <w:pPr>
        <w:spacing w:after="0" w:line="240" w:lineRule="auto"/>
        <w:ind w:left="-284"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Основными приоритетами бюджетной политики Энгельсско</w:t>
      </w:r>
      <w:r w:rsidR="008D5E91" w:rsidRPr="0013191E">
        <w:rPr>
          <w:rFonts w:ascii="Times New Roman" w:eastAsia="Times New Roman" w:hAnsi="Times New Roman"/>
          <w:sz w:val="28"/>
          <w:szCs w:val="28"/>
          <w:lang w:eastAsia="ru-RU"/>
        </w:rPr>
        <w:t>го муниципального района на 2022</w:t>
      </w:r>
      <w:r w:rsidRPr="0013191E">
        <w:rPr>
          <w:rFonts w:ascii="Times New Roman" w:eastAsia="Times New Roman" w:hAnsi="Times New Roman"/>
          <w:sz w:val="28"/>
          <w:szCs w:val="28"/>
          <w:lang w:eastAsia="ru-RU"/>
        </w:rPr>
        <w:t xml:space="preserve"> год является обеспечение сбалансированности и устойчивости бюджета в условиях ограниченности финансов</w:t>
      </w:r>
      <w:r w:rsidR="008D5E91" w:rsidRPr="0013191E">
        <w:rPr>
          <w:rFonts w:ascii="Times New Roman" w:eastAsia="Times New Roman" w:hAnsi="Times New Roman"/>
          <w:sz w:val="28"/>
          <w:szCs w:val="28"/>
          <w:lang w:eastAsia="ru-RU"/>
        </w:rPr>
        <w:t>ых ресурсов, так же как и в 2021</w:t>
      </w:r>
      <w:r w:rsidRPr="0013191E">
        <w:rPr>
          <w:rFonts w:ascii="Times New Roman" w:eastAsia="Times New Roman" w:hAnsi="Times New Roman"/>
          <w:sz w:val="28"/>
          <w:szCs w:val="28"/>
          <w:lang w:eastAsia="ru-RU"/>
        </w:rPr>
        <w:t xml:space="preserve"> году – сохранение социальной направленности бюджета, предоставление качественных муниципальных услуг в сфере образования, культуры и спорта, исполнение расходных обязательств, повышение эффективности бюджетных расходов.</w:t>
      </w:r>
    </w:p>
    <w:p w:rsidR="00E06434" w:rsidRPr="0013191E" w:rsidRDefault="00E06434" w:rsidP="008D5E91">
      <w:pPr>
        <w:spacing w:after="0" w:line="240" w:lineRule="auto"/>
        <w:ind w:left="-284" w:firstLine="567"/>
        <w:jc w:val="both"/>
        <w:rPr>
          <w:rFonts w:ascii="Times New Roman" w:hAnsi="Times New Roman"/>
          <w:sz w:val="28"/>
          <w:szCs w:val="28"/>
        </w:rPr>
      </w:pPr>
      <w:r w:rsidRPr="0013191E">
        <w:rPr>
          <w:rFonts w:ascii="Times New Roman" w:hAnsi="Times New Roman"/>
          <w:sz w:val="28"/>
          <w:szCs w:val="28"/>
        </w:rPr>
        <w:t xml:space="preserve">Политика в области межбюджетных отношений будет направлена на выравнивание уровня бюджетной обеспеченности бюджетов поселений для финансового обеспечения первоочередных расходных обязательств, связанных с выполнением вопросов местного значения определенных Федеральным законом от 6 октября 2003 года № 131-ФЗ «Об общих принципах организации местного самоуправления в Российской Федерации» и Законом Саратовской области от 30 сентября 2014 года № 108-ЗСО «О вопросах местного значения сельских </w:t>
      </w:r>
      <w:r w:rsidRPr="0013191E">
        <w:rPr>
          <w:rFonts w:ascii="Times New Roman" w:hAnsi="Times New Roman"/>
          <w:sz w:val="28"/>
          <w:szCs w:val="28"/>
        </w:rPr>
        <w:lastRenderedPageBreak/>
        <w:t>поселений Саратовской области», исходя из финансовой возможности районного бюджета.</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Налоговая политика Энгельсск</w:t>
      </w:r>
      <w:r w:rsidR="008D5E91" w:rsidRPr="0013191E">
        <w:rPr>
          <w:rFonts w:ascii="Times New Roman" w:hAnsi="Times New Roman"/>
          <w:sz w:val="28"/>
          <w:szCs w:val="28"/>
        </w:rPr>
        <w:t>ого муниципального района в 2022</w:t>
      </w:r>
      <w:r w:rsidRPr="0013191E">
        <w:rPr>
          <w:rFonts w:ascii="Times New Roman" w:hAnsi="Times New Roman"/>
          <w:sz w:val="28"/>
          <w:szCs w:val="28"/>
        </w:rPr>
        <w:t xml:space="preserve"> году будет направлена на мобилизацию налоговых и неналоговых доходов бюджета района, на усиление администрирования налоговых и неналоговых платежей в бюджет.</w:t>
      </w:r>
    </w:p>
    <w:p w:rsidR="00E06434" w:rsidRPr="0013191E" w:rsidRDefault="00E06434" w:rsidP="008D5E91">
      <w:pPr>
        <w:widowControl w:val="0"/>
        <w:autoSpaceDE w:val="0"/>
        <w:autoSpaceDN w:val="0"/>
        <w:adjustRightInd w:val="0"/>
        <w:spacing w:after="0" w:line="240" w:lineRule="auto"/>
        <w:ind w:left="-284" w:firstLine="567"/>
        <w:jc w:val="both"/>
        <w:rPr>
          <w:rFonts w:ascii="Times New Roman" w:hAnsi="Times New Roman"/>
          <w:sz w:val="28"/>
          <w:szCs w:val="28"/>
        </w:rPr>
      </w:pPr>
      <w:r w:rsidRPr="0013191E">
        <w:rPr>
          <w:rFonts w:ascii="Times New Roman" w:hAnsi="Times New Roman"/>
          <w:sz w:val="28"/>
          <w:szCs w:val="28"/>
        </w:rPr>
        <w:t>Структурными подразделениями и межведомственной комиссией по укреплению финансовой и налоговой дисциплины администрации Энгельсского муниципального района будет проводиться дальнейшая работа, направленная на усиление контроля за исполнением плательщиками обязательств по уплате налогов и неналоговых платежей, в особенности по бюджетообразующим доходам. Будет продолжена практика работы по контролю за администрированием доходов, усилению дисциплины платежей в бюджет по администраторам доходов.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Реализуемая бюджетная политика  будет решать следующие задачи:</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устанавливать новые расходные обязательства только в пределах имеющихся для их реализации финансовых ресурсов;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повышать качество планирования главными распорядителями бюджетных средств ведомственных расходов и осуществлять оценку эффективности их использования. Расходование  бюджетных средств  главными  распорядителями  должно сопровождаться содержательным  анализом достигнутых результатов;</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переход к режиму жесткой экономии бюджетных средств, предполагающему достижение максимально возможного эффекта от каждого бюджетного рубля;</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усиление финансового контроля со стороны главных распорядителей бюджетных средств и финансового органа;</w:t>
      </w:r>
    </w:p>
    <w:p w:rsidR="00E06434" w:rsidRPr="0013191E" w:rsidRDefault="00E06434" w:rsidP="008D5E91">
      <w:pPr>
        <w:widowControl w:val="0"/>
        <w:autoSpaceDE w:val="0"/>
        <w:autoSpaceDN w:val="0"/>
        <w:adjustRightInd w:val="0"/>
        <w:spacing w:after="0" w:line="240" w:lineRule="auto"/>
        <w:ind w:left="-284" w:firstLine="540"/>
        <w:jc w:val="both"/>
        <w:rPr>
          <w:rFonts w:ascii="Times New Roman" w:hAnsi="Times New Roman"/>
          <w:sz w:val="28"/>
          <w:szCs w:val="28"/>
        </w:rPr>
      </w:pPr>
      <w:r w:rsidRPr="0013191E">
        <w:rPr>
          <w:rFonts w:ascii="Times New Roman" w:hAnsi="Times New Roman"/>
          <w:sz w:val="28"/>
          <w:szCs w:val="28"/>
        </w:rPr>
        <w:t>–  работа главных распорядителей бюджетных средств с отраслевыми министерствами и ведомствами по привлечению дополнительных средств вышестоящих бюджетов.</w:t>
      </w:r>
    </w:p>
    <w:p w:rsidR="00E06434" w:rsidRPr="0013191E" w:rsidRDefault="00E06434" w:rsidP="008D5E91">
      <w:pPr>
        <w:spacing w:after="0" w:line="240" w:lineRule="auto"/>
        <w:ind w:left="-284" w:firstLine="709"/>
        <w:jc w:val="center"/>
        <w:rPr>
          <w:rFonts w:ascii="Times New Roman" w:eastAsia="Times New Roman" w:hAnsi="Times New Roman"/>
          <w:b/>
          <w:sz w:val="28"/>
          <w:szCs w:val="28"/>
          <w:lang w:eastAsia="ru-RU"/>
        </w:rPr>
      </w:pPr>
    </w:p>
    <w:p w:rsidR="00E06434" w:rsidRPr="0013191E" w:rsidRDefault="00E06434" w:rsidP="007847CF">
      <w:pPr>
        <w:spacing w:after="0" w:line="240" w:lineRule="auto"/>
        <w:ind w:left="-284"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3. ДОХОДЫ БЮДЖЕТА</w:t>
      </w:r>
    </w:p>
    <w:p w:rsidR="00E06434" w:rsidRPr="0013191E" w:rsidRDefault="00E06434" w:rsidP="007847CF">
      <w:pPr>
        <w:spacing w:after="0" w:line="240" w:lineRule="auto"/>
        <w:ind w:left="-284" w:firstLine="709"/>
        <w:jc w:val="center"/>
        <w:rPr>
          <w:rFonts w:ascii="Times New Roman" w:eastAsia="Times New Roman" w:hAnsi="Times New Roman"/>
          <w:b/>
          <w:sz w:val="28"/>
          <w:szCs w:val="28"/>
          <w:lang w:eastAsia="ru-RU"/>
        </w:rPr>
      </w:pPr>
    </w:p>
    <w:p w:rsidR="007A71CA" w:rsidRPr="0013191E" w:rsidRDefault="007A71CA" w:rsidP="007A71CA">
      <w:pPr>
        <w:spacing w:after="0" w:line="240" w:lineRule="auto"/>
        <w:ind w:left="-284"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3.1. Планируемые поступления в бюджет на 2022 год в сравнении с 2021 </w:t>
      </w:r>
      <w:r w:rsidR="002009F2">
        <w:rPr>
          <w:rFonts w:ascii="Times New Roman" w:eastAsia="Times New Roman" w:hAnsi="Times New Roman"/>
          <w:b/>
          <w:sz w:val="28"/>
          <w:szCs w:val="28"/>
          <w:lang w:eastAsia="ru-RU"/>
        </w:rPr>
        <w:t>и 2020 годами</w:t>
      </w:r>
    </w:p>
    <w:p w:rsidR="007A71CA" w:rsidRPr="0013191E" w:rsidRDefault="007A71CA" w:rsidP="007A71CA">
      <w:pPr>
        <w:tabs>
          <w:tab w:val="left" w:pos="4536"/>
        </w:tabs>
        <w:spacing w:after="0" w:line="240" w:lineRule="auto"/>
        <w:ind w:left="-284" w:firstLine="709"/>
        <w:jc w:val="both"/>
        <w:rPr>
          <w:rFonts w:ascii="Times New Roman" w:eastAsia="Times New Roman" w:hAnsi="Times New Roman"/>
          <w:spacing w:val="2"/>
          <w:sz w:val="28"/>
          <w:szCs w:val="28"/>
          <w:lang w:eastAsia="ru-RU"/>
        </w:rPr>
      </w:pPr>
    </w:p>
    <w:p w:rsidR="007A71CA" w:rsidRDefault="007A71CA" w:rsidP="007A71CA">
      <w:pPr>
        <w:tabs>
          <w:tab w:val="left" w:pos="4536"/>
        </w:tabs>
        <w:spacing w:after="0" w:line="240" w:lineRule="auto"/>
        <w:ind w:firstLine="567"/>
        <w:jc w:val="both"/>
        <w:rPr>
          <w:rFonts w:ascii="Times New Roman" w:eastAsia="Times New Roman" w:hAnsi="Times New Roman"/>
          <w:i/>
          <w:spacing w:val="2"/>
          <w:sz w:val="28"/>
          <w:szCs w:val="28"/>
          <w:lang w:eastAsia="ru-RU"/>
        </w:rPr>
      </w:pPr>
      <w:r w:rsidRPr="0013191E">
        <w:rPr>
          <w:rFonts w:ascii="Times New Roman" w:eastAsia="Times New Roman" w:hAnsi="Times New Roman" w:cs="Times New Roman"/>
          <w:spacing w:val="2"/>
          <w:sz w:val="28"/>
          <w:szCs w:val="28"/>
          <w:lang w:eastAsia="ru-RU"/>
        </w:rPr>
        <w:t xml:space="preserve">Доходы бюджета Энгельсского муниципального района на 2022 год </w:t>
      </w:r>
      <w:r>
        <w:rPr>
          <w:rFonts w:ascii="Times New Roman" w:eastAsia="Times New Roman" w:hAnsi="Times New Roman" w:cs="Times New Roman"/>
          <w:spacing w:val="2"/>
          <w:sz w:val="28"/>
          <w:szCs w:val="28"/>
          <w:lang w:eastAsia="ru-RU"/>
        </w:rPr>
        <w:t>первоначально утверждены</w:t>
      </w:r>
      <w:r w:rsidRPr="0013191E">
        <w:rPr>
          <w:rFonts w:ascii="Times New Roman" w:eastAsia="Times New Roman" w:hAnsi="Times New Roman" w:cs="Times New Roman"/>
          <w:spacing w:val="2"/>
          <w:sz w:val="28"/>
          <w:szCs w:val="28"/>
          <w:lang w:eastAsia="ru-RU"/>
        </w:rPr>
        <w:t xml:space="preserve"> в сумме </w:t>
      </w:r>
      <w:r>
        <w:rPr>
          <w:rFonts w:ascii="Times New Roman" w:eastAsia="Times New Roman" w:hAnsi="Times New Roman" w:cs="Times New Roman"/>
          <w:b/>
          <w:spacing w:val="2"/>
          <w:sz w:val="28"/>
          <w:szCs w:val="28"/>
          <w:lang w:eastAsia="ru-RU"/>
        </w:rPr>
        <w:t>5 316 944,8</w:t>
      </w:r>
      <w:r w:rsidRPr="0013191E">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spacing w:val="2"/>
          <w:sz w:val="28"/>
          <w:szCs w:val="28"/>
          <w:lang w:eastAsia="ru-RU"/>
        </w:rPr>
        <w:t>тыс. рублей, что на 219 018,7 тыс. рублей больше</w:t>
      </w:r>
      <w:r w:rsidRPr="0013191E">
        <w:rPr>
          <w:rFonts w:ascii="Times New Roman" w:eastAsia="Times New Roman" w:hAnsi="Times New Roman" w:cs="Times New Roman"/>
          <w:spacing w:val="2"/>
          <w:sz w:val="28"/>
          <w:szCs w:val="28"/>
          <w:lang w:eastAsia="ru-RU"/>
        </w:rPr>
        <w:t xml:space="preserve"> первоначальног</w:t>
      </w:r>
      <w:r>
        <w:rPr>
          <w:rFonts w:ascii="Times New Roman" w:eastAsia="Times New Roman" w:hAnsi="Times New Roman" w:cs="Times New Roman"/>
          <w:spacing w:val="2"/>
          <w:sz w:val="28"/>
          <w:szCs w:val="28"/>
          <w:lang w:eastAsia="ru-RU"/>
        </w:rPr>
        <w:t>о плана 2021 года и на 82 031,1 тыс. рублей больше</w:t>
      </w:r>
      <w:r w:rsidRPr="0013191E">
        <w:rPr>
          <w:rFonts w:ascii="Times New Roman" w:eastAsia="Times New Roman" w:hAnsi="Times New Roman" w:cs="Times New Roman"/>
          <w:spacing w:val="2"/>
          <w:sz w:val="28"/>
          <w:szCs w:val="28"/>
          <w:lang w:eastAsia="ru-RU"/>
        </w:rPr>
        <w:t xml:space="preserve"> первоначального плана 2020 года. </w:t>
      </w:r>
      <w:r w:rsidRPr="00AD0B5D">
        <w:rPr>
          <w:rFonts w:ascii="Times New Roman" w:eastAsia="Times New Roman" w:hAnsi="Times New Roman"/>
          <w:i/>
          <w:spacing w:val="2"/>
          <w:sz w:val="28"/>
          <w:szCs w:val="28"/>
          <w:lang w:eastAsia="ru-RU"/>
        </w:rPr>
        <w:t xml:space="preserve">Уточненный план по состоянию на 1 апреля 2022 года составляет </w:t>
      </w:r>
      <w:r w:rsidRPr="00AD0B5D">
        <w:rPr>
          <w:rFonts w:ascii="Times New Roman" w:eastAsia="Times New Roman" w:hAnsi="Times New Roman"/>
          <w:b/>
          <w:i/>
          <w:spacing w:val="2"/>
          <w:sz w:val="28"/>
          <w:szCs w:val="28"/>
          <w:lang w:eastAsia="ru-RU"/>
        </w:rPr>
        <w:t xml:space="preserve">5 975 074,2 </w:t>
      </w:r>
      <w:r w:rsidRPr="00AD0B5D">
        <w:rPr>
          <w:rFonts w:ascii="Times New Roman" w:eastAsia="Times New Roman" w:hAnsi="Times New Roman"/>
          <w:i/>
          <w:spacing w:val="2"/>
          <w:sz w:val="28"/>
          <w:szCs w:val="28"/>
          <w:lang w:eastAsia="ru-RU"/>
        </w:rPr>
        <w:t>тыс. рублей.</w:t>
      </w:r>
      <w:r>
        <w:rPr>
          <w:rFonts w:ascii="Times New Roman" w:eastAsia="Times New Roman" w:hAnsi="Times New Roman"/>
          <w:i/>
          <w:spacing w:val="2"/>
          <w:sz w:val="28"/>
          <w:szCs w:val="28"/>
          <w:lang w:eastAsia="ru-RU"/>
        </w:rPr>
        <w:t xml:space="preserve"> </w:t>
      </w:r>
      <w:r w:rsidRPr="0013191E">
        <w:rPr>
          <w:rFonts w:ascii="Times New Roman" w:eastAsia="Times New Roman" w:hAnsi="Times New Roman" w:cs="Times New Roman"/>
          <w:spacing w:val="2"/>
          <w:sz w:val="28"/>
          <w:szCs w:val="28"/>
          <w:lang w:eastAsia="ru-RU"/>
        </w:rPr>
        <w:t xml:space="preserve">На плановый период 2023 и 2024 годов доходы бюджета </w:t>
      </w:r>
      <w:r>
        <w:rPr>
          <w:rFonts w:ascii="Times New Roman" w:eastAsia="Times New Roman" w:hAnsi="Times New Roman" w:cs="Times New Roman"/>
          <w:spacing w:val="2"/>
          <w:sz w:val="28"/>
          <w:szCs w:val="28"/>
          <w:lang w:eastAsia="ru-RU"/>
        </w:rPr>
        <w:t>первоначально утверждены</w:t>
      </w:r>
      <w:r w:rsidRPr="0013191E">
        <w:rPr>
          <w:rFonts w:ascii="Times New Roman" w:eastAsia="Times New Roman" w:hAnsi="Times New Roman" w:cs="Times New Roman"/>
          <w:spacing w:val="2"/>
          <w:sz w:val="28"/>
          <w:szCs w:val="28"/>
          <w:lang w:eastAsia="ru-RU"/>
        </w:rPr>
        <w:t xml:space="preserve"> в сумме </w:t>
      </w:r>
      <w:r w:rsidRPr="0013191E">
        <w:rPr>
          <w:rFonts w:ascii="Times New Roman" w:eastAsia="Times New Roman" w:hAnsi="Times New Roman" w:cs="Times New Roman"/>
          <w:b/>
          <w:spacing w:val="2"/>
          <w:sz w:val="28"/>
          <w:szCs w:val="28"/>
          <w:lang w:eastAsia="ru-RU"/>
        </w:rPr>
        <w:t>4</w:t>
      </w:r>
      <w:r>
        <w:rPr>
          <w:rFonts w:ascii="Times New Roman" w:eastAsia="Times New Roman" w:hAnsi="Times New Roman" w:cs="Times New Roman"/>
          <w:b/>
          <w:spacing w:val="2"/>
          <w:sz w:val="28"/>
          <w:szCs w:val="28"/>
          <w:lang w:eastAsia="ru-RU"/>
        </w:rPr>
        <w:t> 894 573,1</w:t>
      </w:r>
      <w:r w:rsidRPr="0013191E">
        <w:rPr>
          <w:rFonts w:ascii="Times New Roman" w:eastAsia="Times New Roman" w:hAnsi="Times New Roman" w:cs="Times New Roman"/>
          <w:spacing w:val="2"/>
          <w:sz w:val="28"/>
          <w:szCs w:val="28"/>
          <w:lang w:eastAsia="ru-RU"/>
        </w:rPr>
        <w:t xml:space="preserve"> тыс. рублей и </w:t>
      </w:r>
      <w:r>
        <w:rPr>
          <w:rFonts w:ascii="Times New Roman" w:eastAsia="Times New Roman" w:hAnsi="Times New Roman" w:cs="Times New Roman"/>
          <w:b/>
          <w:spacing w:val="2"/>
          <w:sz w:val="28"/>
          <w:szCs w:val="28"/>
          <w:lang w:eastAsia="ru-RU"/>
        </w:rPr>
        <w:t>4 943 037,5</w:t>
      </w:r>
      <w:r>
        <w:rPr>
          <w:rFonts w:ascii="Times New Roman" w:eastAsia="Times New Roman" w:hAnsi="Times New Roman" w:cs="Times New Roman"/>
          <w:spacing w:val="2"/>
          <w:sz w:val="28"/>
          <w:szCs w:val="28"/>
          <w:lang w:eastAsia="ru-RU"/>
        </w:rPr>
        <w:t xml:space="preserve"> тыс. рублей</w:t>
      </w:r>
      <w:r w:rsidR="002009F2">
        <w:rPr>
          <w:rFonts w:ascii="Times New Roman" w:eastAsia="Times New Roman" w:hAnsi="Times New Roman" w:cs="Times New Roman"/>
          <w:spacing w:val="2"/>
          <w:sz w:val="28"/>
          <w:szCs w:val="28"/>
          <w:lang w:eastAsia="ru-RU"/>
        </w:rPr>
        <w:t xml:space="preserve"> соответственно</w:t>
      </w:r>
      <w:r>
        <w:rPr>
          <w:rFonts w:ascii="Times New Roman" w:eastAsia="Times New Roman" w:hAnsi="Times New Roman" w:cs="Times New Roman"/>
          <w:spacing w:val="2"/>
          <w:sz w:val="28"/>
          <w:szCs w:val="28"/>
          <w:lang w:eastAsia="ru-RU"/>
        </w:rPr>
        <w:t xml:space="preserve">, </w:t>
      </w:r>
      <w:r w:rsidRPr="00AD0B5D">
        <w:rPr>
          <w:rFonts w:ascii="Times New Roman" w:eastAsia="Times New Roman" w:hAnsi="Times New Roman"/>
          <w:i/>
          <w:spacing w:val="2"/>
          <w:sz w:val="28"/>
          <w:szCs w:val="28"/>
          <w:lang w:eastAsia="ru-RU"/>
        </w:rPr>
        <w:t xml:space="preserve">по состоянию на 1 апреля  2022 года уточненный прогноз на 2023 год составляет </w:t>
      </w:r>
      <w:r w:rsidRPr="00AD0B5D">
        <w:rPr>
          <w:rFonts w:ascii="Times New Roman" w:eastAsia="Times New Roman" w:hAnsi="Times New Roman"/>
          <w:b/>
          <w:i/>
          <w:spacing w:val="2"/>
          <w:sz w:val="28"/>
          <w:szCs w:val="28"/>
          <w:lang w:eastAsia="ru-RU"/>
        </w:rPr>
        <w:t xml:space="preserve">4 924 985,4 </w:t>
      </w:r>
      <w:r w:rsidRPr="00AD0B5D">
        <w:rPr>
          <w:rFonts w:ascii="Times New Roman" w:eastAsia="Times New Roman" w:hAnsi="Times New Roman"/>
          <w:i/>
          <w:spacing w:val="2"/>
          <w:sz w:val="28"/>
          <w:szCs w:val="28"/>
          <w:lang w:eastAsia="ru-RU"/>
        </w:rPr>
        <w:t xml:space="preserve">тыс. рублей, на 2024 год – </w:t>
      </w:r>
      <w:r w:rsidRPr="00AD0B5D">
        <w:rPr>
          <w:rFonts w:ascii="Times New Roman" w:eastAsia="Times New Roman" w:hAnsi="Times New Roman"/>
          <w:b/>
          <w:i/>
          <w:spacing w:val="2"/>
          <w:sz w:val="28"/>
          <w:szCs w:val="28"/>
          <w:lang w:eastAsia="ru-RU"/>
        </w:rPr>
        <w:t>5 070 467,6</w:t>
      </w:r>
      <w:r w:rsidRPr="00AD0B5D">
        <w:rPr>
          <w:rFonts w:ascii="Times New Roman" w:eastAsia="Times New Roman" w:hAnsi="Times New Roman"/>
          <w:i/>
          <w:spacing w:val="2"/>
          <w:sz w:val="28"/>
          <w:szCs w:val="28"/>
          <w:lang w:eastAsia="ru-RU"/>
        </w:rPr>
        <w:t xml:space="preserve"> тыс. рублей.</w:t>
      </w:r>
    </w:p>
    <w:p w:rsidR="007A71CA" w:rsidRPr="0030788C" w:rsidRDefault="007A71CA" w:rsidP="007A71CA">
      <w:pPr>
        <w:tabs>
          <w:tab w:val="left" w:pos="4536"/>
        </w:tabs>
        <w:spacing w:after="0" w:line="240" w:lineRule="auto"/>
        <w:ind w:firstLine="567"/>
        <w:jc w:val="both"/>
        <w:rPr>
          <w:rFonts w:ascii="Times New Roman" w:eastAsia="Times New Roman" w:hAnsi="Times New Roman"/>
          <w:i/>
          <w:spacing w:val="2"/>
          <w:sz w:val="28"/>
          <w:szCs w:val="28"/>
          <w:lang w:eastAsia="ru-RU"/>
        </w:rPr>
      </w:pPr>
      <w:r w:rsidRPr="0013191E">
        <w:rPr>
          <w:rFonts w:ascii="Times New Roman" w:eastAsia="Times New Roman" w:hAnsi="Times New Roman" w:cs="Times New Roman"/>
          <w:spacing w:val="2"/>
          <w:sz w:val="28"/>
          <w:szCs w:val="28"/>
          <w:lang w:eastAsia="ru-RU"/>
        </w:rPr>
        <w:t xml:space="preserve">Планирование доходной части бюджета Энгельсского муниципального района на 2022 год и на плановый период до 2024 года осуществлялось на основании </w:t>
      </w:r>
      <w:r w:rsidRPr="0013191E">
        <w:rPr>
          <w:rFonts w:ascii="Times New Roman" w:eastAsia="Calibri" w:hAnsi="Times New Roman" w:cs="Times New Roman"/>
          <w:sz w:val="28"/>
          <w:szCs w:val="28"/>
        </w:rPr>
        <w:t xml:space="preserve">прогнозных данных, представленных администраторами доходов – органами государственной власти Саратовской области, территориальными </w:t>
      </w:r>
      <w:r w:rsidRPr="0013191E">
        <w:rPr>
          <w:rFonts w:ascii="Times New Roman" w:eastAsia="Calibri" w:hAnsi="Times New Roman" w:cs="Times New Roman"/>
          <w:sz w:val="28"/>
          <w:szCs w:val="28"/>
        </w:rPr>
        <w:lastRenderedPageBreak/>
        <w:t>подразделениями органов государственной власти Российской Федерации, а также главными администраторами доходов районного бюджета, в соответствии с прогнозом основных показателей социально-экономического развития Энгельсского муниципального района на 2022 год</w:t>
      </w:r>
      <w:r w:rsidRPr="0013191E">
        <w:rPr>
          <w:rFonts w:ascii="Times New Roman" w:eastAsia="Times New Roman" w:hAnsi="Times New Roman" w:cs="Times New Roman"/>
          <w:spacing w:val="2"/>
          <w:sz w:val="28"/>
          <w:szCs w:val="28"/>
          <w:lang w:eastAsia="ru-RU"/>
        </w:rPr>
        <w:t xml:space="preserve">, основных направлений налоговой и бюджетной политики Энгельсского муниципального района на 2022 год и оценки показателей первоначального плана за 2020 - 2021 годы. Расчет налогового потенциала по налоговым доходам на 2022 год производился исходя из показателей налоговой базы по данным статистической налоговой отчетности за 2020 год. </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Объем налоговых и неналоговых доходов районного бюджета на 2022 год и на плановый период 2023 и 2024 годов представлен в таблице 3:</w:t>
      </w:r>
    </w:p>
    <w:p w:rsidR="007A71CA" w:rsidRPr="0013191E" w:rsidRDefault="007A71CA" w:rsidP="007A71CA">
      <w:pPr>
        <w:spacing w:after="0" w:line="240" w:lineRule="auto"/>
        <w:ind w:firstLine="709"/>
        <w:jc w:val="right"/>
        <w:rPr>
          <w:rFonts w:ascii="Times New Roman" w:eastAsia="Times New Roman" w:hAnsi="Times New Roman" w:cs="Times New Roman"/>
          <w:lang w:eastAsia="ru-RU"/>
        </w:rPr>
      </w:pPr>
    </w:p>
    <w:p w:rsidR="007A71CA" w:rsidRPr="0013191E" w:rsidRDefault="007A71CA" w:rsidP="007A71CA">
      <w:pPr>
        <w:spacing w:after="0" w:line="240" w:lineRule="auto"/>
        <w:ind w:firstLine="709"/>
        <w:jc w:val="right"/>
        <w:rPr>
          <w:rFonts w:ascii="Times New Roman" w:eastAsia="Times New Roman" w:hAnsi="Times New Roman" w:cs="Times New Roman"/>
          <w:lang w:eastAsia="ru-RU"/>
        </w:rPr>
      </w:pPr>
      <w:r w:rsidRPr="0013191E">
        <w:rPr>
          <w:rFonts w:ascii="Times New Roman" w:eastAsia="Times New Roman" w:hAnsi="Times New Roman" w:cs="Times New Roman"/>
          <w:lang w:eastAsia="ru-RU"/>
        </w:rPr>
        <w:t>Таблица 3, тыс. рублей</w:t>
      </w:r>
    </w:p>
    <w:bookmarkStart w:id="0" w:name="_MON_1701071367"/>
    <w:bookmarkStart w:id="1" w:name="_MON_1701073005"/>
    <w:bookmarkStart w:id="2" w:name="_MON_1701074165"/>
    <w:bookmarkStart w:id="3" w:name="_MON_1638619358"/>
    <w:bookmarkStart w:id="4" w:name="_MON_1701070727"/>
    <w:bookmarkEnd w:id="0"/>
    <w:bookmarkEnd w:id="1"/>
    <w:bookmarkEnd w:id="2"/>
    <w:bookmarkEnd w:id="3"/>
    <w:bookmarkEnd w:id="4"/>
    <w:bookmarkStart w:id="5" w:name="_MON_1701070922"/>
    <w:bookmarkEnd w:id="5"/>
    <w:p w:rsidR="007A71CA" w:rsidRPr="0013191E" w:rsidRDefault="002B3837" w:rsidP="007A71CA">
      <w:pPr>
        <w:spacing w:after="0" w:line="240" w:lineRule="auto"/>
        <w:jc w:val="center"/>
        <w:rPr>
          <w:rFonts w:ascii="Calibri" w:eastAsia="Calibri" w:hAnsi="Calibri" w:cs="Times New Roman"/>
        </w:rPr>
      </w:pPr>
      <w:r w:rsidRPr="00014A3F">
        <w:rPr>
          <w:rFonts w:ascii="Times New Roman" w:eastAsia="Calibri" w:hAnsi="Times New Roman" w:cs="Times New Roman"/>
          <w:sz w:val="13"/>
          <w:szCs w:val="13"/>
        </w:rPr>
        <w:object w:dxaOrig="10815" w:dyaOrig="10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1.9pt;height:437.45pt" o:ole="">
            <v:imagedata r:id="rId12" o:title=""/>
          </v:shape>
          <o:OLEObject Type="Embed" ProgID="Excel.Sheet.12" ShapeID="_x0000_i1032" DrawAspect="Content" ObjectID="_1713351086" r:id="rId13"/>
        </w:object>
      </w:r>
    </w:p>
    <w:p w:rsidR="007A71CA" w:rsidRPr="0013191E" w:rsidRDefault="007A71CA" w:rsidP="007A71CA">
      <w:pPr>
        <w:spacing w:after="0" w:line="240" w:lineRule="auto"/>
        <w:jc w:val="center"/>
        <w:rPr>
          <w:rFonts w:ascii="Times New Roman" w:eastAsia="Times New Roman" w:hAnsi="Times New Roman" w:cs="Times New Roman"/>
          <w:b/>
          <w:sz w:val="28"/>
          <w:szCs w:val="28"/>
          <w:lang w:eastAsia="ru-RU"/>
        </w:rPr>
      </w:pPr>
    </w:p>
    <w:p w:rsidR="007A71CA" w:rsidRDefault="007A71CA" w:rsidP="007A71CA">
      <w:pPr>
        <w:spacing w:after="0" w:line="240" w:lineRule="auto"/>
        <w:ind w:firstLine="567"/>
        <w:jc w:val="both"/>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3.2. Объем и структура налоговых и неналоговых доходов в динамике</w:t>
      </w:r>
    </w:p>
    <w:p w:rsidR="007A71CA" w:rsidRPr="0013191E" w:rsidRDefault="007A71CA" w:rsidP="007A71CA">
      <w:pPr>
        <w:spacing w:after="0" w:line="240" w:lineRule="auto"/>
        <w:ind w:firstLine="567"/>
        <w:jc w:val="both"/>
        <w:rPr>
          <w:rFonts w:ascii="Times New Roman" w:eastAsia="Times New Roman" w:hAnsi="Times New Roman" w:cs="Times New Roman"/>
          <w:b/>
          <w:sz w:val="28"/>
          <w:szCs w:val="28"/>
          <w:lang w:eastAsia="ru-RU"/>
        </w:rPr>
      </w:pPr>
    </w:p>
    <w:p w:rsidR="007A71CA" w:rsidRPr="00F01834" w:rsidRDefault="007A71CA" w:rsidP="007A71CA">
      <w:pPr>
        <w:spacing w:after="0" w:line="240" w:lineRule="auto"/>
        <w:ind w:firstLine="709"/>
        <w:jc w:val="both"/>
        <w:rPr>
          <w:rFonts w:ascii="Times New Roman" w:eastAsia="Times New Roman" w:hAnsi="Times New Roman"/>
          <w:spacing w:val="2"/>
          <w:sz w:val="28"/>
          <w:szCs w:val="28"/>
          <w:lang w:eastAsia="ru-RU"/>
        </w:rPr>
      </w:pPr>
      <w:r w:rsidRPr="0013191E">
        <w:rPr>
          <w:rFonts w:ascii="Times New Roman" w:eastAsia="Times New Roman" w:hAnsi="Times New Roman" w:cs="Times New Roman"/>
          <w:sz w:val="28"/>
          <w:szCs w:val="28"/>
          <w:lang w:eastAsia="ru-RU"/>
        </w:rPr>
        <w:t>Налоговые и неналоговые доходы на 2022 год</w:t>
      </w:r>
      <w:r>
        <w:rPr>
          <w:rFonts w:ascii="Times New Roman" w:eastAsia="Times New Roman" w:hAnsi="Times New Roman" w:cs="Times New Roman"/>
          <w:sz w:val="28"/>
          <w:szCs w:val="28"/>
          <w:lang w:eastAsia="ru-RU"/>
        </w:rPr>
        <w:t xml:space="preserve"> первоначально</w:t>
      </w:r>
      <w:r w:rsidRPr="0013191E">
        <w:rPr>
          <w:rFonts w:ascii="Times New Roman" w:eastAsia="Times New Roman" w:hAnsi="Times New Roman" w:cs="Times New Roman"/>
          <w:sz w:val="28"/>
          <w:szCs w:val="28"/>
          <w:lang w:eastAsia="ru-RU"/>
        </w:rPr>
        <w:t xml:space="preserve"> запланированы в сумме </w:t>
      </w:r>
      <w:r>
        <w:rPr>
          <w:rFonts w:ascii="Times New Roman" w:eastAsia="Times New Roman" w:hAnsi="Times New Roman" w:cs="Times New Roman"/>
          <w:b/>
          <w:sz w:val="28"/>
          <w:szCs w:val="28"/>
          <w:lang w:eastAsia="ru-RU"/>
        </w:rPr>
        <w:t>1 550 270,0</w:t>
      </w:r>
      <w:r w:rsidRPr="0013191E">
        <w:rPr>
          <w:rFonts w:ascii="Times New Roman" w:eastAsia="Times New Roman" w:hAnsi="Times New Roman" w:cs="Times New Roman"/>
          <w:b/>
          <w:sz w:val="28"/>
          <w:szCs w:val="28"/>
          <w:lang w:eastAsia="ru-RU"/>
        </w:rPr>
        <w:t xml:space="preserve"> </w:t>
      </w:r>
      <w:r w:rsidRPr="0013191E">
        <w:rPr>
          <w:rFonts w:ascii="Times New Roman" w:eastAsia="Times New Roman" w:hAnsi="Times New Roman" w:cs="Times New Roman"/>
          <w:sz w:val="28"/>
          <w:szCs w:val="28"/>
          <w:lang w:eastAsia="ru-RU"/>
        </w:rPr>
        <w:t xml:space="preserve">тыс. рублей, в том числе </w:t>
      </w:r>
      <w:r w:rsidRPr="0013191E">
        <w:rPr>
          <w:rFonts w:ascii="Times New Roman" w:eastAsia="Times New Roman" w:hAnsi="Times New Roman" w:cs="Times New Roman"/>
          <w:spacing w:val="2"/>
          <w:sz w:val="28"/>
          <w:szCs w:val="28"/>
          <w:lang w:eastAsia="ru-RU"/>
        </w:rPr>
        <w:t xml:space="preserve">налоговые доходы – </w:t>
      </w:r>
      <w:r w:rsidRPr="0013191E">
        <w:rPr>
          <w:rFonts w:ascii="Times New Roman" w:eastAsia="Times New Roman" w:hAnsi="Times New Roman" w:cs="Times New Roman"/>
          <w:b/>
          <w:spacing w:val="2"/>
          <w:sz w:val="28"/>
          <w:szCs w:val="28"/>
          <w:lang w:eastAsia="ru-RU"/>
        </w:rPr>
        <w:t>1</w:t>
      </w:r>
      <w:r>
        <w:rPr>
          <w:rFonts w:ascii="Times New Roman" w:eastAsia="Times New Roman" w:hAnsi="Times New Roman" w:cs="Times New Roman"/>
          <w:b/>
          <w:spacing w:val="2"/>
          <w:sz w:val="28"/>
          <w:szCs w:val="28"/>
          <w:lang w:eastAsia="ru-RU"/>
        </w:rPr>
        <w:t> </w:t>
      </w:r>
      <w:r w:rsidRPr="0013191E">
        <w:rPr>
          <w:rFonts w:ascii="Times New Roman" w:eastAsia="Times New Roman" w:hAnsi="Times New Roman" w:cs="Times New Roman"/>
          <w:b/>
          <w:spacing w:val="2"/>
          <w:sz w:val="28"/>
          <w:szCs w:val="28"/>
          <w:lang w:eastAsia="ru-RU"/>
        </w:rPr>
        <w:t>4</w:t>
      </w:r>
      <w:r>
        <w:rPr>
          <w:rFonts w:ascii="Times New Roman" w:eastAsia="Times New Roman" w:hAnsi="Times New Roman" w:cs="Times New Roman"/>
          <w:b/>
          <w:spacing w:val="2"/>
          <w:sz w:val="28"/>
          <w:szCs w:val="28"/>
          <w:lang w:eastAsia="ru-RU"/>
        </w:rPr>
        <w:t>27 556,8</w:t>
      </w:r>
      <w:r w:rsidRPr="0013191E">
        <w:rPr>
          <w:rFonts w:ascii="Times New Roman" w:eastAsia="Times New Roman" w:hAnsi="Times New Roman" w:cs="Times New Roman"/>
          <w:spacing w:val="2"/>
          <w:sz w:val="28"/>
          <w:szCs w:val="28"/>
          <w:lang w:eastAsia="ru-RU"/>
        </w:rPr>
        <w:t xml:space="preserve"> тыс. рублей, неналоговые доходы – </w:t>
      </w:r>
      <w:r w:rsidRPr="0013191E">
        <w:rPr>
          <w:rFonts w:ascii="Times New Roman" w:eastAsia="Times New Roman" w:hAnsi="Times New Roman" w:cs="Times New Roman"/>
          <w:b/>
          <w:spacing w:val="2"/>
          <w:sz w:val="28"/>
          <w:szCs w:val="28"/>
          <w:lang w:eastAsia="ru-RU"/>
        </w:rPr>
        <w:t>12</w:t>
      </w:r>
      <w:r>
        <w:rPr>
          <w:rFonts w:ascii="Times New Roman" w:eastAsia="Times New Roman" w:hAnsi="Times New Roman" w:cs="Times New Roman"/>
          <w:b/>
          <w:spacing w:val="2"/>
          <w:sz w:val="28"/>
          <w:szCs w:val="28"/>
          <w:lang w:eastAsia="ru-RU"/>
        </w:rPr>
        <w:t>2 713,2</w:t>
      </w:r>
      <w:r w:rsidRPr="0013191E">
        <w:rPr>
          <w:rFonts w:ascii="Times New Roman" w:eastAsia="Times New Roman" w:hAnsi="Times New Roman" w:cs="Times New Roman"/>
          <w:spacing w:val="2"/>
          <w:sz w:val="28"/>
          <w:szCs w:val="28"/>
          <w:lang w:eastAsia="ru-RU"/>
        </w:rPr>
        <w:t xml:space="preserve"> тыс. рублей. </w:t>
      </w:r>
      <w:r w:rsidRPr="00F01834">
        <w:rPr>
          <w:rFonts w:ascii="Times New Roman" w:eastAsia="Times New Roman" w:hAnsi="Times New Roman"/>
          <w:i/>
          <w:spacing w:val="2"/>
          <w:sz w:val="28"/>
          <w:szCs w:val="28"/>
          <w:lang w:eastAsia="ru-RU"/>
        </w:rPr>
        <w:t xml:space="preserve">Уточненный план налоговых и неналоговых доходов на 1 апреля 2022 года составляет </w:t>
      </w:r>
      <w:r w:rsidRPr="00F01834">
        <w:rPr>
          <w:rFonts w:ascii="Times New Roman" w:eastAsia="Times New Roman" w:hAnsi="Times New Roman"/>
          <w:b/>
          <w:i/>
          <w:spacing w:val="2"/>
          <w:sz w:val="28"/>
          <w:szCs w:val="28"/>
          <w:lang w:eastAsia="ru-RU"/>
        </w:rPr>
        <w:t>1 662 298,5</w:t>
      </w:r>
      <w:r w:rsidRPr="00F01834">
        <w:rPr>
          <w:rFonts w:ascii="Times New Roman" w:eastAsia="Times New Roman" w:hAnsi="Times New Roman"/>
          <w:i/>
          <w:spacing w:val="2"/>
          <w:sz w:val="28"/>
          <w:szCs w:val="28"/>
          <w:lang w:eastAsia="ru-RU"/>
        </w:rPr>
        <w:t xml:space="preserve"> тыс. рублей, в том числе налоговые доходы – </w:t>
      </w:r>
      <w:r w:rsidRPr="00F01834">
        <w:rPr>
          <w:rFonts w:ascii="Times New Roman" w:eastAsia="Times New Roman" w:hAnsi="Times New Roman"/>
          <w:b/>
          <w:i/>
          <w:spacing w:val="2"/>
          <w:sz w:val="28"/>
          <w:szCs w:val="28"/>
          <w:lang w:eastAsia="ru-RU"/>
        </w:rPr>
        <w:lastRenderedPageBreak/>
        <w:t>1 437 556,8</w:t>
      </w:r>
      <w:r w:rsidRPr="00F01834">
        <w:rPr>
          <w:rFonts w:ascii="Times New Roman" w:eastAsia="Times New Roman" w:hAnsi="Times New Roman"/>
          <w:i/>
          <w:spacing w:val="2"/>
          <w:sz w:val="28"/>
          <w:szCs w:val="28"/>
          <w:lang w:eastAsia="ru-RU"/>
        </w:rPr>
        <w:t xml:space="preserve"> тыс. рублей, неналоговые доходы – </w:t>
      </w:r>
      <w:r w:rsidRPr="00F01834">
        <w:rPr>
          <w:rFonts w:ascii="Times New Roman" w:eastAsia="Times New Roman" w:hAnsi="Times New Roman"/>
          <w:b/>
          <w:i/>
          <w:spacing w:val="2"/>
          <w:sz w:val="28"/>
          <w:szCs w:val="28"/>
          <w:lang w:eastAsia="ru-RU"/>
        </w:rPr>
        <w:t>224 741,7</w:t>
      </w:r>
      <w:r w:rsidRPr="00F01834">
        <w:rPr>
          <w:rFonts w:ascii="Times New Roman" w:eastAsia="Times New Roman" w:hAnsi="Times New Roman"/>
          <w:i/>
          <w:spacing w:val="2"/>
          <w:sz w:val="28"/>
          <w:szCs w:val="28"/>
          <w:lang w:eastAsia="ru-RU"/>
        </w:rPr>
        <w:t xml:space="preserve"> тыс. рублей.</w:t>
      </w:r>
      <w:r>
        <w:rPr>
          <w:rFonts w:ascii="Times New Roman" w:eastAsia="Times New Roman" w:hAnsi="Times New Roman"/>
          <w:i/>
          <w:spacing w:val="2"/>
          <w:sz w:val="28"/>
          <w:szCs w:val="28"/>
          <w:lang w:eastAsia="ru-RU"/>
        </w:rPr>
        <w:t xml:space="preserve"> </w:t>
      </w:r>
      <w:r w:rsidRPr="0013191E">
        <w:rPr>
          <w:rFonts w:ascii="Times New Roman" w:eastAsia="Times New Roman" w:hAnsi="Times New Roman" w:cs="Times New Roman"/>
          <w:spacing w:val="2"/>
          <w:sz w:val="28"/>
          <w:szCs w:val="28"/>
          <w:lang w:eastAsia="ru-RU"/>
        </w:rPr>
        <w:t xml:space="preserve">Удельный вес налоговых и неналоговых доходов в общей прогнозируемой доходной части районного бюджета </w:t>
      </w:r>
      <w:r>
        <w:rPr>
          <w:rFonts w:ascii="Times New Roman" w:eastAsia="Times New Roman" w:hAnsi="Times New Roman" w:cs="Times New Roman"/>
          <w:spacing w:val="2"/>
          <w:sz w:val="28"/>
          <w:szCs w:val="28"/>
          <w:lang w:eastAsia="ru-RU"/>
        </w:rPr>
        <w:t>по первоначальному плану на 2022 год составлял</w:t>
      </w:r>
      <w:r w:rsidRPr="0013191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b/>
          <w:spacing w:val="2"/>
          <w:sz w:val="28"/>
          <w:szCs w:val="28"/>
          <w:lang w:eastAsia="ru-RU"/>
        </w:rPr>
        <w:t>29,2</w:t>
      </w:r>
      <w:r w:rsidRPr="0013191E">
        <w:rPr>
          <w:rFonts w:ascii="Times New Roman" w:eastAsia="Times New Roman" w:hAnsi="Times New Roman" w:cs="Times New Roman"/>
          <w:b/>
          <w:spacing w:val="2"/>
          <w:sz w:val="28"/>
          <w:szCs w:val="28"/>
          <w:lang w:eastAsia="ru-RU"/>
        </w:rPr>
        <w:t>%</w:t>
      </w:r>
      <w:r>
        <w:rPr>
          <w:rFonts w:ascii="Times New Roman" w:eastAsia="Times New Roman" w:hAnsi="Times New Roman" w:cs="Times New Roman"/>
          <w:spacing w:val="2"/>
          <w:sz w:val="28"/>
          <w:szCs w:val="28"/>
          <w:lang w:eastAsia="ru-RU"/>
        </w:rPr>
        <w:t xml:space="preserve">, </w:t>
      </w:r>
      <w:r w:rsidRPr="00F01834">
        <w:rPr>
          <w:rFonts w:ascii="Times New Roman" w:eastAsia="Times New Roman" w:hAnsi="Times New Roman"/>
          <w:i/>
          <w:spacing w:val="2"/>
          <w:sz w:val="28"/>
          <w:szCs w:val="28"/>
          <w:lang w:eastAsia="ru-RU"/>
        </w:rPr>
        <w:t xml:space="preserve">по уточненному плану на 1 апреля 2022 года составляет </w:t>
      </w:r>
      <w:r w:rsidR="002B3837">
        <w:rPr>
          <w:rFonts w:ascii="Times New Roman" w:eastAsia="Times New Roman" w:hAnsi="Times New Roman"/>
          <w:b/>
          <w:i/>
          <w:spacing w:val="2"/>
          <w:sz w:val="28"/>
          <w:szCs w:val="28"/>
          <w:lang w:eastAsia="ru-RU"/>
        </w:rPr>
        <w:t>27,8</w:t>
      </w:r>
      <w:r w:rsidRPr="00F01834">
        <w:rPr>
          <w:rFonts w:ascii="Times New Roman" w:eastAsia="Times New Roman" w:hAnsi="Times New Roman"/>
          <w:b/>
          <w:i/>
          <w:spacing w:val="2"/>
          <w:sz w:val="28"/>
          <w:szCs w:val="28"/>
          <w:lang w:eastAsia="ru-RU"/>
        </w:rPr>
        <w:t>%.</w:t>
      </w:r>
    </w:p>
    <w:p w:rsidR="007A71CA" w:rsidRPr="0030788C" w:rsidRDefault="007A71CA" w:rsidP="007A71CA">
      <w:pPr>
        <w:spacing w:after="0" w:line="240" w:lineRule="auto"/>
        <w:ind w:firstLine="709"/>
        <w:jc w:val="both"/>
        <w:rPr>
          <w:rFonts w:ascii="Times New Roman" w:eastAsia="Times New Roman" w:hAnsi="Times New Roman"/>
          <w:spacing w:val="2"/>
          <w:sz w:val="28"/>
          <w:szCs w:val="28"/>
          <w:lang w:eastAsia="ru-RU"/>
        </w:rPr>
      </w:pPr>
      <w:r w:rsidRPr="00F01834">
        <w:rPr>
          <w:rFonts w:ascii="Times New Roman" w:eastAsia="Times New Roman" w:hAnsi="Times New Roman" w:cs="Times New Roman"/>
          <w:spacing w:val="2"/>
          <w:sz w:val="28"/>
          <w:szCs w:val="28"/>
          <w:lang w:eastAsia="ru-RU"/>
        </w:rPr>
        <w:t>По сравнению</w:t>
      </w:r>
      <w:r w:rsidRPr="0013191E">
        <w:rPr>
          <w:rFonts w:ascii="Times New Roman" w:eastAsia="Times New Roman" w:hAnsi="Times New Roman" w:cs="Times New Roman"/>
          <w:spacing w:val="2"/>
          <w:sz w:val="28"/>
          <w:szCs w:val="28"/>
          <w:lang w:eastAsia="ru-RU"/>
        </w:rPr>
        <w:t xml:space="preserve"> с показателями первоначального плана 2021 года увеличение прогнозных показателей налоговых и неналоговых доходов районного</w:t>
      </w:r>
      <w:r>
        <w:rPr>
          <w:rFonts w:ascii="Times New Roman" w:eastAsia="Times New Roman" w:hAnsi="Times New Roman" w:cs="Times New Roman"/>
          <w:spacing w:val="2"/>
          <w:sz w:val="28"/>
          <w:szCs w:val="28"/>
          <w:lang w:eastAsia="ru-RU"/>
        </w:rPr>
        <w:t xml:space="preserve"> бюджета в 2022 году по первоначальному плану составляло 170 224,3 тыс. рублей или 12,3</w:t>
      </w:r>
      <w:r w:rsidRPr="0013191E">
        <w:rPr>
          <w:rFonts w:ascii="Times New Roman" w:eastAsia="Times New Roman" w:hAnsi="Times New Roman" w:cs="Times New Roman"/>
          <w:spacing w:val="2"/>
          <w:sz w:val="28"/>
          <w:szCs w:val="28"/>
          <w:lang w:eastAsia="ru-RU"/>
        </w:rPr>
        <w:t>%. П</w:t>
      </w:r>
      <w:r w:rsidRPr="0013191E">
        <w:rPr>
          <w:rFonts w:ascii="Times New Roman" w:eastAsia="Times New Roman" w:hAnsi="Times New Roman" w:cs="Times New Roman"/>
          <w:sz w:val="28"/>
          <w:szCs w:val="28"/>
          <w:lang w:eastAsia="ru-RU"/>
        </w:rPr>
        <w:t>о отношению к первоначальным показателям налоговых и неналоговых доходов в 2020 году</w:t>
      </w:r>
      <w:r w:rsidR="005B4580">
        <w:rPr>
          <w:rFonts w:ascii="Times New Roman" w:eastAsia="Times New Roman" w:hAnsi="Times New Roman" w:cs="Times New Roman"/>
          <w:sz w:val="28"/>
          <w:szCs w:val="28"/>
          <w:lang w:eastAsia="ru-RU"/>
        </w:rPr>
        <w:t>,</w:t>
      </w:r>
      <w:r w:rsidRPr="0013191E">
        <w:rPr>
          <w:rFonts w:ascii="Times New Roman" w:eastAsia="Times New Roman" w:hAnsi="Times New Roman" w:cs="Times New Roman"/>
          <w:sz w:val="28"/>
          <w:szCs w:val="28"/>
          <w:lang w:eastAsia="ru-RU"/>
        </w:rPr>
        <w:t xml:space="preserve"> рост данн</w:t>
      </w:r>
      <w:r>
        <w:rPr>
          <w:rFonts w:ascii="Times New Roman" w:eastAsia="Times New Roman" w:hAnsi="Times New Roman" w:cs="Times New Roman"/>
          <w:sz w:val="28"/>
          <w:szCs w:val="28"/>
          <w:lang w:eastAsia="ru-RU"/>
        </w:rPr>
        <w:t>ого показателя составлял 32 278,0 тыс. рублей или 2,1</w:t>
      </w:r>
      <w:r w:rsidRPr="0013191E">
        <w:rPr>
          <w:rFonts w:ascii="Times New Roman" w:eastAsia="Times New Roman" w:hAnsi="Times New Roman" w:cs="Times New Roman"/>
          <w:sz w:val="28"/>
          <w:szCs w:val="28"/>
          <w:lang w:eastAsia="ru-RU"/>
        </w:rPr>
        <w:t>%.</w:t>
      </w:r>
    </w:p>
    <w:p w:rsidR="007A71CA" w:rsidRPr="000B52BF" w:rsidRDefault="007A71CA" w:rsidP="007A71CA">
      <w:pPr>
        <w:spacing w:after="0" w:line="240" w:lineRule="auto"/>
        <w:ind w:firstLine="567"/>
        <w:jc w:val="both"/>
        <w:rPr>
          <w:rFonts w:ascii="Times New Roman" w:eastAsia="Times New Roman" w:hAnsi="Times New Roman" w:cs="Times New Roman"/>
          <w:b/>
          <w:i/>
          <w:sz w:val="28"/>
          <w:szCs w:val="28"/>
          <w:lang w:eastAsia="ru-RU"/>
        </w:rPr>
      </w:pPr>
      <w:r w:rsidRPr="0013191E">
        <w:rPr>
          <w:rFonts w:ascii="Times New Roman" w:eastAsia="Times New Roman" w:hAnsi="Times New Roman" w:cs="Times New Roman"/>
          <w:sz w:val="28"/>
          <w:szCs w:val="28"/>
          <w:lang w:eastAsia="ru-RU"/>
        </w:rPr>
        <w:t xml:space="preserve">На плановый период объем налоговых и неналоговых доходов </w:t>
      </w:r>
      <w:r>
        <w:rPr>
          <w:rFonts w:ascii="Times New Roman" w:eastAsia="Times New Roman" w:hAnsi="Times New Roman" w:cs="Times New Roman"/>
          <w:sz w:val="28"/>
          <w:szCs w:val="28"/>
          <w:lang w:eastAsia="ru-RU"/>
        </w:rPr>
        <w:t>первоначально прогнозировался</w:t>
      </w:r>
      <w:r w:rsidRPr="0013191E">
        <w:rPr>
          <w:rFonts w:ascii="Times New Roman" w:eastAsia="Times New Roman" w:hAnsi="Times New Roman" w:cs="Times New Roman"/>
          <w:sz w:val="28"/>
          <w:szCs w:val="28"/>
          <w:lang w:eastAsia="ru-RU"/>
        </w:rPr>
        <w:t xml:space="preserve"> в сумме </w:t>
      </w:r>
      <w:r w:rsidRPr="0013191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w:t>
      </w:r>
      <w:r w:rsidRPr="0013191E">
        <w:rPr>
          <w:rFonts w:ascii="Times New Roman" w:eastAsia="Times New Roman" w:hAnsi="Times New Roman" w:cs="Times New Roman"/>
          <w:b/>
          <w:sz w:val="28"/>
          <w:szCs w:val="28"/>
          <w:lang w:eastAsia="ru-RU"/>
        </w:rPr>
        <w:t>59</w:t>
      </w:r>
      <w:r>
        <w:rPr>
          <w:rFonts w:ascii="Times New Roman" w:eastAsia="Times New Roman" w:hAnsi="Times New Roman" w:cs="Times New Roman"/>
          <w:b/>
          <w:sz w:val="28"/>
          <w:szCs w:val="28"/>
          <w:lang w:eastAsia="ru-RU"/>
        </w:rPr>
        <w:t>1 927,8</w:t>
      </w:r>
      <w:r w:rsidRPr="0013191E">
        <w:rPr>
          <w:rFonts w:ascii="Times New Roman" w:eastAsia="Times New Roman" w:hAnsi="Times New Roman" w:cs="Times New Roman"/>
          <w:sz w:val="28"/>
          <w:szCs w:val="28"/>
          <w:lang w:eastAsia="ru-RU"/>
        </w:rPr>
        <w:t xml:space="preserve"> тыс. рублей в 2023 году и </w:t>
      </w:r>
      <w:r>
        <w:rPr>
          <w:rFonts w:ascii="Times New Roman" w:eastAsia="Times New Roman" w:hAnsi="Times New Roman" w:cs="Times New Roman"/>
          <w:b/>
          <w:sz w:val="28"/>
          <w:szCs w:val="28"/>
          <w:lang w:eastAsia="ru-RU"/>
        </w:rPr>
        <w:t>1 657 972,5</w:t>
      </w:r>
      <w:r w:rsidRPr="0013191E">
        <w:rPr>
          <w:rFonts w:ascii="Times New Roman" w:eastAsia="Times New Roman" w:hAnsi="Times New Roman" w:cs="Times New Roman"/>
          <w:b/>
          <w:sz w:val="28"/>
          <w:szCs w:val="28"/>
          <w:lang w:eastAsia="ru-RU"/>
        </w:rPr>
        <w:t xml:space="preserve"> </w:t>
      </w:r>
      <w:r w:rsidRPr="0013191E">
        <w:rPr>
          <w:rFonts w:ascii="Times New Roman" w:eastAsia="Times New Roman" w:hAnsi="Times New Roman" w:cs="Times New Roman"/>
          <w:sz w:val="28"/>
          <w:szCs w:val="28"/>
          <w:lang w:eastAsia="ru-RU"/>
        </w:rPr>
        <w:t>тыс. рублей в 2024 году</w:t>
      </w:r>
      <w:r w:rsidRPr="00444A02">
        <w:rPr>
          <w:rFonts w:ascii="Times New Roman" w:eastAsia="Times New Roman" w:hAnsi="Times New Roman" w:cs="Times New Roman"/>
          <w:sz w:val="28"/>
          <w:szCs w:val="28"/>
          <w:lang w:eastAsia="ru-RU"/>
        </w:rPr>
        <w:t xml:space="preserve">, </w:t>
      </w:r>
      <w:r w:rsidRPr="00444A02">
        <w:rPr>
          <w:rFonts w:ascii="Times New Roman" w:eastAsia="Times New Roman" w:hAnsi="Times New Roman" w:cs="Times New Roman"/>
          <w:i/>
          <w:sz w:val="28"/>
          <w:szCs w:val="28"/>
          <w:lang w:eastAsia="ru-RU"/>
        </w:rPr>
        <w:t xml:space="preserve">по уточненному плану на 1 апреля 2022 года прогноз налоговых и неналоговых доходов на плановый период 2023 года </w:t>
      </w:r>
      <w:r w:rsidRPr="00FE0A53">
        <w:rPr>
          <w:rFonts w:ascii="Times New Roman" w:eastAsia="Times New Roman" w:hAnsi="Times New Roman" w:cs="Times New Roman"/>
          <w:i/>
          <w:sz w:val="28"/>
          <w:szCs w:val="28"/>
          <w:lang w:eastAsia="ru-RU"/>
        </w:rPr>
        <w:t xml:space="preserve">составляет </w:t>
      </w:r>
      <w:r w:rsidRPr="00FE0A53">
        <w:rPr>
          <w:rFonts w:ascii="Times New Roman" w:eastAsia="Times New Roman" w:hAnsi="Times New Roman" w:cs="Times New Roman"/>
          <w:b/>
          <w:i/>
          <w:sz w:val="28"/>
          <w:szCs w:val="28"/>
          <w:lang w:eastAsia="ru-RU"/>
        </w:rPr>
        <w:t>1 59</w:t>
      </w:r>
      <w:r w:rsidR="002B3837">
        <w:rPr>
          <w:rFonts w:ascii="Times New Roman" w:eastAsia="Times New Roman" w:hAnsi="Times New Roman" w:cs="Times New Roman"/>
          <w:b/>
          <w:i/>
          <w:sz w:val="28"/>
          <w:szCs w:val="28"/>
          <w:lang w:eastAsia="ru-RU"/>
        </w:rPr>
        <w:t>2</w:t>
      </w:r>
      <w:r w:rsidRPr="00FE0A53">
        <w:rPr>
          <w:rFonts w:ascii="Times New Roman" w:eastAsia="Times New Roman" w:hAnsi="Times New Roman" w:cs="Times New Roman"/>
          <w:b/>
          <w:i/>
          <w:sz w:val="28"/>
          <w:szCs w:val="28"/>
          <w:lang w:eastAsia="ru-RU"/>
        </w:rPr>
        <w:t> 927,8</w:t>
      </w:r>
      <w:r w:rsidRPr="00FE0A53">
        <w:rPr>
          <w:rFonts w:ascii="Times New Roman" w:eastAsia="Times New Roman" w:hAnsi="Times New Roman" w:cs="Times New Roman"/>
          <w:i/>
          <w:sz w:val="28"/>
          <w:szCs w:val="28"/>
          <w:lang w:eastAsia="ru-RU"/>
        </w:rPr>
        <w:t xml:space="preserve"> тыс. рублей</w:t>
      </w:r>
      <w:r w:rsidRPr="00444A02">
        <w:rPr>
          <w:rFonts w:ascii="Times New Roman" w:eastAsia="Times New Roman" w:hAnsi="Times New Roman" w:cs="Times New Roman"/>
          <w:i/>
          <w:sz w:val="28"/>
          <w:szCs w:val="28"/>
          <w:lang w:eastAsia="ru-RU"/>
        </w:rPr>
        <w:t>.</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D150B7">
        <w:rPr>
          <w:rFonts w:ascii="Times New Roman" w:eastAsia="Times New Roman" w:hAnsi="Times New Roman" w:cs="Times New Roman"/>
          <w:sz w:val="28"/>
          <w:szCs w:val="28"/>
          <w:lang w:eastAsia="ru-RU"/>
        </w:rPr>
        <w:t>Доля</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налоговых</w:t>
      </w:r>
      <w:r w:rsidRPr="0013191E">
        <w:rPr>
          <w:rFonts w:ascii="Times New Roman" w:eastAsia="Times New Roman" w:hAnsi="Times New Roman" w:cs="Times New Roman"/>
          <w:sz w:val="28"/>
          <w:szCs w:val="28"/>
          <w:lang w:eastAsia="ru-RU"/>
        </w:rPr>
        <w:t xml:space="preserve"> поступлений в общем объеме налоговых и неналоговых доходов районного бюджета в 2022 году </w:t>
      </w:r>
      <w:r>
        <w:rPr>
          <w:rFonts w:ascii="Times New Roman" w:eastAsia="Times New Roman" w:hAnsi="Times New Roman" w:cs="Times New Roman"/>
          <w:sz w:val="28"/>
          <w:szCs w:val="28"/>
          <w:lang w:eastAsia="ru-RU"/>
        </w:rPr>
        <w:t xml:space="preserve">по первоначальному плану </w:t>
      </w:r>
      <w:r w:rsidRPr="0013191E">
        <w:rPr>
          <w:rFonts w:ascii="Times New Roman" w:eastAsia="Times New Roman" w:hAnsi="Times New Roman" w:cs="Times New Roman"/>
          <w:sz w:val="28"/>
          <w:szCs w:val="28"/>
          <w:lang w:eastAsia="ru-RU"/>
        </w:rPr>
        <w:t>состав</w:t>
      </w:r>
      <w:r>
        <w:rPr>
          <w:rFonts w:ascii="Times New Roman" w:eastAsia="Times New Roman" w:hAnsi="Times New Roman" w:cs="Times New Roman"/>
          <w:sz w:val="28"/>
          <w:szCs w:val="28"/>
          <w:lang w:eastAsia="ru-RU"/>
        </w:rPr>
        <w:t xml:space="preserve">ляла </w:t>
      </w:r>
      <w:r w:rsidRPr="0013191E">
        <w:rPr>
          <w:rFonts w:ascii="Times New Roman" w:eastAsia="Times New Roman" w:hAnsi="Times New Roman" w:cs="Times New Roman"/>
          <w:b/>
          <w:sz w:val="28"/>
          <w:szCs w:val="28"/>
          <w:lang w:eastAsia="ru-RU"/>
        </w:rPr>
        <w:t>92,1</w:t>
      </w:r>
      <w:r w:rsidRPr="008D711F">
        <w:rPr>
          <w:rFonts w:ascii="Times New Roman" w:eastAsia="Times New Roman" w:hAnsi="Times New Roman" w:cs="Times New Roman"/>
          <w:b/>
          <w:sz w:val="28"/>
          <w:szCs w:val="28"/>
          <w:lang w:eastAsia="ru-RU"/>
        </w:rPr>
        <w:t>%</w:t>
      </w:r>
      <w:r w:rsidRPr="008D711F">
        <w:rPr>
          <w:rFonts w:ascii="Times New Roman" w:eastAsia="Times New Roman" w:hAnsi="Times New Roman" w:cs="Times New Roman"/>
          <w:sz w:val="28"/>
          <w:szCs w:val="28"/>
          <w:lang w:eastAsia="ru-RU"/>
        </w:rPr>
        <w:t>,</w:t>
      </w:r>
      <w:r w:rsidRPr="008D711F">
        <w:rPr>
          <w:rFonts w:ascii="Times New Roman" w:eastAsia="Times New Roman" w:hAnsi="Times New Roman"/>
          <w:i/>
          <w:sz w:val="28"/>
          <w:szCs w:val="28"/>
          <w:lang w:eastAsia="ru-RU"/>
        </w:rPr>
        <w:t xml:space="preserve"> по уточненному плану на 1 апреля 2022 года составляет </w:t>
      </w:r>
      <w:r w:rsidRPr="008D711F">
        <w:rPr>
          <w:rFonts w:ascii="Times New Roman" w:eastAsia="Times New Roman" w:hAnsi="Times New Roman"/>
          <w:b/>
          <w:i/>
          <w:sz w:val="28"/>
          <w:szCs w:val="28"/>
          <w:lang w:eastAsia="ru-RU"/>
        </w:rPr>
        <w:t>86,5%.</w:t>
      </w:r>
      <w:r w:rsidRPr="008D711F">
        <w:rPr>
          <w:rFonts w:ascii="Times New Roman" w:eastAsia="Times New Roman" w:hAnsi="Times New Roman" w:cs="Times New Roman"/>
          <w:sz w:val="28"/>
          <w:szCs w:val="28"/>
          <w:lang w:eastAsia="ru-RU"/>
        </w:rPr>
        <w:t xml:space="preserve"> По</w:t>
      </w:r>
      <w:r w:rsidRPr="0013191E">
        <w:rPr>
          <w:rFonts w:ascii="Times New Roman" w:eastAsia="Times New Roman" w:hAnsi="Times New Roman" w:cs="Times New Roman"/>
          <w:sz w:val="28"/>
          <w:szCs w:val="28"/>
          <w:lang w:eastAsia="ru-RU"/>
        </w:rPr>
        <w:t xml:space="preserve"> сравнению с первоначальными показателями 2021 года </w:t>
      </w:r>
      <w:r>
        <w:rPr>
          <w:rFonts w:ascii="Times New Roman" w:eastAsia="Times New Roman" w:hAnsi="Times New Roman" w:cs="Times New Roman"/>
          <w:sz w:val="28"/>
          <w:szCs w:val="28"/>
          <w:lang w:eastAsia="ru-RU"/>
        </w:rPr>
        <w:t xml:space="preserve">первоначально </w:t>
      </w:r>
      <w:r w:rsidRPr="0013191E">
        <w:rPr>
          <w:rFonts w:ascii="Times New Roman" w:eastAsia="Times New Roman" w:hAnsi="Times New Roman" w:cs="Times New Roman"/>
          <w:sz w:val="28"/>
          <w:szCs w:val="28"/>
          <w:lang w:eastAsia="ru-RU"/>
        </w:rPr>
        <w:t>налоговые доходы</w:t>
      </w:r>
      <w:r>
        <w:rPr>
          <w:rFonts w:ascii="Times New Roman" w:eastAsia="Times New Roman" w:hAnsi="Times New Roman" w:cs="Times New Roman"/>
          <w:sz w:val="28"/>
          <w:szCs w:val="28"/>
          <w:lang w:eastAsia="ru-RU"/>
        </w:rPr>
        <w:t xml:space="preserve"> были </w:t>
      </w:r>
      <w:r w:rsidRPr="0013191E">
        <w:rPr>
          <w:rFonts w:ascii="Times New Roman" w:eastAsia="Times New Roman" w:hAnsi="Times New Roman" w:cs="Times New Roman"/>
          <w:sz w:val="28"/>
          <w:szCs w:val="28"/>
          <w:lang w:eastAsia="ru-RU"/>
        </w:rPr>
        <w:t>запланирова</w:t>
      </w:r>
      <w:r>
        <w:rPr>
          <w:rFonts w:ascii="Times New Roman" w:eastAsia="Times New Roman" w:hAnsi="Times New Roman" w:cs="Times New Roman"/>
          <w:sz w:val="28"/>
          <w:szCs w:val="28"/>
          <w:lang w:eastAsia="ru-RU"/>
        </w:rPr>
        <w:t>ны в большем объеме на 165 848,7 тыс. рублей или 13,1</w:t>
      </w:r>
      <w:r w:rsidRPr="0013191E">
        <w:rPr>
          <w:rFonts w:ascii="Times New Roman" w:eastAsia="Times New Roman" w:hAnsi="Times New Roman" w:cs="Times New Roman"/>
          <w:sz w:val="28"/>
          <w:szCs w:val="28"/>
          <w:lang w:eastAsia="ru-RU"/>
        </w:rPr>
        <w:t>%, по сравнению с первоначальным планом налоговых доходов в 2020 году прогноз налоговых</w:t>
      </w:r>
      <w:r>
        <w:rPr>
          <w:rFonts w:ascii="Times New Roman" w:eastAsia="Times New Roman" w:hAnsi="Times New Roman" w:cs="Times New Roman"/>
          <w:sz w:val="28"/>
          <w:szCs w:val="28"/>
          <w:lang w:eastAsia="ru-RU"/>
        </w:rPr>
        <w:t xml:space="preserve"> доходов </w:t>
      </w:r>
      <w:r w:rsidR="002B3837">
        <w:rPr>
          <w:rFonts w:ascii="Times New Roman" w:eastAsia="Times New Roman" w:hAnsi="Times New Roman" w:cs="Times New Roman"/>
          <w:sz w:val="28"/>
          <w:szCs w:val="28"/>
          <w:lang w:eastAsia="ru-RU"/>
        </w:rPr>
        <w:t>больше</w:t>
      </w:r>
      <w:r>
        <w:rPr>
          <w:rFonts w:ascii="Times New Roman" w:eastAsia="Times New Roman" w:hAnsi="Times New Roman" w:cs="Times New Roman"/>
          <w:sz w:val="28"/>
          <w:szCs w:val="28"/>
          <w:lang w:eastAsia="ru-RU"/>
        </w:rPr>
        <w:t xml:space="preserve"> на 424 954,7 тыс. рублей или на 42,4</w:t>
      </w:r>
      <w:r w:rsidRPr="0013191E">
        <w:rPr>
          <w:rFonts w:ascii="Times New Roman" w:eastAsia="Times New Roman" w:hAnsi="Times New Roman" w:cs="Times New Roman"/>
          <w:sz w:val="28"/>
          <w:szCs w:val="28"/>
          <w:lang w:eastAsia="ru-RU"/>
        </w:rPr>
        <w:t xml:space="preserve">%. </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плановом периоде 2023 и 2024 годов налоговые доходы бюджета прогнозируются в сумме </w:t>
      </w:r>
      <w:r w:rsidRPr="0013191E">
        <w:rPr>
          <w:rFonts w:ascii="Times New Roman" w:eastAsia="Times New Roman" w:hAnsi="Times New Roman" w:cs="Times New Roman"/>
          <w:b/>
          <w:sz w:val="28"/>
          <w:szCs w:val="28"/>
          <w:lang w:eastAsia="ru-RU"/>
        </w:rPr>
        <w:t>1 477 074,1</w:t>
      </w:r>
      <w:r w:rsidRPr="0013191E">
        <w:rPr>
          <w:rFonts w:ascii="Times New Roman" w:eastAsia="Times New Roman" w:hAnsi="Times New Roman" w:cs="Times New Roman"/>
          <w:sz w:val="28"/>
          <w:szCs w:val="28"/>
          <w:lang w:eastAsia="ru-RU"/>
        </w:rPr>
        <w:t xml:space="preserve"> тыс. рублей и </w:t>
      </w:r>
      <w:r w:rsidRPr="0013191E">
        <w:rPr>
          <w:rFonts w:ascii="Times New Roman" w:eastAsia="Times New Roman" w:hAnsi="Times New Roman" w:cs="Times New Roman"/>
          <w:b/>
          <w:sz w:val="28"/>
          <w:szCs w:val="28"/>
          <w:lang w:eastAsia="ru-RU"/>
        </w:rPr>
        <w:t>1 542 075,4</w:t>
      </w:r>
      <w:r w:rsidRPr="0013191E">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соответственно</w:t>
      </w:r>
      <w:r w:rsidRPr="0013191E">
        <w:rPr>
          <w:rFonts w:ascii="Times New Roman" w:eastAsia="Times New Roman" w:hAnsi="Times New Roman" w:cs="Times New Roman"/>
          <w:sz w:val="28"/>
          <w:szCs w:val="28"/>
          <w:lang w:eastAsia="ru-RU"/>
        </w:rPr>
        <w:t xml:space="preserve">. </w:t>
      </w:r>
    </w:p>
    <w:p w:rsidR="007A71CA" w:rsidRPr="0013191E" w:rsidRDefault="007A71CA" w:rsidP="007A71CA">
      <w:pPr>
        <w:spacing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Структура налоговых доходов на 2022 год и плановый период 2023 и 2024 годов, а также их соотношение с аналогичными показателями 2020 – 2021 годов представлена в следующем графике:</w:t>
      </w:r>
    </w:p>
    <w:p w:rsidR="007A71CA" w:rsidRDefault="007A71CA" w:rsidP="007A71CA">
      <w:pPr>
        <w:tabs>
          <w:tab w:val="left" w:pos="1170"/>
        </w:tabs>
        <w:spacing w:after="0" w:line="240" w:lineRule="auto"/>
        <w:jc w:val="center"/>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Налоговые доходы бюджета Энгельсского муниципального района</w:t>
      </w:r>
    </w:p>
    <w:p w:rsidR="007A71CA" w:rsidRPr="0013191E" w:rsidRDefault="007A71CA" w:rsidP="007A71CA">
      <w:pPr>
        <w:tabs>
          <w:tab w:val="left" w:pos="1170"/>
        </w:tabs>
        <w:spacing w:after="0" w:line="240" w:lineRule="auto"/>
        <w:jc w:val="center"/>
        <w:rPr>
          <w:rFonts w:ascii="Times New Roman" w:eastAsia="Times New Roman" w:hAnsi="Times New Roman" w:cs="Times New Roman"/>
          <w:b/>
          <w:sz w:val="28"/>
          <w:szCs w:val="28"/>
          <w:lang w:eastAsia="ru-RU"/>
        </w:rPr>
      </w:pPr>
    </w:p>
    <w:p w:rsidR="007A71CA" w:rsidRPr="0013191E" w:rsidRDefault="007A71CA" w:rsidP="007A71CA">
      <w:pPr>
        <w:tabs>
          <w:tab w:val="left" w:pos="1170"/>
        </w:tabs>
        <w:spacing w:after="0" w:line="240" w:lineRule="auto"/>
        <w:jc w:val="center"/>
        <w:rPr>
          <w:rFonts w:ascii="Times New Roman" w:eastAsia="Times New Roman" w:hAnsi="Times New Roman" w:cs="Times New Roman"/>
          <w:sz w:val="28"/>
          <w:szCs w:val="28"/>
          <w:lang w:eastAsia="ru-RU"/>
        </w:rPr>
      </w:pPr>
      <w:r w:rsidRPr="0013191E">
        <w:rPr>
          <w:rFonts w:ascii="Calibri" w:eastAsia="Calibri" w:hAnsi="Calibri" w:cs="Times New Roman"/>
          <w:noProof/>
          <w:lang w:eastAsia="ru-RU"/>
        </w:rPr>
        <w:lastRenderedPageBreak/>
        <w:drawing>
          <wp:inline distT="0" distB="0" distL="0" distR="0">
            <wp:extent cx="6132195" cy="3846195"/>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B82C6F">
        <w:rPr>
          <w:rFonts w:ascii="Times New Roman" w:eastAsia="Times New Roman" w:hAnsi="Times New Roman" w:cs="Times New Roman"/>
          <w:sz w:val="28"/>
          <w:szCs w:val="28"/>
          <w:lang w:eastAsia="ru-RU"/>
        </w:rPr>
        <w:t>Основными налоговыми доходами являются:</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налог на доходы физических лиц;</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транспортный налог;</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государственная пошлина.</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p>
    <w:p w:rsidR="007A71CA" w:rsidRPr="000B52BF" w:rsidRDefault="007A71CA" w:rsidP="007A71CA">
      <w:pPr>
        <w:spacing w:after="0" w:line="240" w:lineRule="auto"/>
        <w:ind w:firstLine="567"/>
        <w:jc w:val="both"/>
        <w:rPr>
          <w:rFonts w:ascii="Times New Roman" w:eastAsia="Times New Roman" w:hAnsi="Times New Roman" w:cs="Times New Roman"/>
          <w:i/>
          <w:sz w:val="28"/>
          <w:szCs w:val="28"/>
          <w:lang w:eastAsia="ru-RU"/>
        </w:rPr>
      </w:pPr>
      <w:r w:rsidRPr="0013191E">
        <w:rPr>
          <w:rFonts w:ascii="Times New Roman" w:eastAsia="Times New Roman" w:hAnsi="Times New Roman" w:cs="Times New Roman"/>
          <w:sz w:val="28"/>
          <w:szCs w:val="28"/>
          <w:lang w:eastAsia="ru-RU"/>
        </w:rPr>
        <w:t xml:space="preserve">Прогноз поступлений по </w:t>
      </w:r>
      <w:r w:rsidRPr="0013191E">
        <w:rPr>
          <w:rFonts w:ascii="Times New Roman" w:eastAsia="Times New Roman" w:hAnsi="Times New Roman" w:cs="Times New Roman"/>
          <w:b/>
          <w:sz w:val="28"/>
          <w:szCs w:val="28"/>
          <w:lang w:eastAsia="ru-RU"/>
        </w:rPr>
        <w:t>налогу на доходы физических лиц</w:t>
      </w:r>
      <w:r w:rsidRPr="0013191E">
        <w:rPr>
          <w:rFonts w:ascii="Times New Roman" w:eastAsia="Times New Roman" w:hAnsi="Times New Roman" w:cs="Times New Roman"/>
          <w:sz w:val="28"/>
          <w:szCs w:val="28"/>
          <w:lang w:eastAsia="ru-RU"/>
        </w:rPr>
        <w:t xml:space="preserve"> на 2022 год </w:t>
      </w:r>
      <w:r>
        <w:rPr>
          <w:rFonts w:ascii="Times New Roman" w:eastAsia="Times New Roman" w:hAnsi="Times New Roman" w:cs="Times New Roman"/>
          <w:sz w:val="28"/>
          <w:szCs w:val="28"/>
          <w:lang w:eastAsia="ru-RU"/>
        </w:rPr>
        <w:t xml:space="preserve">первоначально был утвержден в сумме </w:t>
      </w:r>
      <w:r w:rsidRPr="0013191E">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75 897,5</w:t>
      </w:r>
      <w:r w:rsidRPr="0013191E">
        <w:rPr>
          <w:rFonts w:ascii="Times New Roman" w:eastAsia="Times New Roman" w:hAnsi="Times New Roman" w:cs="Times New Roman"/>
          <w:sz w:val="28"/>
          <w:szCs w:val="28"/>
          <w:lang w:eastAsia="ru-RU"/>
        </w:rPr>
        <w:t xml:space="preserve"> тыс. рублей, что составля</w:t>
      </w:r>
      <w:r>
        <w:rPr>
          <w:rFonts w:ascii="Times New Roman" w:eastAsia="Times New Roman" w:hAnsi="Times New Roman" w:cs="Times New Roman"/>
          <w:sz w:val="28"/>
          <w:szCs w:val="28"/>
          <w:lang w:eastAsia="ru-RU"/>
        </w:rPr>
        <w:t>ло</w:t>
      </w:r>
      <w:r w:rsidRPr="00131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68,4</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всех налоговых доходов.</w:t>
      </w:r>
      <w:r>
        <w:rPr>
          <w:rFonts w:ascii="Times New Roman" w:eastAsia="Times New Roman" w:hAnsi="Times New Roman" w:cs="Times New Roman"/>
          <w:sz w:val="28"/>
          <w:szCs w:val="28"/>
          <w:lang w:eastAsia="ru-RU"/>
        </w:rPr>
        <w:t xml:space="preserve"> </w:t>
      </w:r>
      <w:r w:rsidRPr="00FA45A8">
        <w:rPr>
          <w:rFonts w:ascii="Times New Roman" w:eastAsia="Times New Roman" w:hAnsi="Times New Roman" w:cs="Times New Roman"/>
          <w:i/>
          <w:sz w:val="28"/>
          <w:szCs w:val="28"/>
          <w:lang w:eastAsia="ru-RU"/>
        </w:rPr>
        <w:t xml:space="preserve">По уточненному плану на 1 апреля 2022 года бюджетные назначения по налогу на доходы физических лиц составляют </w:t>
      </w:r>
      <w:r w:rsidRPr="00FA45A8">
        <w:rPr>
          <w:rFonts w:ascii="Times New Roman" w:eastAsia="Times New Roman" w:hAnsi="Times New Roman" w:cs="Times New Roman"/>
          <w:b/>
          <w:i/>
          <w:sz w:val="28"/>
          <w:szCs w:val="28"/>
          <w:lang w:eastAsia="ru-RU"/>
        </w:rPr>
        <w:t xml:space="preserve">985 897,5 </w:t>
      </w:r>
      <w:r w:rsidRPr="00FA45A8">
        <w:rPr>
          <w:rFonts w:ascii="Times New Roman" w:eastAsia="Times New Roman" w:hAnsi="Times New Roman" w:cs="Times New Roman"/>
          <w:i/>
          <w:sz w:val="28"/>
          <w:szCs w:val="28"/>
          <w:lang w:eastAsia="ru-RU"/>
        </w:rPr>
        <w:t xml:space="preserve">тыс. рублей или </w:t>
      </w:r>
      <w:r w:rsidRPr="00FA45A8">
        <w:rPr>
          <w:rFonts w:ascii="Times New Roman" w:eastAsia="Times New Roman" w:hAnsi="Times New Roman" w:cs="Times New Roman"/>
          <w:b/>
          <w:i/>
          <w:sz w:val="28"/>
          <w:szCs w:val="28"/>
          <w:lang w:eastAsia="ru-RU"/>
        </w:rPr>
        <w:t>68,6%</w:t>
      </w:r>
      <w:r w:rsidRPr="00FA45A8">
        <w:rPr>
          <w:rFonts w:ascii="Times New Roman" w:eastAsia="Times New Roman" w:hAnsi="Times New Roman" w:cs="Times New Roman"/>
          <w:i/>
          <w:sz w:val="28"/>
          <w:szCs w:val="28"/>
          <w:lang w:eastAsia="ru-RU"/>
        </w:rPr>
        <w:t xml:space="preserve"> всех налоговых доходов.</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З</w:t>
      </w:r>
      <w:r w:rsidRPr="0013191E">
        <w:rPr>
          <w:rFonts w:ascii="Times New Roman" w:eastAsia="Times New Roman" w:hAnsi="Times New Roman" w:cs="Times New Roman"/>
          <w:spacing w:val="4"/>
          <w:sz w:val="28"/>
          <w:szCs w:val="28"/>
          <w:lang w:eastAsia="ru-RU"/>
        </w:rPr>
        <w:t>а базу расчета приняты</w:t>
      </w:r>
      <w:r w:rsidRPr="0013191E">
        <w:rPr>
          <w:rFonts w:ascii="Times New Roman" w:eastAsia="Times New Roman" w:hAnsi="Times New Roman" w:cs="Times New Roman"/>
          <w:sz w:val="28"/>
          <w:szCs w:val="28"/>
          <w:lang w:eastAsia="ru-RU"/>
        </w:rPr>
        <w:t xml:space="preserve"> суммы налогооблагаемого дохода за 2020 год, по данным формы № 5-НДФЛ Управления Федеральной налоговой службы по Саратовской области, по каждому виду доходов, в отношении которых установлены различные налоговые ставки в соответствии со статьей 224 Налогового кодекса Российской Федерации, в соответствии с методическими рекомендациями Министерства финансов области. Исчисленная сумма налога на доходы физических лиц корректировалась с учетом фактического поступления в бюджет налога на доходы физических лиц за 10 месяцев 2021 года, а также прогнозируемого темпа роста фонда оплаты труда в очередном финансовом году в соответствии с прогнозом социально-экономического развития Энгельсского муниципального района на 2022 год и на период до 2024 года.</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pacing w:val="-6"/>
          <w:sz w:val="28"/>
          <w:szCs w:val="28"/>
          <w:lang w:eastAsia="ru-RU"/>
        </w:rPr>
        <w:t>Прогноз поступлений по налогу на доходы физических лиц в 2022 году</w:t>
      </w:r>
      <w:r>
        <w:rPr>
          <w:rFonts w:ascii="Times New Roman" w:eastAsia="Times New Roman" w:hAnsi="Times New Roman" w:cs="Times New Roman"/>
          <w:spacing w:val="-6"/>
          <w:sz w:val="28"/>
          <w:szCs w:val="28"/>
          <w:lang w:eastAsia="ru-RU"/>
        </w:rPr>
        <w:t xml:space="preserve"> по первоначальному плану</w:t>
      </w:r>
      <w:r w:rsidRPr="0013191E">
        <w:rPr>
          <w:rFonts w:ascii="Times New Roman" w:eastAsia="Times New Roman" w:hAnsi="Times New Roman" w:cs="Times New Roman"/>
          <w:sz w:val="28"/>
          <w:szCs w:val="28"/>
          <w:lang w:eastAsia="ru-RU"/>
        </w:rPr>
        <w:t xml:space="preserve"> выше показателей первоначального плана 2021 год</w:t>
      </w:r>
      <w:r>
        <w:rPr>
          <w:rFonts w:ascii="Times New Roman" w:eastAsia="Times New Roman" w:hAnsi="Times New Roman" w:cs="Times New Roman"/>
          <w:sz w:val="28"/>
          <w:szCs w:val="28"/>
          <w:lang w:eastAsia="ru-RU"/>
        </w:rPr>
        <w:t>а по данному виду доходов на 118 197,5</w:t>
      </w:r>
      <w:r w:rsidRPr="0013191E">
        <w:rPr>
          <w:rFonts w:ascii="Times New Roman" w:eastAsia="Times New Roman" w:hAnsi="Times New Roman" w:cs="Times New Roman"/>
          <w:sz w:val="28"/>
          <w:szCs w:val="28"/>
          <w:lang w:eastAsia="ru-RU"/>
        </w:rPr>
        <w:t xml:space="preserve"> тыс. рублей, в относительном вы</w:t>
      </w:r>
      <w:r>
        <w:rPr>
          <w:rFonts w:ascii="Times New Roman" w:eastAsia="Times New Roman" w:hAnsi="Times New Roman" w:cs="Times New Roman"/>
          <w:sz w:val="28"/>
          <w:szCs w:val="28"/>
          <w:lang w:eastAsia="ru-RU"/>
        </w:rPr>
        <w:t>ражении увеличение составляло 13,8</w:t>
      </w:r>
      <w:r w:rsidRPr="0013191E">
        <w:rPr>
          <w:rFonts w:ascii="Times New Roman" w:eastAsia="Times New Roman" w:hAnsi="Times New Roman" w:cs="Times New Roman"/>
          <w:sz w:val="28"/>
          <w:szCs w:val="28"/>
          <w:lang w:eastAsia="ru-RU"/>
        </w:rPr>
        <w:t>%. По сравнению с первоначальными показателями налога на доходы физических лиц в 2020</w:t>
      </w:r>
      <w:r>
        <w:rPr>
          <w:rFonts w:ascii="Times New Roman" w:eastAsia="Times New Roman" w:hAnsi="Times New Roman" w:cs="Times New Roman"/>
          <w:sz w:val="28"/>
          <w:szCs w:val="28"/>
          <w:lang w:eastAsia="ru-RU"/>
        </w:rPr>
        <w:t xml:space="preserve"> году, прогноз выше на 166 747,9 тыс. рублей или на 20,6</w:t>
      </w:r>
      <w:r w:rsidRPr="0013191E">
        <w:rPr>
          <w:rFonts w:ascii="Times New Roman" w:eastAsia="Times New Roman" w:hAnsi="Times New Roman" w:cs="Times New Roman"/>
          <w:sz w:val="28"/>
          <w:szCs w:val="28"/>
          <w:lang w:eastAsia="ru-RU"/>
        </w:rPr>
        <w:t xml:space="preserve">%. На 2022 год норматив отчисления в бюджет Энгельсского муниципального района от налога на доходы физических лиц, взимаемого на </w:t>
      </w:r>
      <w:r w:rsidRPr="0013191E">
        <w:rPr>
          <w:rFonts w:ascii="Times New Roman" w:eastAsia="Times New Roman" w:hAnsi="Times New Roman" w:cs="Times New Roman"/>
          <w:sz w:val="28"/>
          <w:szCs w:val="28"/>
          <w:lang w:eastAsia="ru-RU"/>
        </w:rPr>
        <w:lastRenderedPageBreak/>
        <w:t xml:space="preserve">территориях городских поселений и на территориях сельских составит </w:t>
      </w:r>
      <w:r w:rsidRPr="0013191E">
        <w:rPr>
          <w:rFonts w:ascii="Times New Roman" w:eastAsia="Times New Roman" w:hAnsi="Times New Roman" w:cs="Times New Roman"/>
          <w:b/>
          <w:sz w:val="28"/>
          <w:szCs w:val="28"/>
          <w:lang w:eastAsia="ru-RU"/>
        </w:rPr>
        <w:t>24</w:t>
      </w:r>
      <w:r>
        <w:rPr>
          <w:rFonts w:ascii="Times New Roman" w:eastAsia="Times New Roman" w:hAnsi="Times New Roman" w:cs="Times New Roman"/>
          <w:b/>
          <w:sz w:val="28"/>
          <w:szCs w:val="28"/>
          <w:lang w:eastAsia="ru-RU"/>
        </w:rPr>
        <w:t>,2</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и </w:t>
      </w:r>
      <w:r w:rsidRPr="0013191E">
        <w:rPr>
          <w:rFonts w:ascii="Times New Roman" w:eastAsia="Times New Roman" w:hAnsi="Times New Roman" w:cs="Times New Roman"/>
          <w:b/>
          <w:sz w:val="28"/>
          <w:szCs w:val="28"/>
          <w:lang w:eastAsia="ru-RU"/>
        </w:rPr>
        <w:t>23</w:t>
      </w:r>
      <w:r>
        <w:rPr>
          <w:rFonts w:ascii="Times New Roman" w:eastAsia="Times New Roman" w:hAnsi="Times New Roman" w:cs="Times New Roman"/>
          <w:b/>
          <w:sz w:val="28"/>
          <w:szCs w:val="28"/>
          <w:lang w:eastAsia="ru-RU"/>
        </w:rPr>
        <w:t>,2</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соответственно. </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плановом периоде прогноз поступлений по налогу на доходы физических лиц составит </w:t>
      </w:r>
      <w:r w:rsidRPr="0013191E">
        <w:rPr>
          <w:rFonts w:ascii="Times New Roman" w:eastAsia="Times New Roman" w:hAnsi="Times New Roman" w:cs="Times New Roman"/>
          <w:b/>
          <w:sz w:val="28"/>
          <w:szCs w:val="28"/>
          <w:lang w:eastAsia="ru-RU"/>
        </w:rPr>
        <w:t>1 003 849,4</w:t>
      </w:r>
      <w:r w:rsidRPr="0013191E">
        <w:rPr>
          <w:rFonts w:ascii="Times New Roman" w:eastAsia="Times New Roman" w:hAnsi="Times New Roman" w:cs="Times New Roman"/>
          <w:sz w:val="28"/>
          <w:szCs w:val="28"/>
          <w:lang w:eastAsia="ru-RU"/>
        </w:rPr>
        <w:t xml:space="preserve"> тыс. рублей на 2023 год и </w:t>
      </w:r>
      <w:r w:rsidRPr="0013191E">
        <w:rPr>
          <w:rFonts w:ascii="Times New Roman" w:eastAsia="Times New Roman" w:hAnsi="Times New Roman" w:cs="Times New Roman"/>
          <w:b/>
          <w:sz w:val="28"/>
          <w:szCs w:val="28"/>
          <w:lang w:eastAsia="ru-RU"/>
        </w:rPr>
        <w:t>1 044 000,0</w:t>
      </w:r>
      <w:r w:rsidRPr="0013191E">
        <w:rPr>
          <w:rFonts w:ascii="Times New Roman" w:eastAsia="Times New Roman" w:hAnsi="Times New Roman" w:cs="Times New Roman"/>
          <w:sz w:val="28"/>
          <w:szCs w:val="28"/>
          <w:lang w:eastAsia="ru-RU"/>
        </w:rPr>
        <w:t xml:space="preserve"> тыс. рублей на 2024 год. </w:t>
      </w:r>
    </w:p>
    <w:p w:rsidR="007A71CA" w:rsidRPr="00FA45A8" w:rsidRDefault="007A71CA" w:rsidP="007A71CA">
      <w:pPr>
        <w:spacing w:after="0" w:line="240" w:lineRule="auto"/>
        <w:ind w:firstLine="708"/>
        <w:jc w:val="both"/>
        <w:rPr>
          <w:rFonts w:ascii="Times New Roman" w:eastAsia="Times New Roman" w:hAnsi="Times New Roman" w:cs="Times New Roman"/>
          <w:i/>
          <w:sz w:val="28"/>
          <w:szCs w:val="28"/>
          <w:lang w:eastAsia="ru-RU"/>
        </w:rPr>
      </w:pPr>
      <w:r w:rsidRPr="0013191E">
        <w:rPr>
          <w:rFonts w:ascii="Times New Roman" w:eastAsia="Times New Roman" w:hAnsi="Times New Roman" w:cs="Times New Roman"/>
          <w:sz w:val="28"/>
          <w:szCs w:val="28"/>
          <w:lang w:eastAsia="ru-RU"/>
        </w:rPr>
        <w:t xml:space="preserve">Поступления по </w:t>
      </w:r>
      <w:r w:rsidRPr="0013191E">
        <w:rPr>
          <w:rFonts w:ascii="Times New Roman" w:eastAsia="Times New Roman" w:hAnsi="Times New Roman" w:cs="Times New Roman"/>
          <w:b/>
          <w:sz w:val="28"/>
          <w:szCs w:val="28"/>
          <w:lang w:eastAsia="ru-RU"/>
        </w:rPr>
        <w:t xml:space="preserve">акцизам на нефтепродукты </w:t>
      </w:r>
      <w:r w:rsidRPr="0013191E">
        <w:rPr>
          <w:rFonts w:ascii="Times New Roman" w:eastAsia="Times New Roman" w:hAnsi="Times New Roman" w:cs="Times New Roman"/>
          <w:sz w:val="28"/>
          <w:szCs w:val="28"/>
          <w:lang w:eastAsia="ru-RU"/>
        </w:rPr>
        <w:t xml:space="preserve">на 2022 год прогнозируются в сумме </w:t>
      </w:r>
      <w:r w:rsidRPr="0013191E">
        <w:rPr>
          <w:rFonts w:ascii="Times New Roman" w:eastAsia="Times New Roman" w:hAnsi="Times New Roman" w:cs="Times New Roman"/>
          <w:b/>
          <w:sz w:val="28"/>
          <w:szCs w:val="28"/>
          <w:lang w:eastAsia="ru-RU"/>
        </w:rPr>
        <w:t xml:space="preserve">7 533,3 </w:t>
      </w:r>
      <w:r w:rsidRPr="0013191E">
        <w:rPr>
          <w:rFonts w:ascii="Times New Roman" w:eastAsia="Times New Roman" w:hAnsi="Times New Roman" w:cs="Times New Roman"/>
          <w:sz w:val="28"/>
          <w:szCs w:val="28"/>
          <w:lang w:eastAsia="ru-RU"/>
        </w:rPr>
        <w:t xml:space="preserve">тыс. рублей. По сравнению с начальным планом на 2021 год, в 2022 году прогнозируется уменьшение  доходов от акцизов на нефтепродукты на 17 068,9 тыс. рублей или 69,4% за счет перераспределения дифференцированных нормативов отчислений от акцизов на нефтепродукты между муниципальным районом и бюджетами сельских поселений в связи закреплением полномочий по дорожной деятельности за сельскими поселениями. С 2022 года акцизы на нефтепродукты будут поступать в районный бюджет, бюджеты муниципальных образований Энгельсского муниципального района по </w:t>
      </w:r>
      <w:r w:rsidRPr="0013191E">
        <w:rPr>
          <w:rFonts w:ascii="Times New Roman" w:eastAsia="Times New Roman" w:hAnsi="Times New Roman" w:cs="Times New Roman"/>
          <w:sz w:val="28"/>
          <w:szCs w:val="28"/>
        </w:rPr>
        <w:t xml:space="preserve">дифференцированным норматива отчисления, устанавливаемым </w:t>
      </w:r>
      <w:r w:rsidRPr="0013191E">
        <w:rPr>
          <w:rFonts w:ascii="Times New Roman" w:eastAsia="Calibri" w:hAnsi="Times New Roman" w:cs="Times New Roman"/>
          <w:sz w:val="28"/>
          <w:szCs w:val="28"/>
        </w:rPr>
        <w:t xml:space="preserve">Законом Саратовской области от 25 ноября 2013 года № 206-ЗСО «О дифференцированных нормативах отчислений в бюджеты муниципальных образований Саратовской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Pr="0013191E">
        <w:rPr>
          <w:rFonts w:ascii="Times New Roman" w:eastAsia="Times New Roman" w:hAnsi="Times New Roman" w:cs="Times New Roman"/>
          <w:sz w:val="28"/>
          <w:szCs w:val="28"/>
        </w:rPr>
        <w:t>исходя из протяженности автомобильных дорог местного значения, находящихся в собственности муниципального района (муниципального образования)</w:t>
      </w:r>
      <w:r w:rsidRPr="0013191E">
        <w:rPr>
          <w:rFonts w:ascii="Times New Roman" w:eastAsia="Times New Roman" w:hAnsi="Times New Roman" w:cs="Times New Roman"/>
          <w:sz w:val="28"/>
          <w:szCs w:val="28"/>
          <w:lang w:eastAsia="ru-RU"/>
        </w:rPr>
        <w:t xml:space="preserve">. Удельный вес налога в общем объеме налоговых доходов в 2022 году </w:t>
      </w:r>
      <w:r>
        <w:rPr>
          <w:rFonts w:ascii="Times New Roman" w:eastAsia="Times New Roman" w:hAnsi="Times New Roman" w:cs="Times New Roman"/>
          <w:sz w:val="28"/>
          <w:szCs w:val="28"/>
          <w:lang w:eastAsia="ru-RU"/>
        </w:rPr>
        <w:t>по первоначальному плану составлял</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0,5%</w:t>
      </w:r>
      <w:r>
        <w:rPr>
          <w:rFonts w:ascii="Times New Roman" w:eastAsia="Times New Roman" w:hAnsi="Times New Roman" w:cs="Times New Roman"/>
          <w:sz w:val="28"/>
          <w:szCs w:val="28"/>
          <w:lang w:eastAsia="ru-RU"/>
        </w:rPr>
        <w:t xml:space="preserve">, </w:t>
      </w:r>
      <w:r w:rsidRPr="00FA45A8">
        <w:rPr>
          <w:rFonts w:ascii="Times New Roman" w:eastAsia="Times New Roman" w:hAnsi="Times New Roman" w:cs="Times New Roman"/>
          <w:i/>
          <w:sz w:val="28"/>
          <w:szCs w:val="28"/>
          <w:lang w:eastAsia="ru-RU"/>
        </w:rPr>
        <w:t xml:space="preserve">по уточненному плану на 1 апреля 2022 года составляет </w:t>
      </w:r>
      <w:r w:rsidRPr="00FA45A8">
        <w:rPr>
          <w:rFonts w:ascii="Times New Roman" w:eastAsia="Times New Roman" w:hAnsi="Times New Roman" w:cs="Times New Roman"/>
          <w:b/>
          <w:i/>
          <w:sz w:val="28"/>
          <w:szCs w:val="28"/>
          <w:lang w:eastAsia="ru-RU"/>
        </w:rPr>
        <w:t>0,5%</w:t>
      </w:r>
      <w:r w:rsidRPr="00FA45A8">
        <w:rPr>
          <w:rFonts w:ascii="Times New Roman" w:eastAsia="Times New Roman" w:hAnsi="Times New Roman" w:cs="Times New Roman"/>
          <w:i/>
          <w:sz w:val="28"/>
          <w:szCs w:val="28"/>
          <w:lang w:eastAsia="ru-RU"/>
        </w:rPr>
        <w:t xml:space="preserve">. </w:t>
      </w:r>
    </w:p>
    <w:p w:rsidR="007A71CA" w:rsidRPr="0013191E" w:rsidRDefault="007A71CA" w:rsidP="007A71CA">
      <w:pPr>
        <w:spacing w:after="0" w:line="240" w:lineRule="auto"/>
        <w:ind w:firstLine="708"/>
        <w:jc w:val="both"/>
        <w:rPr>
          <w:rFonts w:ascii="Times New Roman" w:eastAsia="Calibri" w:hAnsi="Times New Roman" w:cs="Times New Roman"/>
          <w:sz w:val="28"/>
          <w:szCs w:val="28"/>
        </w:rPr>
      </w:pPr>
      <w:r w:rsidRPr="00FA45A8">
        <w:rPr>
          <w:rFonts w:ascii="Times New Roman" w:eastAsia="Calibri" w:hAnsi="Times New Roman" w:cs="Times New Roman"/>
          <w:sz w:val="28"/>
          <w:szCs w:val="28"/>
        </w:rPr>
        <w:t>Для районного бюджета норматив отчисления</w:t>
      </w:r>
      <w:r w:rsidRPr="0013191E">
        <w:rPr>
          <w:rFonts w:ascii="Times New Roman" w:eastAsia="Calibri" w:hAnsi="Times New Roman" w:cs="Times New Roman"/>
          <w:sz w:val="28"/>
          <w:szCs w:val="28"/>
        </w:rPr>
        <w:t xml:space="preserve"> на 2022 год равен </w:t>
      </w:r>
      <w:r w:rsidRPr="0013191E">
        <w:rPr>
          <w:rFonts w:ascii="Times New Roman" w:eastAsia="Calibri" w:hAnsi="Times New Roman" w:cs="Times New Roman"/>
          <w:b/>
          <w:sz w:val="28"/>
          <w:szCs w:val="28"/>
        </w:rPr>
        <w:t>0,1059%</w:t>
      </w:r>
      <w:r w:rsidRPr="0013191E">
        <w:rPr>
          <w:rFonts w:ascii="Times New Roman" w:eastAsia="Calibri" w:hAnsi="Times New Roman" w:cs="Times New Roman"/>
          <w:sz w:val="28"/>
          <w:szCs w:val="28"/>
        </w:rPr>
        <w:t xml:space="preserve"> (в 2021 году данный норматив составлял 0,3678%). Прогноз поступлений по акцизам на нефтепродукты на плановый период 2023 и 2024 годов составит </w:t>
      </w:r>
      <w:r w:rsidRPr="0013191E">
        <w:rPr>
          <w:rFonts w:ascii="Times New Roman" w:eastAsia="Calibri" w:hAnsi="Times New Roman" w:cs="Times New Roman"/>
          <w:b/>
          <w:sz w:val="28"/>
          <w:szCs w:val="28"/>
        </w:rPr>
        <w:t xml:space="preserve">7 768,3 </w:t>
      </w:r>
      <w:r w:rsidRPr="0013191E">
        <w:rPr>
          <w:rFonts w:ascii="Times New Roman" w:eastAsia="Calibri" w:hAnsi="Times New Roman" w:cs="Times New Roman"/>
          <w:sz w:val="28"/>
          <w:szCs w:val="28"/>
        </w:rPr>
        <w:t xml:space="preserve">тыс. рублей и </w:t>
      </w:r>
      <w:r w:rsidRPr="0013191E">
        <w:rPr>
          <w:rFonts w:ascii="Times New Roman" w:eastAsia="Calibri" w:hAnsi="Times New Roman" w:cs="Times New Roman"/>
          <w:b/>
          <w:sz w:val="28"/>
          <w:szCs w:val="28"/>
        </w:rPr>
        <w:t>8 001,4</w:t>
      </w:r>
      <w:r w:rsidRPr="0013191E">
        <w:rPr>
          <w:rFonts w:ascii="Times New Roman" w:eastAsia="Calibri" w:hAnsi="Times New Roman" w:cs="Times New Roman"/>
          <w:sz w:val="28"/>
          <w:szCs w:val="28"/>
        </w:rPr>
        <w:t xml:space="preserve"> тыс. рублей</w:t>
      </w:r>
      <w:r w:rsidR="0078510C">
        <w:rPr>
          <w:rFonts w:ascii="Times New Roman" w:eastAsia="Calibri" w:hAnsi="Times New Roman" w:cs="Times New Roman"/>
          <w:sz w:val="28"/>
          <w:szCs w:val="28"/>
        </w:rPr>
        <w:t>,</w:t>
      </w:r>
      <w:r w:rsidRPr="0013191E">
        <w:rPr>
          <w:rFonts w:ascii="Times New Roman" w:eastAsia="Calibri" w:hAnsi="Times New Roman" w:cs="Times New Roman"/>
          <w:sz w:val="28"/>
          <w:szCs w:val="28"/>
        </w:rPr>
        <w:t xml:space="preserve"> соответственно.</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Величина поступлений по </w:t>
      </w:r>
      <w:r w:rsidRPr="0013191E">
        <w:rPr>
          <w:rFonts w:ascii="Times New Roman" w:eastAsia="Times New Roman" w:hAnsi="Times New Roman" w:cs="Times New Roman"/>
          <w:b/>
          <w:sz w:val="28"/>
          <w:szCs w:val="28"/>
          <w:lang w:eastAsia="ru-RU"/>
        </w:rPr>
        <w:t>единому налогу на вмененный доход</w:t>
      </w:r>
      <w:r w:rsidRPr="0013191E">
        <w:rPr>
          <w:rFonts w:ascii="Times New Roman" w:eastAsia="Times New Roman" w:hAnsi="Times New Roman" w:cs="Times New Roman"/>
          <w:sz w:val="28"/>
          <w:szCs w:val="28"/>
          <w:lang w:eastAsia="ru-RU"/>
        </w:rPr>
        <w:t xml:space="preserve"> в бюджет Энгельсского муниципального района на 2022 год запланирована в сумме </w:t>
      </w:r>
      <w:r w:rsidRPr="0013191E">
        <w:rPr>
          <w:rFonts w:ascii="Times New Roman" w:eastAsia="Times New Roman" w:hAnsi="Times New Roman" w:cs="Times New Roman"/>
          <w:b/>
          <w:sz w:val="28"/>
          <w:szCs w:val="28"/>
          <w:lang w:eastAsia="ru-RU"/>
        </w:rPr>
        <w:t>1 000,0</w:t>
      </w:r>
      <w:r w:rsidRPr="0013191E">
        <w:rPr>
          <w:rFonts w:ascii="Times New Roman" w:eastAsia="Times New Roman" w:hAnsi="Times New Roman" w:cs="Times New Roman"/>
          <w:sz w:val="28"/>
          <w:szCs w:val="28"/>
          <w:lang w:eastAsia="ru-RU"/>
        </w:rPr>
        <w:t xml:space="preserve"> тыс. рублей. </w:t>
      </w:r>
      <w:r w:rsidRPr="0013191E">
        <w:rPr>
          <w:rFonts w:ascii="Times New Roman" w:eastAsia="Calibri" w:hAnsi="Times New Roman" w:cs="Times New Roman"/>
          <w:sz w:val="28"/>
          <w:szCs w:val="28"/>
        </w:rPr>
        <w:t>По сравнению с первоначальным планом на 2021 год, в 2022 году прогнозируется снижение поступлений по единому налогу на вмененный доход на 14 000,0 тыс. рублей или на 93,3%, по сравнению с первоначальным планом на 2020 год снижение составит 104 625,0 тыс. рублей или на 99,1%.</w:t>
      </w:r>
      <w:r w:rsidRPr="0013191E">
        <w:rPr>
          <w:rFonts w:ascii="Times New Roman" w:eastAsia="Times New Roman" w:hAnsi="Times New Roman" w:cs="Times New Roman"/>
          <w:sz w:val="28"/>
          <w:szCs w:val="28"/>
          <w:lang w:eastAsia="ru-RU"/>
        </w:rPr>
        <w:t xml:space="preserve"> Снижение поступлений обусловлено прекращением действия с 1 января 2021 года системы налогообложения в виде единого налога на вмененный доход. Поступления по данному налогу в 2022 году планируются в размере прогнозируемой к получению недоимки по налогу за предыдущие налоговые периоды. Удельный вес поступлений от данного налога в общей сумме налоговых доходов в 2022 году</w:t>
      </w:r>
      <w:r>
        <w:rPr>
          <w:rFonts w:ascii="Times New Roman" w:eastAsia="Times New Roman" w:hAnsi="Times New Roman" w:cs="Times New Roman"/>
          <w:sz w:val="28"/>
          <w:szCs w:val="28"/>
          <w:lang w:eastAsia="ru-RU"/>
        </w:rPr>
        <w:t xml:space="preserve"> по первоначальному плану составлял</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0,1%</w:t>
      </w:r>
      <w:r>
        <w:rPr>
          <w:rFonts w:ascii="Times New Roman" w:eastAsia="Times New Roman" w:hAnsi="Times New Roman" w:cs="Times New Roman"/>
          <w:sz w:val="28"/>
          <w:szCs w:val="28"/>
          <w:lang w:eastAsia="ru-RU"/>
        </w:rPr>
        <w:t xml:space="preserve">, </w:t>
      </w:r>
      <w:r w:rsidRPr="00FA45A8">
        <w:rPr>
          <w:rFonts w:ascii="Times New Roman" w:eastAsia="Times New Roman" w:hAnsi="Times New Roman" w:cs="Times New Roman"/>
          <w:i/>
          <w:sz w:val="28"/>
          <w:szCs w:val="28"/>
          <w:lang w:eastAsia="ru-RU"/>
        </w:rPr>
        <w:t xml:space="preserve">по уточненному плану на 1 апреля 2022 года составляет </w:t>
      </w:r>
      <w:r w:rsidRPr="00FA45A8">
        <w:rPr>
          <w:rFonts w:ascii="Times New Roman" w:eastAsia="Times New Roman" w:hAnsi="Times New Roman" w:cs="Times New Roman"/>
          <w:b/>
          <w:i/>
          <w:sz w:val="28"/>
          <w:szCs w:val="28"/>
          <w:lang w:eastAsia="ru-RU"/>
        </w:rPr>
        <w:t>0,1%</w:t>
      </w:r>
      <w:r w:rsidRPr="00FA45A8">
        <w:rPr>
          <w:rFonts w:ascii="Times New Roman" w:eastAsia="Times New Roman" w:hAnsi="Times New Roman" w:cs="Times New Roman"/>
          <w:i/>
          <w:sz w:val="28"/>
          <w:szCs w:val="28"/>
          <w:lang w:eastAsia="ru-RU"/>
        </w:rPr>
        <w:t>.</w:t>
      </w:r>
      <w:r w:rsidRPr="00FA45A8">
        <w:rPr>
          <w:rFonts w:ascii="Times New Roman" w:eastAsia="Times New Roman" w:hAnsi="Times New Roman" w:cs="Times New Roman"/>
          <w:sz w:val="28"/>
          <w:szCs w:val="28"/>
          <w:lang w:eastAsia="ru-RU"/>
        </w:rPr>
        <w:t xml:space="preserve"> Норматив отчисления по налогу на вмененный доход в бюджет Энгельсского</w:t>
      </w:r>
      <w:r w:rsidRPr="0013191E">
        <w:rPr>
          <w:rFonts w:ascii="Times New Roman" w:eastAsia="Times New Roman" w:hAnsi="Times New Roman" w:cs="Times New Roman"/>
          <w:sz w:val="28"/>
          <w:szCs w:val="28"/>
          <w:lang w:eastAsia="ru-RU"/>
        </w:rPr>
        <w:t xml:space="preserve"> муниципального района</w:t>
      </w:r>
      <w:r w:rsidRPr="0013191E">
        <w:rPr>
          <w:rFonts w:ascii="Times New Roman" w:eastAsia="Calibri" w:hAnsi="Times New Roman" w:cs="Times New Roman"/>
          <w:sz w:val="28"/>
          <w:szCs w:val="28"/>
        </w:rPr>
        <w:t xml:space="preserve"> остался на прежнем уровне и </w:t>
      </w:r>
      <w:r w:rsidRPr="0013191E">
        <w:rPr>
          <w:rFonts w:ascii="Times New Roman" w:eastAsia="Times New Roman" w:hAnsi="Times New Roman" w:cs="Times New Roman"/>
          <w:sz w:val="28"/>
          <w:szCs w:val="28"/>
          <w:lang w:eastAsia="ru-RU"/>
        </w:rPr>
        <w:t xml:space="preserve">составляет </w:t>
      </w:r>
      <w:r w:rsidRPr="0013191E">
        <w:rPr>
          <w:rFonts w:ascii="Times New Roman" w:eastAsia="Times New Roman" w:hAnsi="Times New Roman" w:cs="Times New Roman"/>
          <w:b/>
          <w:sz w:val="28"/>
          <w:szCs w:val="28"/>
          <w:lang w:eastAsia="ru-RU"/>
        </w:rPr>
        <w:t>100%</w:t>
      </w:r>
      <w:r w:rsidRPr="0013191E">
        <w:rPr>
          <w:rFonts w:ascii="Times New Roman" w:eastAsia="Times New Roman" w:hAnsi="Times New Roman" w:cs="Times New Roman"/>
          <w:sz w:val="28"/>
          <w:szCs w:val="28"/>
          <w:lang w:eastAsia="ru-RU"/>
        </w:rPr>
        <w:t xml:space="preserve">. </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Прогноз поступлений по единому налогу на вмененный доход на 2023 и 2024 годы отсутствует.</w:t>
      </w:r>
    </w:p>
    <w:p w:rsidR="007A71CA" w:rsidRPr="00193ADB" w:rsidRDefault="007A71CA" w:rsidP="007A71CA">
      <w:pPr>
        <w:spacing w:after="0" w:line="240" w:lineRule="auto"/>
        <w:ind w:firstLine="708"/>
        <w:jc w:val="both"/>
        <w:rPr>
          <w:rFonts w:ascii="Times New Roman" w:eastAsia="Times New Roman" w:hAnsi="Times New Roman" w:cs="Times New Roman"/>
          <w:i/>
          <w:sz w:val="28"/>
          <w:szCs w:val="28"/>
          <w:lang w:eastAsia="ru-RU"/>
        </w:rPr>
      </w:pPr>
      <w:r w:rsidRPr="00193ADB">
        <w:rPr>
          <w:rFonts w:ascii="Times New Roman" w:eastAsia="Times New Roman" w:hAnsi="Times New Roman" w:cs="Times New Roman"/>
          <w:sz w:val="28"/>
          <w:szCs w:val="28"/>
          <w:lang w:eastAsia="ru-RU"/>
        </w:rPr>
        <w:lastRenderedPageBreak/>
        <w:t xml:space="preserve">Поступления по </w:t>
      </w:r>
      <w:r w:rsidRPr="00193ADB">
        <w:rPr>
          <w:rFonts w:ascii="Times New Roman" w:eastAsia="Times New Roman" w:hAnsi="Times New Roman" w:cs="Times New Roman"/>
          <w:b/>
          <w:sz w:val="28"/>
          <w:szCs w:val="28"/>
          <w:lang w:eastAsia="ru-RU"/>
        </w:rPr>
        <w:t>транспортному налогу</w:t>
      </w:r>
      <w:r w:rsidRPr="00193ADB">
        <w:rPr>
          <w:rFonts w:ascii="Times New Roman" w:eastAsia="Times New Roman" w:hAnsi="Times New Roman" w:cs="Times New Roman"/>
          <w:sz w:val="28"/>
          <w:szCs w:val="28"/>
          <w:lang w:eastAsia="ru-RU"/>
        </w:rPr>
        <w:t xml:space="preserve"> в 2022 году прогнозируются в сумме </w:t>
      </w:r>
      <w:r w:rsidRPr="00193ADB">
        <w:rPr>
          <w:rFonts w:ascii="Times New Roman" w:eastAsia="Times New Roman" w:hAnsi="Times New Roman" w:cs="Times New Roman"/>
          <w:b/>
          <w:sz w:val="28"/>
          <w:szCs w:val="28"/>
          <w:lang w:eastAsia="ru-RU"/>
        </w:rPr>
        <w:t>336 849,0</w:t>
      </w:r>
      <w:r w:rsidRPr="00193ADB">
        <w:rPr>
          <w:rFonts w:ascii="Times New Roman" w:eastAsia="Times New Roman" w:hAnsi="Times New Roman" w:cs="Times New Roman"/>
          <w:sz w:val="28"/>
          <w:szCs w:val="28"/>
          <w:lang w:eastAsia="ru-RU"/>
        </w:rPr>
        <w:t xml:space="preserve"> тыс. рублей, что 34 738,0 тыс. рублей или 11,5% больше</w:t>
      </w:r>
      <w:r w:rsidRPr="0013191E">
        <w:rPr>
          <w:rFonts w:ascii="Times New Roman" w:eastAsia="Times New Roman" w:hAnsi="Times New Roman" w:cs="Times New Roman"/>
          <w:sz w:val="28"/>
          <w:szCs w:val="28"/>
          <w:lang w:eastAsia="ru-RU"/>
        </w:rPr>
        <w:t xml:space="preserve"> первоначального плана 2021 года, что обусловлено прогнозируемым увеличением налогооблагаемой базы. Удельный вес данного налога в общем объеме налоговых платежей </w:t>
      </w:r>
      <w:r>
        <w:rPr>
          <w:rFonts w:ascii="Times New Roman" w:eastAsia="Times New Roman" w:hAnsi="Times New Roman" w:cs="Times New Roman"/>
          <w:sz w:val="28"/>
          <w:szCs w:val="28"/>
          <w:lang w:eastAsia="ru-RU"/>
        </w:rPr>
        <w:t>по первоначальному плану составлял</w:t>
      </w:r>
      <w:r w:rsidRPr="00131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23,6</w:t>
      </w:r>
      <w:r w:rsidRPr="00193ADB">
        <w:rPr>
          <w:rFonts w:ascii="Times New Roman" w:eastAsia="Times New Roman" w:hAnsi="Times New Roman" w:cs="Times New Roman"/>
          <w:b/>
          <w:sz w:val="28"/>
          <w:szCs w:val="28"/>
          <w:lang w:eastAsia="ru-RU"/>
        </w:rPr>
        <w:t>%</w:t>
      </w:r>
      <w:r w:rsidRPr="00193ADB">
        <w:rPr>
          <w:rFonts w:ascii="Times New Roman" w:eastAsia="Times New Roman" w:hAnsi="Times New Roman" w:cs="Times New Roman"/>
          <w:sz w:val="28"/>
          <w:szCs w:val="28"/>
          <w:lang w:eastAsia="ru-RU"/>
        </w:rPr>
        <w:t xml:space="preserve">, </w:t>
      </w:r>
      <w:r w:rsidRPr="00193ADB">
        <w:rPr>
          <w:rFonts w:ascii="Times New Roman" w:eastAsia="Times New Roman" w:hAnsi="Times New Roman" w:cs="Times New Roman"/>
          <w:i/>
          <w:sz w:val="28"/>
          <w:szCs w:val="28"/>
          <w:lang w:eastAsia="ru-RU"/>
        </w:rPr>
        <w:t xml:space="preserve">по уточненному плану на 1 апреля 2022 года составляет </w:t>
      </w:r>
      <w:r w:rsidRPr="00193ADB">
        <w:rPr>
          <w:rFonts w:ascii="Times New Roman" w:eastAsia="Times New Roman" w:hAnsi="Times New Roman" w:cs="Times New Roman"/>
          <w:b/>
          <w:bCs/>
          <w:i/>
          <w:sz w:val="28"/>
          <w:szCs w:val="28"/>
          <w:lang w:eastAsia="ru-RU"/>
        </w:rPr>
        <w:t>23,4%.</w:t>
      </w:r>
      <w:r w:rsidRPr="00193ADB">
        <w:rPr>
          <w:rFonts w:ascii="Times New Roman" w:eastAsia="Times New Roman" w:hAnsi="Times New Roman" w:cs="Times New Roman"/>
          <w:i/>
          <w:sz w:val="28"/>
          <w:szCs w:val="28"/>
          <w:lang w:eastAsia="ru-RU"/>
        </w:rPr>
        <w:t xml:space="preserve"> </w:t>
      </w:r>
    </w:p>
    <w:p w:rsidR="007A71CA" w:rsidRPr="0013191E" w:rsidRDefault="007A71CA" w:rsidP="007A71CA">
      <w:pPr>
        <w:spacing w:after="0" w:line="240" w:lineRule="auto"/>
        <w:ind w:firstLine="708"/>
        <w:jc w:val="both"/>
        <w:rPr>
          <w:rFonts w:ascii="Times New Roman" w:eastAsia="Times New Roman" w:hAnsi="Times New Roman" w:cs="Times New Roman"/>
          <w:sz w:val="28"/>
          <w:szCs w:val="28"/>
          <w:lang w:eastAsia="ru-RU"/>
        </w:rPr>
      </w:pPr>
      <w:r w:rsidRPr="00193ADB">
        <w:rPr>
          <w:rFonts w:ascii="Times New Roman" w:eastAsia="Times New Roman" w:hAnsi="Times New Roman" w:cs="Times New Roman"/>
          <w:sz w:val="28"/>
          <w:szCs w:val="28"/>
          <w:lang w:eastAsia="ru-RU"/>
        </w:rPr>
        <w:t>Норматив отчисления в районный бюджет по данному налогу составит</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100%</w:t>
      </w:r>
      <w:r w:rsidRPr="0013191E">
        <w:rPr>
          <w:rFonts w:ascii="Times New Roman" w:eastAsia="Times New Roman" w:hAnsi="Times New Roman" w:cs="Times New Roman"/>
          <w:sz w:val="28"/>
          <w:szCs w:val="28"/>
          <w:lang w:eastAsia="ru-RU"/>
        </w:rPr>
        <w:t xml:space="preserve">. Поступление по транспортному налогу на плановый период 2023 года прогнозируется в сумме </w:t>
      </w:r>
      <w:r w:rsidRPr="0013191E">
        <w:rPr>
          <w:rFonts w:ascii="Times New Roman" w:eastAsia="Times New Roman" w:hAnsi="Times New Roman" w:cs="Times New Roman"/>
          <w:b/>
          <w:sz w:val="28"/>
          <w:szCs w:val="28"/>
          <w:lang w:eastAsia="ru-RU"/>
        </w:rPr>
        <w:t>359 294,0</w:t>
      </w:r>
      <w:r w:rsidRPr="0013191E">
        <w:rPr>
          <w:rFonts w:ascii="Times New Roman" w:eastAsia="Times New Roman" w:hAnsi="Times New Roman" w:cs="Times New Roman"/>
          <w:sz w:val="28"/>
          <w:szCs w:val="28"/>
          <w:lang w:eastAsia="ru-RU"/>
        </w:rPr>
        <w:t xml:space="preserve"> тыс. рублей, в 2024 году – </w:t>
      </w:r>
      <w:r w:rsidRPr="0013191E">
        <w:rPr>
          <w:rFonts w:ascii="Times New Roman" w:eastAsia="Times New Roman" w:hAnsi="Times New Roman" w:cs="Times New Roman"/>
          <w:b/>
          <w:sz w:val="28"/>
          <w:szCs w:val="28"/>
          <w:lang w:eastAsia="ru-RU"/>
        </w:rPr>
        <w:t>383 647,0</w:t>
      </w:r>
      <w:r w:rsidRPr="0013191E">
        <w:rPr>
          <w:rFonts w:ascii="Times New Roman" w:eastAsia="Times New Roman" w:hAnsi="Times New Roman" w:cs="Times New Roman"/>
          <w:sz w:val="28"/>
          <w:szCs w:val="28"/>
          <w:lang w:eastAsia="ru-RU"/>
        </w:rPr>
        <w:t xml:space="preserve"> тыс. рублей.</w:t>
      </w:r>
    </w:p>
    <w:p w:rsidR="007A71CA" w:rsidRPr="007158B3" w:rsidRDefault="007A71CA" w:rsidP="007A71CA">
      <w:pPr>
        <w:spacing w:after="0" w:line="240" w:lineRule="auto"/>
        <w:ind w:firstLine="708"/>
        <w:jc w:val="both"/>
        <w:rPr>
          <w:rFonts w:ascii="Times New Roman" w:eastAsia="Times New Roman" w:hAnsi="Times New Roman" w:cs="Times New Roman"/>
          <w:i/>
          <w:sz w:val="28"/>
          <w:szCs w:val="28"/>
          <w:lang w:eastAsia="ru-RU"/>
        </w:rPr>
      </w:pPr>
      <w:r w:rsidRPr="0013191E">
        <w:rPr>
          <w:rFonts w:ascii="Times New Roman" w:eastAsia="Times New Roman" w:hAnsi="Times New Roman" w:cs="Times New Roman"/>
          <w:sz w:val="28"/>
          <w:szCs w:val="28"/>
          <w:lang w:eastAsia="ru-RU"/>
        </w:rPr>
        <w:t xml:space="preserve">Объем поступлений по </w:t>
      </w:r>
      <w:r w:rsidRPr="0013191E">
        <w:rPr>
          <w:rFonts w:ascii="Times New Roman" w:eastAsia="Times New Roman" w:hAnsi="Times New Roman" w:cs="Times New Roman"/>
          <w:b/>
          <w:sz w:val="28"/>
          <w:szCs w:val="28"/>
          <w:lang w:eastAsia="ru-RU"/>
        </w:rPr>
        <w:t>государственной пошлине</w:t>
      </w:r>
      <w:r w:rsidRPr="0013191E">
        <w:rPr>
          <w:rFonts w:ascii="Times New Roman" w:eastAsia="Times New Roman" w:hAnsi="Times New Roman" w:cs="Times New Roman"/>
          <w:sz w:val="28"/>
          <w:szCs w:val="28"/>
          <w:lang w:eastAsia="ru-RU"/>
        </w:rPr>
        <w:t xml:space="preserve"> в 2022 году прогнозируется в сумме </w:t>
      </w:r>
      <w:r w:rsidRPr="0013191E">
        <w:rPr>
          <w:rFonts w:ascii="Times New Roman" w:eastAsia="Times New Roman" w:hAnsi="Times New Roman" w:cs="Times New Roman"/>
          <w:b/>
          <w:sz w:val="28"/>
          <w:szCs w:val="28"/>
          <w:lang w:eastAsia="ru-RU"/>
        </w:rPr>
        <w:t>49 610,0</w:t>
      </w:r>
      <w:r w:rsidRPr="0013191E">
        <w:rPr>
          <w:rFonts w:ascii="Times New Roman" w:eastAsia="Times New Roman" w:hAnsi="Times New Roman" w:cs="Times New Roman"/>
          <w:sz w:val="28"/>
          <w:szCs w:val="28"/>
          <w:lang w:eastAsia="ru-RU"/>
        </w:rPr>
        <w:t xml:space="preserve"> тыс. рублей, в том числе поступления от государственной пошлины по делам, рассматриваемым в судах общей юрисдикции, мировыми судьями (за исключением Верховного Суда Российской Федерации) прогнозируются в сумме 49 050,0 тыс. рублей, поступления по государственной пошлине за выдачу разрешения на установку рекламной конструкции – 560,0 тыс. рублей. Планируемый объем поступлений государственной пошлины в районный бюджет в 2022 году больше первоначальных показателей 2021 года на 2 535,0 тыс. рублей или 5,4% и на 936,0 тыс. рублей или 1,9% больше первоначального плана 2020 года, за счет увеличения поступлений государственной пошлины по делам, рассматриваемым в судах общей юрисдикции, мировыми судьями за подачу исковых заявлений. </w:t>
      </w:r>
      <w:r w:rsidRPr="0013191E">
        <w:rPr>
          <w:rFonts w:ascii="Times New Roman" w:eastAsia="Calibri" w:hAnsi="Times New Roman" w:cs="Times New Roman"/>
          <w:sz w:val="28"/>
          <w:szCs w:val="28"/>
        </w:rPr>
        <w:t xml:space="preserve">Удельный вес </w:t>
      </w:r>
      <w:r w:rsidRPr="0013191E">
        <w:rPr>
          <w:rFonts w:ascii="Times New Roman" w:eastAsia="Times New Roman" w:hAnsi="Times New Roman" w:cs="Times New Roman"/>
          <w:sz w:val="28"/>
          <w:szCs w:val="28"/>
          <w:lang w:eastAsia="ru-RU"/>
        </w:rPr>
        <w:t xml:space="preserve">поступлений по государственной пошлине </w:t>
      </w:r>
      <w:r w:rsidRPr="0013191E">
        <w:rPr>
          <w:rFonts w:ascii="Times New Roman" w:eastAsia="Calibri" w:hAnsi="Times New Roman" w:cs="Times New Roman"/>
          <w:sz w:val="28"/>
          <w:szCs w:val="28"/>
        </w:rPr>
        <w:t xml:space="preserve">в общем объеме налоговых доходов </w:t>
      </w:r>
      <w:r>
        <w:rPr>
          <w:rFonts w:ascii="Times New Roman" w:eastAsia="Times New Roman" w:hAnsi="Times New Roman" w:cs="Times New Roman"/>
          <w:sz w:val="28"/>
          <w:szCs w:val="28"/>
          <w:lang w:eastAsia="ru-RU"/>
        </w:rPr>
        <w:t>по первоначальному плану составлял</w:t>
      </w:r>
      <w:r w:rsidRPr="001319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3,5</w:t>
      </w:r>
      <w:r w:rsidRPr="0013191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193ADB">
        <w:rPr>
          <w:rFonts w:ascii="Times New Roman" w:eastAsia="Times New Roman" w:hAnsi="Times New Roman" w:cs="Times New Roman"/>
          <w:i/>
          <w:sz w:val="28"/>
          <w:szCs w:val="28"/>
          <w:lang w:eastAsia="ru-RU"/>
        </w:rPr>
        <w:t xml:space="preserve">по уточненному плану на 1 апреля 2022 года составляет </w:t>
      </w:r>
      <w:r w:rsidRPr="00193ADB">
        <w:rPr>
          <w:rFonts w:ascii="Times New Roman" w:eastAsia="Times New Roman" w:hAnsi="Times New Roman" w:cs="Times New Roman"/>
          <w:b/>
          <w:i/>
          <w:sz w:val="28"/>
          <w:szCs w:val="28"/>
          <w:lang w:eastAsia="ru-RU"/>
        </w:rPr>
        <w:t>3,5%</w:t>
      </w:r>
      <w:r w:rsidRPr="00193ADB">
        <w:rPr>
          <w:rFonts w:ascii="Times New Roman" w:eastAsia="Times New Roman" w:hAnsi="Times New Roman" w:cs="Times New Roman"/>
          <w:i/>
          <w:sz w:val="28"/>
          <w:szCs w:val="28"/>
          <w:lang w:eastAsia="ru-RU"/>
        </w:rPr>
        <w:t>.</w:t>
      </w:r>
      <w:r w:rsidRPr="007158B3">
        <w:rPr>
          <w:rFonts w:ascii="Times New Roman" w:eastAsia="Times New Roman" w:hAnsi="Times New Roman" w:cs="Times New Roman"/>
          <w:i/>
          <w:sz w:val="28"/>
          <w:szCs w:val="28"/>
          <w:lang w:eastAsia="ru-RU"/>
        </w:rPr>
        <w:t xml:space="preserve"> </w:t>
      </w:r>
    </w:p>
    <w:p w:rsidR="007A71CA" w:rsidRPr="0013191E" w:rsidRDefault="007A71CA" w:rsidP="007A71CA">
      <w:pPr>
        <w:spacing w:after="0" w:line="240" w:lineRule="auto"/>
        <w:ind w:firstLine="567"/>
        <w:jc w:val="both"/>
        <w:rPr>
          <w:rFonts w:ascii="Times New Roman" w:eastAsia="Calibri" w:hAnsi="Times New Roman" w:cs="Times New Roman"/>
          <w:sz w:val="28"/>
          <w:szCs w:val="28"/>
        </w:rPr>
      </w:pPr>
      <w:r w:rsidRPr="0013191E">
        <w:rPr>
          <w:rFonts w:ascii="Times New Roman" w:eastAsia="Calibri" w:hAnsi="Times New Roman" w:cs="Times New Roman"/>
          <w:sz w:val="28"/>
          <w:szCs w:val="28"/>
        </w:rPr>
        <w:t xml:space="preserve">В 2023 году поступления по государственной пошлине прогнозируются в размере </w:t>
      </w:r>
      <w:r w:rsidRPr="0013191E">
        <w:rPr>
          <w:rFonts w:ascii="Times New Roman" w:eastAsia="Calibri" w:hAnsi="Times New Roman" w:cs="Times New Roman"/>
          <w:b/>
          <w:sz w:val="28"/>
          <w:szCs w:val="28"/>
        </w:rPr>
        <w:t xml:space="preserve">49 195,0 </w:t>
      </w:r>
      <w:r w:rsidRPr="0013191E">
        <w:rPr>
          <w:rFonts w:ascii="Times New Roman" w:eastAsia="Calibri" w:hAnsi="Times New Roman" w:cs="Times New Roman"/>
          <w:sz w:val="28"/>
          <w:szCs w:val="28"/>
        </w:rPr>
        <w:t xml:space="preserve">тыс. рублей, в 2024 году – </w:t>
      </w:r>
      <w:r w:rsidRPr="0013191E">
        <w:rPr>
          <w:rFonts w:ascii="Times New Roman" w:eastAsia="Calibri" w:hAnsi="Times New Roman" w:cs="Times New Roman"/>
          <w:b/>
          <w:sz w:val="28"/>
          <w:szCs w:val="28"/>
        </w:rPr>
        <w:t>49 150,0</w:t>
      </w:r>
      <w:r w:rsidRPr="0013191E">
        <w:rPr>
          <w:rFonts w:ascii="Times New Roman" w:eastAsia="Calibri" w:hAnsi="Times New Roman" w:cs="Times New Roman"/>
          <w:sz w:val="28"/>
          <w:szCs w:val="28"/>
        </w:rPr>
        <w:t xml:space="preserve"> тыс. рублей.</w:t>
      </w:r>
    </w:p>
    <w:p w:rsidR="007A71CA" w:rsidRPr="00193ADB" w:rsidRDefault="007A71CA" w:rsidP="007A71CA">
      <w:pPr>
        <w:spacing w:after="0" w:line="240" w:lineRule="auto"/>
        <w:ind w:firstLine="567"/>
        <w:jc w:val="both"/>
        <w:rPr>
          <w:rFonts w:ascii="Times New Roman" w:eastAsia="Calibri" w:hAnsi="Times New Roman" w:cs="Times New Roman"/>
          <w:b/>
          <w:i/>
          <w:sz w:val="28"/>
          <w:szCs w:val="28"/>
        </w:rPr>
      </w:pPr>
      <w:r w:rsidRPr="0013191E">
        <w:rPr>
          <w:rFonts w:ascii="Times New Roman" w:eastAsia="Times New Roman" w:hAnsi="Times New Roman" w:cs="Times New Roman"/>
          <w:sz w:val="28"/>
          <w:szCs w:val="28"/>
          <w:lang w:eastAsia="ru-RU"/>
        </w:rPr>
        <w:t xml:space="preserve">Прогноз поступлений по </w:t>
      </w:r>
      <w:r w:rsidRPr="0013191E">
        <w:rPr>
          <w:rFonts w:ascii="Times New Roman" w:eastAsia="Times New Roman" w:hAnsi="Times New Roman" w:cs="Times New Roman"/>
          <w:b/>
          <w:sz w:val="28"/>
          <w:szCs w:val="28"/>
          <w:lang w:eastAsia="ru-RU"/>
        </w:rPr>
        <w:t>неналоговым доходам</w:t>
      </w:r>
      <w:r w:rsidRPr="0013191E">
        <w:rPr>
          <w:rFonts w:ascii="Times New Roman" w:eastAsia="Times New Roman" w:hAnsi="Times New Roman" w:cs="Times New Roman"/>
          <w:sz w:val="28"/>
          <w:szCs w:val="28"/>
          <w:lang w:eastAsia="ru-RU"/>
        </w:rPr>
        <w:t xml:space="preserve"> в бюджет Энгельсского муниципального района в 2022 году </w:t>
      </w:r>
      <w:r>
        <w:rPr>
          <w:rFonts w:ascii="Times New Roman" w:eastAsia="Times New Roman" w:hAnsi="Times New Roman" w:cs="Times New Roman"/>
          <w:sz w:val="28"/>
          <w:szCs w:val="28"/>
          <w:lang w:eastAsia="ru-RU"/>
        </w:rPr>
        <w:t>по первоначальному плану составлял</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2 713,2</w:t>
      </w:r>
      <w:r>
        <w:rPr>
          <w:rFonts w:ascii="Times New Roman" w:eastAsia="Times New Roman" w:hAnsi="Times New Roman" w:cs="Times New Roman"/>
          <w:sz w:val="28"/>
          <w:szCs w:val="28"/>
          <w:lang w:eastAsia="ru-RU"/>
        </w:rPr>
        <w:t xml:space="preserve"> тыс. рублей, </w:t>
      </w:r>
      <w:r w:rsidRPr="00193ADB">
        <w:rPr>
          <w:rFonts w:ascii="Times New Roman" w:eastAsia="Times New Roman" w:hAnsi="Times New Roman" w:cs="Times New Roman"/>
          <w:i/>
          <w:sz w:val="28"/>
          <w:szCs w:val="28"/>
          <w:lang w:eastAsia="ru-RU"/>
        </w:rPr>
        <w:t xml:space="preserve">по уточненному плану на 1 апреля 2022 года составляет </w:t>
      </w:r>
      <w:r w:rsidRPr="00193ADB">
        <w:rPr>
          <w:rFonts w:ascii="Times New Roman" w:eastAsia="Times New Roman" w:hAnsi="Times New Roman" w:cs="Times New Roman"/>
          <w:b/>
          <w:i/>
          <w:sz w:val="28"/>
          <w:szCs w:val="28"/>
          <w:lang w:eastAsia="ru-RU"/>
        </w:rPr>
        <w:t>224 741,7</w:t>
      </w:r>
      <w:r w:rsidRPr="00193ADB">
        <w:rPr>
          <w:rFonts w:ascii="Times New Roman" w:eastAsia="Times New Roman" w:hAnsi="Times New Roman" w:cs="Times New Roman"/>
          <w:i/>
          <w:sz w:val="28"/>
          <w:szCs w:val="28"/>
          <w:lang w:eastAsia="ru-RU"/>
        </w:rPr>
        <w:t xml:space="preserve"> тыс. рублей.</w:t>
      </w:r>
      <w:r w:rsidRPr="0013191E">
        <w:rPr>
          <w:rFonts w:ascii="Times New Roman" w:eastAsia="Times New Roman" w:hAnsi="Times New Roman" w:cs="Times New Roman"/>
          <w:sz w:val="28"/>
          <w:szCs w:val="28"/>
          <w:lang w:eastAsia="ru-RU"/>
        </w:rPr>
        <w:t xml:space="preserve"> Доля неналоговых поступлений в общем объеме налоговых и неналоговых доходов районного бюджета в 2022 году </w:t>
      </w:r>
      <w:r>
        <w:rPr>
          <w:rFonts w:ascii="Times New Roman" w:eastAsia="Times New Roman" w:hAnsi="Times New Roman" w:cs="Times New Roman"/>
          <w:sz w:val="28"/>
          <w:szCs w:val="28"/>
          <w:lang w:eastAsia="ru-RU"/>
        </w:rPr>
        <w:t>по первоначально утвержденному бюджету составляла</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7,9%</w:t>
      </w:r>
      <w:r>
        <w:rPr>
          <w:rFonts w:ascii="Times New Roman" w:eastAsia="Times New Roman" w:hAnsi="Times New Roman" w:cs="Times New Roman"/>
          <w:sz w:val="28"/>
          <w:szCs w:val="28"/>
          <w:lang w:eastAsia="ru-RU"/>
        </w:rPr>
        <w:t xml:space="preserve">, </w:t>
      </w:r>
      <w:r w:rsidRPr="00193ADB">
        <w:rPr>
          <w:rFonts w:ascii="Times New Roman" w:eastAsia="Times New Roman" w:hAnsi="Times New Roman" w:cs="Times New Roman"/>
          <w:i/>
          <w:sz w:val="28"/>
          <w:szCs w:val="28"/>
          <w:lang w:eastAsia="ru-RU"/>
        </w:rPr>
        <w:t xml:space="preserve">по уточненному плану на 1 апреля 2022 года  составляет </w:t>
      </w:r>
      <w:r w:rsidRPr="00193ADB">
        <w:rPr>
          <w:rFonts w:ascii="Times New Roman" w:eastAsia="Times New Roman" w:hAnsi="Times New Roman" w:cs="Times New Roman"/>
          <w:b/>
          <w:i/>
          <w:sz w:val="28"/>
          <w:szCs w:val="28"/>
          <w:lang w:eastAsia="ru-RU"/>
        </w:rPr>
        <w:t>13,5%</w:t>
      </w:r>
      <w:r w:rsidRPr="00193ADB">
        <w:rPr>
          <w:rFonts w:ascii="Times New Roman" w:eastAsia="Times New Roman" w:hAnsi="Times New Roman" w:cs="Times New Roman"/>
          <w:sz w:val="28"/>
          <w:szCs w:val="28"/>
          <w:lang w:eastAsia="ru-RU"/>
        </w:rPr>
        <w:t>.</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93ADB">
        <w:rPr>
          <w:rFonts w:ascii="Times New Roman" w:eastAsia="Times New Roman" w:hAnsi="Times New Roman" w:cs="Times New Roman"/>
          <w:sz w:val="28"/>
          <w:szCs w:val="28"/>
          <w:lang w:eastAsia="ru-RU"/>
        </w:rPr>
        <w:t>По сравнению с показателями первоначального плана</w:t>
      </w:r>
      <w:r w:rsidRPr="0013191E">
        <w:rPr>
          <w:rFonts w:ascii="Times New Roman" w:eastAsia="Times New Roman" w:hAnsi="Times New Roman" w:cs="Times New Roman"/>
          <w:sz w:val="28"/>
          <w:szCs w:val="28"/>
          <w:lang w:eastAsia="ru-RU"/>
        </w:rPr>
        <w:t xml:space="preserve"> 2021 года </w:t>
      </w:r>
      <w:r w:rsidR="003879A6">
        <w:rPr>
          <w:rFonts w:ascii="Times New Roman" w:eastAsia="Times New Roman" w:hAnsi="Times New Roman" w:cs="Times New Roman"/>
          <w:sz w:val="28"/>
          <w:szCs w:val="28"/>
          <w:lang w:eastAsia="ru-RU"/>
        </w:rPr>
        <w:t>первоначально</w:t>
      </w:r>
      <w:r>
        <w:rPr>
          <w:rFonts w:ascii="Times New Roman" w:eastAsia="Times New Roman" w:hAnsi="Times New Roman" w:cs="Times New Roman"/>
          <w:sz w:val="28"/>
          <w:szCs w:val="28"/>
          <w:lang w:eastAsia="ru-RU"/>
        </w:rPr>
        <w:t xml:space="preserve"> неналоговые доходы в 2022 году утверждены в большем объеме на 4 375,6</w:t>
      </w:r>
      <w:r w:rsidRPr="0013191E">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или 3,7</w:t>
      </w:r>
      <w:r w:rsidRPr="0013191E">
        <w:rPr>
          <w:rFonts w:ascii="Times New Roman" w:eastAsia="Times New Roman" w:hAnsi="Times New Roman" w:cs="Times New Roman"/>
          <w:sz w:val="28"/>
          <w:szCs w:val="28"/>
          <w:lang w:eastAsia="ru-RU"/>
        </w:rPr>
        <w:t>% за счет увеличения доходов от аренды земельных участков и доходов от продажи земельных участков. По сравнению с первоначальными показателями 2020 года прогноз неналогов</w:t>
      </w:r>
      <w:r>
        <w:rPr>
          <w:rFonts w:ascii="Times New Roman" w:eastAsia="Times New Roman" w:hAnsi="Times New Roman" w:cs="Times New Roman"/>
          <w:sz w:val="28"/>
          <w:szCs w:val="28"/>
          <w:lang w:eastAsia="ru-RU"/>
        </w:rPr>
        <w:t>ых доходов снизился на 392 676,7</w:t>
      </w:r>
      <w:r w:rsidRPr="0013191E">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или 76,2</w:t>
      </w:r>
      <w:r w:rsidRPr="0013191E">
        <w:rPr>
          <w:rFonts w:ascii="Times New Roman" w:eastAsia="Times New Roman" w:hAnsi="Times New Roman" w:cs="Times New Roman"/>
          <w:sz w:val="28"/>
          <w:szCs w:val="28"/>
          <w:lang w:eastAsia="ru-RU"/>
        </w:rPr>
        <w:t>%, в связи со снижением доходов от реализации муниципального имущества.</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В 2023 году неналоговые доходы </w:t>
      </w:r>
      <w:r>
        <w:rPr>
          <w:rFonts w:ascii="Times New Roman" w:eastAsia="Times New Roman" w:hAnsi="Times New Roman" w:cs="Times New Roman"/>
          <w:sz w:val="28"/>
          <w:szCs w:val="28"/>
          <w:lang w:eastAsia="ru-RU"/>
        </w:rPr>
        <w:t>первоначально утверждены в сумме</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4 853,7</w:t>
      </w:r>
      <w:r w:rsidRPr="0013191E">
        <w:rPr>
          <w:rFonts w:ascii="Times New Roman" w:eastAsia="Times New Roman" w:hAnsi="Times New Roman" w:cs="Times New Roman"/>
          <w:sz w:val="28"/>
          <w:szCs w:val="28"/>
          <w:lang w:eastAsia="ru-RU"/>
        </w:rPr>
        <w:t xml:space="preserve"> тыс. рублей</w:t>
      </w:r>
      <w:r w:rsidRPr="004F1556">
        <w:rPr>
          <w:rFonts w:ascii="Times New Roman" w:eastAsia="Times New Roman" w:hAnsi="Times New Roman" w:cs="Times New Roman"/>
          <w:sz w:val="28"/>
          <w:szCs w:val="28"/>
          <w:lang w:eastAsia="ru-RU"/>
        </w:rPr>
        <w:t xml:space="preserve">, </w:t>
      </w:r>
      <w:r w:rsidRPr="004F1556">
        <w:rPr>
          <w:rFonts w:ascii="Times New Roman" w:eastAsia="Times New Roman" w:hAnsi="Times New Roman" w:cs="Times New Roman"/>
          <w:i/>
          <w:sz w:val="28"/>
          <w:szCs w:val="28"/>
          <w:lang w:eastAsia="ru-RU"/>
        </w:rPr>
        <w:t xml:space="preserve">по уточненному плану на 1 апреля 2022 года прогноз на плановый период 2023 года составляет </w:t>
      </w:r>
      <w:r w:rsidRPr="004F1556">
        <w:rPr>
          <w:rFonts w:ascii="Times New Roman" w:eastAsia="Times New Roman" w:hAnsi="Times New Roman" w:cs="Times New Roman"/>
          <w:b/>
          <w:i/>
          <w:sz w:val="28"/>
          <w:szCs w:val="28"/>
          <w:lang w:eastAsia="ru-RU"/>
        </w:rPr>
        <w:t>115 853,7</w:t>
      </w:r>
      <w:r w:rsidRPr="004F1556">
        <w:rPr>
          <w:rFonts w:ascii="Times New Roman" w:eastAsia="Times New Roman" w:hAnsi="Times New Roman" w:cs="Times New Roman"/>
          <w:i/>
          <w:sz w:val="28"/>
          <w:szCs w:val="28"/>
          <w:lang w:eastAsia="ru-RU"/>
        </w:rPr>
        <w:t xml:space="preserve"> тыс. рублей,</w:t>
      </w:r>
      <w:r w:rsidRPr="004F1556">
        <w:rPr>
          <w:rFonts w:ascii="Times New Roman" w:eastAsia="Times New Roman" w:hAnsi="Times New Roman" w:cs="Times New Roman"/>
          <w:sz w:val="28"/>
          <w:szCs w:val="28"/>
          <w:lang w:eastAsia="ru-RU"/>
        </w:rPr>
        <w:t xml:space="preserve"> в 2024 году – </w:t>
      </w:r>
      <w:r w:rsidRPr="004F1556">
        <w:rPr>
          <w:rFonts w:ascii="Times New Roman" w:eastAsia="Times New Roman" w:hAnsi="Times New Roman" w:cs="Times New Roman"/>
          <w:b/>
          <w:sz w:val="28"/>
          <w:szCs w:val="28"/>
          <w:lang w:eastAsia="ru-RU"/>
        </w:rPr>
        <w:t xml:space="preserve">115 897,1 </w:t>
      </w:r>
      <w:r w:rsidRPr="004F1556">
        <w:rPr>
          <w:rFonts w:ascii="Times New Roman" w:eastAsia="Times New Roman" w:hAnsi="Times New Roman" w:cs="Times New Roman"/>
          <w:sz w:val="28"/>
          <w:szCs w:val="28"/>
          <w:lang w:eastAsia="ru-RU"/>
        </w:rPr>
        <w:t>тыс. рублей.</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Структура неналоговых доходов на 2022 год и плановый период 2023 и 2024 годов, и их соотношение с аналогичными показателями 2020–2021 годов представлена в следующем графике:</w:t>
      </w:r>
    </w:p>
    <w:p w:rsidR="007A71CA" w:rsidRPr="0013191E" w:rsidRDefault="007A71CA" w:rsidP="007A71CA">
      <w:pPr>
        <w:spacing w:after="0" w:line="240" w:lineRule="auto"/>
        <w:ind w:firstLine="709"/>
        <w:jc w:val="both"/>
        <w:rPr>
          <w:rFonts w:ascii="Times New Roman" w:eastAsia="Times New Roman" w:hAnsi="Times New Roman" w:cs="Times New Roman"/>
          <w:sz w:val="28"/>
          <w:szCs w:val="28"/>
          <w:lang w:eastAsia="ru-RU"/>
        </w:rPr>
      </w:pPr>
    </w:p>
    <w:p w:rsidR="007A71CA" w:rsidRPr="0013191E" w:rsidRDefault="007A71CA" w:rsidP="007A71CA">
      <w:pPr>
        <w:tabs>
          <w:tab w:val="left" w:pos="1170"/>
        </w:tabs>
        <w:spacing w:after="0" w:line="240" w:lineRule="auto"/>
        <w:jc w:val="center"/>
        <w:rPr>
          <w:rFonts w:ascii="Times New Roman" w:eastAsia="Times New Roman" w:hAnsi="Times New Roman" w:cs="Times New Roman"/>
          <w:b/>
          <w:sz w:val="28"/>
          <w:szCs w:val="28"/>
          <w:lang w:eastAsia="ru-RU"/>
        </w:rPr>
      </w:pPr>
      <w:r w:rsidRPr="0013191E">
        <w:rPr>
          <w:rFonts w:ascii="Times New Roman" w:eastAsia="Times New Roman" w:hAnsi="Times New Roman" w:cs="Times New Roman"/>
          <w:b/>
          <w:sz w:val="28"/>
          <w:szCs w:val="28"/>
          <w:lang w:eastAsia="ru-RU"/>
        </w:rPr>
        <w:t>Неналоговые доходы бюджета Энгельсского муниципального района</w:t>
      </w:r>
    </w:p>
    <w:p w:rsidR="007A71CA" w:rsidRPr="0013191E" w:rsidRDefault="007A71CA" w:rsidP="007A71CA">
      <w:pPr>
        <w:spacing w:after="0" w:line="240" w:lineRule="auto"/>
        <w:ind w:hanging="567"/>
        <w:jc w:val="both"/>
        <w:rPr>
          <w:rFonts w:ascii="Times New Roman" w:eastAsia="Times New Roman" w:hAnsi="Times New Roman" w:cs="Times New Roman"/>
          <w:sz w:val="28"/>
          <w:szCs w:val="28"/>
          <w:lang w:eastAsia="ru-RU"/>
        </w:rPr>
      </w:pPr>
      <w:r w:rsidRPr="0013191E">
        <w:rPr>
          <w:rFonts w:ascii="Calibri" w:eastAsia="Calibri" w:hAnsi="Calibri" w:cs="Times New Roman"/>
          <w:noProof/>
          <w:lang w:eastAsia="ru-RU"/>
        </w:rPr>
        <w:drawing>
          <wp:inline distT="0" distB="0" distL="0" distR="0">
            <wp:extent cx="6798366" cy="3299791"/>
            <wp:effectExtent l="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3191E">
        <w:rPr>
          <w:rFonts w:ascii="Times New Roman" w:eastAsia="Times New Roman" w:hAnsi="Times New Roman" w:cs="Times New Roman"/>
          <w:sz w:val="28"/>
          <w:szCs w:val="28"/>
          <w:lang w:eastAsia="ru-RU"/>
        </w:rPr>
        <w:t xml:space="preserve">        Сумма поступлений по доходам, получаемым в виде</w:t>
      </w:r>
      <w:r w:rsidRPr="0013191E">
        <w:rPr>
          <w:rFonts w:ascii="Times New Roman" w:eastAsia="Times New Roman" w:hAnsi="Times New Roman" w:cs="Times New Roman"/>
          <w:b/>
          <w:sz w:val="28"/>
          <w:szCs w:val="28"/>
          <w:lang w:eastAsia="ru-RU"/>
        </w:rPr>
        <w:t xml:space="preserve"> арендной платы за земельные участки</w:t>
      </w:r>
      <w:r w:rsidRPr="0013191E">
        <w:rPr>
          <w:rFonts w:ascii="Times New Roman" w:eastAsia="Times New Roman" w:hAnsi="Times New Roman" w:cs="Times New Roman"/>
          <w:sz w:val="28"/>
          <w:szCs w:val="28"/>
          <w:lang w:eastAsia="ru-RU"/>
        </w:rPr>
        <w:t xml:space="preserve">, в 2022 году составит </w:t>
      </w:r>
      <w:r w:rsidRPr="0013191E">
        <w:rPr>
          <w:rFonts w:ascii="Times New Roman" w:eastAsia="Times New Roman" w:hAnsi="Times New Roman" w:cs="Times New Roman"/>
          <w:b/>
          <w:sz w:val="28"/>
          <w:szCs w:val="28"/>
          <w:lang w:eastAsia="ru-RU"/>
        </w:rPr>
        <w:t xml:space="preserve">80 822,3 </w:t>
      </w:r>
      <w:r w:rsidRPr="0013191E">
        <w:rPr>
          <w:rFonts w:ascii="Times New Roman" w:eastAsia="Times New Roman" w:hAnsi="Times New Roman" w:cs="Times New Roman"/>
          <w:sz w:val="28"/>
          <w:szCs w:val="28"/>
          <w:lang w:eastAsia="ru-RU"/>
        </w:rPr>
        <w:t>тыс. рублей, в том числе:</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государственная собственность на которые не разграничена и которые расположены в границах сельских поселений – 11 883,7 тыс. рублей;</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государственная собственность на которые не разграничена и которые расположены в границах городских поселений – 62 693,0 тыс. рублей;</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по земельным участкам, находящимся в собственности муниципального района – 6 245,6 тыс. рублей.</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Доля поступления доходов, получаемых в виде арендной платы за земельные участки, в общей сумме неналоговых доходов в 2022 году </w:t>
      </w:r>
      <w:r>
        <w:rPr>
          <w:rFonts w:ascii="Times New Roman" w:eastAsia="Times New Roman" w:hAnsi="Times New Roman"/>
          <w:sz w:val="28"/>
          <w:szCs w:val="28"/>
          <w:lang w:eastAsia="ru-RU"/>
        </w:rPr>
        <w:t xml:space="preserve">по первоначальному плану </w:t>
      </w:r>
      <w:r w:rsidRPr="001D0485">
        <w:rPr>
          <w:rFonts w:ascii="Times New Roman" w:eastAsia="Times New Roman" w:hAnsi="Times New Roman"/>
          <w:sz w:val="28"/>
          <w:szCs w:val="28"/>
          <w:lang w:eastAsia="ru-RU"/>
        </w:rPr>
        <w:t>состав</w:t>
      </w:r>
      <w:r>
        <w:rPr>
          <w:rFonts w:ascii="Times New Roman" w:eastAsia="Times New Roman" w:hAnsi="Times New Roman"/>
          <w:sz w:val="28"/>
          <w:szCs w:val="28"/>
          <w:lang w:eastAsia="ru-RU"/>
        </w:rPr>
        <w:t>ляла</w:t>
      </w:r>
      <w:r w:rsidRPr="001D0485">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65,9</w:t>
      </w:r>
      <w:r w:rsidRPr="00FD3613">
        <w:rPr>
          <w:rFonts w:ascii="Times New Roman" w:eastAsia="Times New Roman" w:hAnsi="Times New Roman"/>
          <w:b/>
          <w:sz w:val="28"/>
          <w:szCs w:val="28"/>
          <w:lang w:eastAsia="ru-RU"/>
        </w:rPr>
        <w:t>%</w:t>
      </w:r>
      <w:r w:rsidRPr="00FD3613">
        <w:rPr>
          <w:rFonts w:ascii="Times New Roman" w:eastAsia="Times New Roman" w:hAnsi="Times New Roman"/>
          <w:sz w:val="28"/>
          <w:szCs w:val="28"/>
          <w:lang w:eastAsia="ru-RU"/>
        </w:rPr>
        <w:t>,</w:t>
      </w:r>
      <w:r w:rsidRPr="00FD3613">
        <w:rPr>
          <w:rFonts w:ascii="Times New Roman" w:eastAsia="Times New Roman" w:hAnsi="Times New Roman"/>
          <w:i/>
          <w:sz w:val="28"/>
          <w:szCs w:val="28"/>
          <w:lang w:eastAsia="ru-RU"/>
        </w:rPr>
        <w:t xml:space="preserve"> по уточненному плану на 1 апреля 2022 года составляет </w:t>
      </w:r>
      <w:r w:rsidRPr="00FD3613">
        <w:rPr>
          <w:rFonts w:ascii="Times New Roman" w:eastAsia="Times New Roman" w:hAnsi="Times New Roman"/>
          <w:b/>
          <w:i/>
          <w:sz w:val="28"/>
          <w:szCs w:val="28"/>
          <w:lang w:eastAsia="ru-RU"/>
        </w:rPr>
        <w:t>36,0%</w:t>
      </w:r>
      <w:r w:rsidRPr="00FD3613">
        <w:rPr>
          <w:rFonts w:ascii="Times New Roman" w:eastAsia="Times New Roman" w:hAnsi="Times New Roman"/>
          <w:sz w:val="28"/>
          <w:szCs w:val="28"/>
          <w:lang w:eastAsia="ru-RU"/>
        </w:rPr>
        <w:t xml:space="preserve">. </w:t>
      </w:r>
      <w:r w:rsidRPr="00FD3613">
        <w:rPr>
          <w:rFonts w:ascii="Times New Roman" w:eastAsia="Times New Roman" w:hAnsi="Times New Roman" w:cs="Times New Roman"/>
          <w:spacing w:val="-6"/>
          <w:sz w:val="28"/>
          <w:szCs w:val="28"/>
          <w:lang w:eastAsia="ru-RU"/>
        </w:rPr>
        <w:t>Прогноз поступлений</w:t>
      </w:r>
      <w:r w:rsidRPr="0013191E">
        <w:rPr>
          <w:rFonts w:ascii="Times New Roman" w:eastAsia="Times New Roman" w:hAnsi="Times New Roman" w:cs="Times New Roman"/>
          <w:spacing w:val="-6"/>
          <w:sz w:val="28"/>
          <w:szCs w:val="28"/>
          <w:lang w:eastAsia="ru-RU"/>
        </w:rPr>
        <w:t xml:space="preserve"> по данному виду доходов в 2022 году</w:t>
      </w:r>
      <w:r w:rsidRPr="0013191E">
        <w:rPr>
          <w:rFonts w:ascii="Times New Roman" w:eastAsia="Times New Roman" w:hAnsi="Times New Roman" w:cs="Times New Roman"/>
          <w:sz w:val="28"/>
          <w:szCs w:val="28"/>
          <w:lang w:eastAsia="ru-RU"/>
        </w:rPr>
        <w:t xml:space="preserve"> выше первоначальных назначений 2021 года на 8 429,3 тыс. рублей или 11,6%, и выше первоначального плана 2020 года на 10 309,3 тыс. рублей или 14,6%, что связано с заключением новых договоров аренды земельных участков и увеличением размера арендных платежей по отдельным договорам аренды земельных участков.</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На 2023 и 2024 год доходы в виде арендной платы за земельные участки прогнозируются в размере </w:t>
      </w:r>
      <w:r w:rsidRPr="0013191E">
        <w:rPr>
          <w:rFonts w:ascii="Times New Roman" w:eastAsia="Times New Roman" w:hAnsi="Times New Roman" w:cs="Times New Roman"/>
          <w:b/>
          <w:sz w:val="28"/>
          <w:szCs w:val="28"/>
          <w:lang w:eastAsia="ru-RU"/>
        </w:rPr>
        <w:t xml:space="preserve">72 394,7 </w:t>
      </w:r>
      <w:r w:rsidRPr="0013191E">
        <w:rPr>
          <w:rFonts w:ascii="Times New Roman" w:eastAsia="Times New Roman" w:hAnsi="Times New Roman" w:cs="Times New Roman"/>
          <w:sz w:val="28"/>
          <w:szCs w:val="28"/>
          <w:lang w:eastAsia="ru-RU"/>
        </w:rPr>
        <w:t xml:space="preserve">тыс. рублей и </w:t>
      </w:r>
      <w:r w:rsidRPr="0013191E">
        <w:rPr>
          <w:rFonts w:ascii="Times New Roman" w:eastAsia="Times New Roman" w:hAnsi="Times New Roman" w:cs="Times New Roman"/>
          <w:b/>
          <w:sz w:val="28"/>
          <w:szCs w:val="28"/>
          <w:lang w:eastAsia="ru-RU"/>
        </w:rPr>
        <w:t>73 306,4</w:t>
      </w:r>
      <w:r w:rsidRPr="0013191E">
        <w:rPr>
          <w:rFonts w:ascii="Times New Roman" w:eastAsia="Times New Roman" w:hAnsi="Times New Roman" w:cs="Times New Roman"/>
          <w:sz w:val="28"/>
          <w:szCs w:val="28"/>
          <w:lang w:eastAsia="ru-RU"/>
        </w:rPr>
        <w:t xml:space="preserve"> тыс. рублей</w:t>
      </w:r>
      <w:r w:rsidR="002B3837">
        <w:rPr>
          <w:rFonts w:ascii="Times New Roman" w:eastAsia="Times New Roman" w:hAnsi="Times New Roman" w:cs="Times New Roman"/>
          <w:sz w:val="28"/>
          <w:szCs w:val="28"/>
          <w:lang w:eastAsia="ru-RU"/>
        </w:rPr>
        <w:t>,</w:t>
      </w:r>
      <w:r w:rsidRPr="0013191E">
        <w:rPr>
          <w:rFonts w:ascii="Times New Roman" w:eastAsia="Times New Roman" w:hAnsi="Times New Roman" w:cs="Times New Roman"/>
          <w:sz w:val="28"/>
          <w:szCs w:val="28"/>
          <w:lang w:eastAsia="ru-RU"/>
        </w:rPr>
        <w:t xml:space="preserve"> соответственно.</w:t>
      </w:r>
    </w:p>
    <w:p w:rsidR="007A71CA" w:rsidRPr="00067624" w:rsidRDefault="007A71CA" w:rsidP="007A71CA">
      <w:pPr>
        <w:spacing w:after="0" w:line="240" w:lineRule="auto"/>
        <w:ind w:firstLine="567"/>
        <w:jc w:val="both"/>
        <w:rPr>
          <w:rFonts w:ascii="Times New Roman" w:eastAsia="Times New Roman" w:hAnsi="Times New Roman" w:cs="Times New Roman"/>
          <w:i/>
          <w:sz w:val="28"/>
          <w:szCs w:val="28"/>
          <w:lang w:eastAsia="ar-SA"/>
        </w:rPr>
      </w:pPr>
      <w:r w:rsidRPr="0013191E">
        <w:rPr>
          <w:rFonts w:ascii="Times New Roman" w:eastAsia="Times New Roman" w:hAnsi="Times New Roman" w:cs="Times New Roman"/>
          <w:sz w:val="28"/>
          <w:szCs w:val="28"/>
          <w:lang w:eastAsia="ar-SA"/>
        </w:rPr>
        <w:t xml:space="preserve">Величина доходов районного бюджета от сдачи в </w:t>
      </w:r>
      <w:r w:rsidRPr="0013191E">
        <w:rPr>
          <w:rFonts w:ascii="Times New Roman" w:eastAsia="Times New Roman" w:hAnsi="Times New Roman" w:cs="Times New Roman"/>
          <w:b/>
          <w:sz w:val="28"/>
          <w:szCs w:val="28"/>
          <w:lang w:eastAsia="ar-SA"/>
        </w:rPr>
        <w:t>аренду муниципального имущества</w:t>
      </w:r>
      <w:r w:rsidRPr="0013191E">
        <w:rPr>
          <w:rFonts w:ascii="Times New Roman" w:eastAsia="Times New Roman" w:hAnsi="Times New Roman" w:cs="Times New Roman"/>
          <w:sz w:val="28"/>
          <w:szCs w:val="28"/>
          <w:lang w:eastAsia="ar-SA"/>
        </w:rPr>
        <w:t>, находящегося в оперативном управлении органов муниципальной власти и созданных ими учреждений на 2022 год прогнозируется</w:t>
      </w:r>
      <w:r w:rsidRPr="0013191E">
        <w:rPr>
          <w:rFonts w:ascii="Times New Roman" w:eastAsia="Times New Roman" w:hAnsi="Times New Roman" w:cs="Times New Roman"/>
          <w:spacing w:val="-2"/>
          <w:sz w:val="28"/>
          <w:szCs w:val="28"/>
          <w:lang w:eastAsia="ar-SA"/>
        </w:rPr>
        <w:t xml:space="preserve"> в сумме </w:t>
      </w:r>
      <w:r w:rsidRPr="0013191E">
        <w:rPr>
          <w:rFonts w:ascii="Times New Roman" w:eastAsia="Times New Roman" w:hAnsi="Times New Roman" w:cs="Times New Roman"/>
          <w:b/>
          <w:spacing w:val="-2"/>
          <w:sz w:val="28"/>
          <w:szCs w:val="28"/>
          <w:lang w:eastAsia="ar-SA"/>
        </w:rPr>
        <w:t xml:space="preserve">7 310,9 </w:t>
      </w:r>
      <w:r w:rsidRPr="0013191E">
        <w:rPr>
          <w:rFonts w:ascii="Times New Roman" w:eastAsia="Times New Roman" w:hAnsi="Times New Roman" w:cs="Times New Roman"/>
          <w:spacing w:val="-2"/>
          <w:sz w:val="28"/>
          <w:szCs w:val="28"/>
          <w:lang w:eastAsia="ar-SA"/>
        </w:rPr>
        <w:t>тыс. рублей</w:t>
      </w:r>
      <w:r w:rsidRPr="0013191E">
        <w:rPr>
          <w:rFonts w:ascii="Times New Roman" w:eastAsia="Times New Roman" w:hAnsi="Times New Roman" w:cs="Times New Roman"/>
          <w:sz w:val="26"/>
          <w:szCs w:val="26"/>
          <w:lang w:eastAsia="ru-RU"/>
        </w:rPr>
        <w:t xml:space="preserve">, </w:t>
      </w:r>
      <w:r w:rsidRPr="0013191E">
        <w:rPr>
          <w:rFonts w:ascii="Times New Roman" w:eastAsia="Times New Roman" w:hAnsi="Times New Roman" w:cs="Times New Roman"/>
          <w:spacing w:val="-2"/>
          <w:sz w:val="28"/>
          <w:szCs w:val="28"/>
          <w:lang w:eastAsia="ar-SA"/>
        </w:rPr>
        <w:t>что выше плановых назначений 2021 года на 3 776,1 тыс. рублей или 106,8% и выше первоначального плана 2020 года на 4 724,4 тыс. рублей или 182,7%. Доля доходов от сдачи в аренду имущества в общей сумме неналоговых доходов</w:t>
      </w:r>
      <w:r w:rsidRPr="0013191E">
        <w:rPr>
          <w:rFonts w:ascii="Times New Roman" w:eastAsia="Times New Roman" w:hAnsi="Times New Roman" w:cs="Times New Roman"/>
          <w:sz w:val="28"/>
          <w:szCs w:val="28"/>
          <w:lang w:eastAsia="ar-SA"/>
        </w:rPr>
        <w:t xml:space="preserve"> в 2022 году</w:t>
      </w:r>
      <w:r>
        <w:rPr>
          <w:rFonts w:ascii="Times New Roman" w:eastAsia="Times New Roman" w:hAnsi="Times New Roman" w:cs="Times New Roman"/>
          <w:sz w:val="28"/>
          <w:szCs w:val="28"/>
          <w:lang w:eastAsia="ar-SA"/>
        </w:rPr>
        <w:t xml:space="preserve"> первоначально </w:t>
      </w:r>
      <w:r>
        <w:rPr>
          <w:rFonts w:ascii="Times New Roman" w:eastAsia="Times New Roman" w:hAnsi="Times New Roman" w:cs="Times New Roman"/>
          <w:sz w:val="28"/>
          <w:szCs w:val="28"/>
          <w:lang w:eastAsia="ar-SA"/>
        </w:rPr>
        <w:lastRenderedPageBreak/>
        <w:t>составляла</w:t>
      </w:r>
      <w:r w:rsidRPr="0013191E">
        <w:rPr>
          <w:rFonts w:ascii="Times New Roman" w:eastAsia="Times New Roman" w:hAnsi="Times New Roman" w:cs="Times New Roman"/>
          <w:sz w:val="28"/>
          <w:szCs w:val="28"/>
          <w:lang w:eastAsia="ar-SA"/>
        </w:rPr>
        <w:t xml:space="preserve"> </w:t>
      </w:r>
      <w:r w:rsidRPr="0013191E">
        <w:rPr>
          <w:rFonts w:ascii="Times New Roman" w:eastAsia="Times New Roman" w:hAnsi="Times New Roman" w:cs="Times New Roman"/>
          <w:b/>
          <w:sz w:val="28"/>
          <w:szCs w:val="28"/>
          <w:lang w:eastAsia="ar-SA"/>
        </w:rPr>
        <w:t>6,0</w:t>
      </w:r>
      <w:r w:rsidRPr="00A13629">
        <w:rPr>
          <w:rFonts w:ascii="Times New Roman" w:eastAsia="Times New Roman" w:hAnsi="Times New Roman" w:cs="Times New Roman"/>
          <w:b/>
          <w:sz w:val="28"/>
          <w:szCs w:val="28"/>
          <w:lang w:eastAsia="ar-SA"/>
        </w:rPr>
        <w:t>%</w:t>
      </w:r>
      <w:r w:rsidRPr="00A13629">
        <w:rPr>
          <w:rFonts w:ascii="Times New Roman" w:eastAsia="Times New Roman" w:hAnsi="Times New Roman" w:cs="Times New Roman"/>
          <w:sz w:val="28"/>
          <w:szCs w:val="28"/>
          <w:lang w:eastAsia="ar-SA"/>
        </w:rPr>
        <w:t xml:space="preserve">, </w:t>
      </w:r>
      <w:r w:rsidRPr="00A13629">
        <w:rPr>
          <w:rFonts w:ascii="Times New Roman" w:eastAsia="Times New Roman" w:hAnsi="Times New Roman" w:cs="Times New Roman"/>
          <w:i/>
          <w:sz w:val="28"/>
          <w:szCs w:val="28"/>
          <w:lang w:eastAsia="ar-SA"/>
        </w:rPr>
        <w:t xml:space="preserve">по уточненному плану на 1 апреля 2022 года составляет </w:t>
      </w:r>
      <w:r w:rsidRPr="002B3837">
        <w:rPr>
          <w:rFonts w:ascii="Times New Roman" w:eastAsia="Times New Roman" w:hAnsi="Times New Roman" w:cs="Times New Roman"/>
          <w:b/>
          <w:i/>
          <w:sz w:val="28"/>
          <w:szCs w:val="28"/>
          <w:lang w:eastAsia="ar-SA"/>
        </w:rPr>
        <w:t>3,3%</w:t>
      </w:r>
      <w:r w:rsidRPr="00A13629">
        <w:rPr>
          <w:rFonts w:ascii="Times New Roman" w:eastAsia="Times New Roman" w:hAnsi="Times New Roman" w:cs="Times New Roman"/>
          <w:sz w:val="28"/>
          <w:szCs w:val="28"/>
          <w:lang w:eastAsia="ar-SA"/>
        </w:rPr>
        <w:t>.</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lang w:eastAsia="ru-RU"/>
        </w:rPr>
      </w:pPr>
      <w:r w:rsidRPr="0013191E">
        <w:rPr>
          <w:rFonts w:ascii="Times New Roman" w:eastAsia="Times New Roman" w:hAnsi="Times New Roman" w:cs="Times New Roman"/>
          <w:sz w:val="28"/>
          <w:szCs w:val="28"/>
          <w:lang w:eastAsia="ru-RU"/>
        </w:rPr>
        <w:t xml:space="preserve">Прогноз поступлений доходов от сдачи в аренду муниципального имущества на 2023 и 2024 годы соответствует уровню 2022 года </w:t>
      </w:r>
      <w:r w:rsidRPr="0013191E">
        <w:rPr>
          <w:rFonts w:ascii="Times New Roman" w:eastAsia="Times New Roman" w:hAnsi="Times New Roman" w:cs="Times New Roman"/>
          <w:b/>
          <w:sz w:val="28"/>
          <w:szCs w:val="28"/>
          <w:lang w:eastAsia="ru-RU"/>
        </w:rPr>
        <w:t>–</w:t>
      </w:r>
      <w:r w:rsidRPr="0013191E">
        <w:rPr>
          <w:rFonts w:ascii="Times New Roman" w:eastAsia="Times New Roman" w:hAnsi="Times New Roman" w:cs="Times New Roman"/>
          <w:sz w:val="28"/>
          <w:szCs w:val="28"/>
          <w:lang w:eastAsia="ru-RU"/>
        </w:rPr>
        <w:t xml:space="preserve"> </w:t>
      </w:r>
      <w:r w:rsidRPr="0013191E">
        <w:rPr>
          <w:rFonts w:ascii="Times New Roman" w:eastAsia="Times New Roman" w:hAnsi="Times New Roman" w:cs="Times New Roman"/>
          <w:b/>
          <w:sz w:val="28"/>
          <w:szCs w:val="28"/>
          <w:lang w:eastAsia="ru-RU"/>
        </w:rPr>
        <w:t>7 310,9</w:t>
      </w:r>
      <w:r w:rsidRPr="0013191E">
        <w:rPr>
          <w:rFonts w:ascii="Times New Roman" w:eastAsia="Times New Roman" w:hAnsi="Times New Roman" w:cs="Times New Roman"/>
          <w:sz w:val="28"/>
          <w:szCs w:val="28"/>
          <w:lang w:eastAsia="ru-RU"/>
        </w:rPr>
        <w:t xml:space="preserve"> тыс. рублей.</w:t>
      </w:r>
    </w:p>
    <w:p w:rsidR="007A71CA" w:rsidRPr="003879A6" w:rsidRDefault="007A71CA" w:rsidP="007A71CA">
      <w:pPr>
        <w:spacing w:after="0" w:line="240" w:lineRule="auto"/>
        <w:ind w:firstLine="567"/>
        <w:jc w:val="both"/>
        <w:rPr>
          <w:rFonts w:ascii="Times New Roman" w:eastAsia="Times New Roman" w:hAnsi="Times New Roman" w:cs="Times New Roman"/>
          <w:i/>
          <w:sz w:val="28"/>
          <w:szCs w:val="28"/>
        </w:rPr>
      </w:pPr>
      <w:r w:rsidRPr="0013191E">
        <w:rPr>
          <w:rFonts w:ascii="Times New Roman" w:eastAsia="Times New Roman" w:hAnsi="Times New Roman" w:cs="Times New Roman"/>
          <w:sz w:val="28"/>
          <w:szCs w:val="28"/>
          <w:lang w:eastAsia="ru-RU"/>
        </w:rPr>
        <w:t>Прог</w:t>
      </w:r>
      <w:r w:rsidRPr="0013191E">
        <w:rPr>
          <w:rFonts w:ascii="Times New Roman" w:eastAsia="Times New Roman" w:hAnsi="Times New Roman" w:cs="Times New Roman"/>
          <w:spacing w:val="-4"/>
          <w:sz w:val="28"/>
          <w:szCs w:val="28"/>
        </w:rPr>
        <w:t xml:space="preserve">ноз доходов районного бюджета от </w:t>
      </w:r>
      <w:r w:rsidRPr="0013191E">
        <w:rPr>
          <w:rFonts w:ascii="Times New Roman" w:eastAsia="Times New Roman" w:hAnsi="Times New Roman" w:cs="Times New Roman"/>
          <w:b/>
          <w:spacing w:val="-4"/>
          <w:sz w:val="28"/>
          <w:szCs w:val="28"/>
        </w:rPr>
        <w:t>реализации имущества</w:t>
      </w:r>
      <w:r w:rsidRPr="0013191E">
        <w:rPr>
          <w:rFonts w:ascii="Times New Roman" w:eastAsia="Times New Roman" w:hAnsi="Times New Roman" w:cs="Times New Roman"/>
          <w:spacing w:val="-4"/>
          <w:sz w:val="28"/>
          <w:szCs w:val="28"/>
        </w:rPr>
        <w:t xml:space="preserve">, находящегося в собственности муниципального района </w:t>
      </w:r>
      <w:r w:rsidRPr="0013191E">
        <w:rPr>
          <w:rFonts w:ascii="Times New Roman" w:eastAsia="Times New Roman" w:hAnsi="Times New Roman" w:cs="Times New Roman"/>
          <w:sz w:val="28"/>
          <w:szCs w:val="28"/>
        </w:rPr>
        <w:t xml:space="preserve">на 2022 год </w:t>
      </w:r>
      <w:r>
        <w:rPr>
          <w:rFonts w:ascii="Times New Roman" w:eastAsia="Times New Roman" w:hAnsi="Times New Roman" w:cs="Times New Roman"/>
          <w:sz w:val="28"/>
          <w:szCs w:val="28"/>
        </w:rPr>
        <w:t xml:space="preserve">первоначально утвержден </w:t>
      </w:r>
      <w:r w:rsidRPr="0013191E">
        <w:rPr>
          <w:rFonts w:ascii="Times New Roman" w:eastAsia="Times New Roman" w:hAnsi="Times New Roman" w:cs="Times New Roman"/>
          <w:sz w:val="28"/>
          <w:szCs w:val="28"/>
        </w:rPr>
        <w:t xml:space="preserve">в сумме </w:t>
      </w:r>
      <w:r w:rsidRPr="0013191E">
        <w:rPr>
          <w:rFonts w:ascii="Times New Roman" w:eastAsia="Times New Roman" w:hAnsi="Times New Roman" w:cs="Times New Roman"/>
          <w:b/>
          <w:sz w:val="28"/>
          <w:szCs w:val="28"/>
        </w:rPr>
        <w:t xml:space="preserve">9 431,7 </w:t>
      </w:r>
      <w:r>
        <w:rPr>
          <w:rFonts w:ascii="Times New Roman" w:eastAsia="Times New Roman" w:hAnsi="Times New Roman" w:cs="Times New Roman"/>
          <w:sz w:val="28"/>
          <w:szCs w:val="28"/>
        </w:rPr>
        <w:t xml:space="preserve">тыс. рублей, </w:t>
      </w:r>
      <w:r w:rsidRPr="00A13629">
        <w:rPr>
          <w:rFonts w:ascii="Times New Roman" w:eastAsia="Times New Roman" w:hAnsi="Times New Roman" w:cs="Times New Roman"/>
          <w:i/>
          <w:sz w:val="28"/>
          <w:szCs w:val="28"/>
        </w:rPr>
        <w:t xml:space="preserve">по уточненному плану  на 1 апреля 2022 года прогноз составляет </w:t>
      </w:r>
      <w:r w:rsidRPr="00A13629">
        <w:rPr>
          <w:rFonts w:ascii="Times New Roman" w:eastAsia="Times New Roman" w:hAnsi="Times New Roman" w:cs="Times New Roman"/>
          <w:b/>
          <w:i/>
          <w:sz w:val="28"/>
          <w:szCs w:val="28"/>
        </w:rPr>
        <w:t>51 325,1</w:t>
      </w:r>
      <w:r w:rsidRPr="00A13629">
        <w:rPr>
          <w:rFonts w:ascii="Times New Roman" w:eastAsia="Times New Roman" w:hAnsi="Times New Roman" w:cs="Times New Roman"/>
          <w:i/>
          <w:sz w:val="28"/>
          <w:szCs w:val="28"/>
        </w:rPr>
        <w:t xml:space="preserve"> тыс. рублей.</w:t>
      </w:r>
      <w:r>
        <w:rPr>
          <w:rFonts w:ascii="Times New Roman" w:eastAsia="Times New Roman" w:hAnsi="Times New Roman" w:cs="Times New Roman"/>
          <w:sz w:val="28"/>
          <w:szCs w:val="28"/>
        </w:rPr>
        <w:t xml:space="preserve"> </w:t>
      </w:r>
      <w:r w:rsidRPr="0013191E">
        <w:rPr>
          <w:rFonts w:ascii="Times New Roman" w:eastAsia="Times New Roman" w:hAnsi="Times New Roman" w:cs="Times New Roman"/>
          <w:sz w:val="28"/>
          <w:szCs w:val="28"/>
        </w:rPr>
        <w:t xml:space="preserve">Величина прогноза поступлений доходов от реализации имущества в 2022 году </w:t>
      </w:r>
      <w:r>
        <w:rPr>
          <w:rFonts w:ascii="Times New Roman" w:eastAsia="Times New Roman" w:hAnsi="Times New Roman" w:cs="Times New Roman"/>
          <w:sz w:val="28"/>
          <w:szCs w:val="28"/>
        </w:rPr>
        <w:t xml:space="preserve">по первоначальному плану </w:t>
      </w:r>
      <w:r w:rsidRPr="0013191E">
        <w:rPr>
          <w:rFonts w:ascii="Times New Roman" w:eastAsia="Times New Roman" w:hAnsi="Times New Roman" w:cs="Times New Roman"/>
          <w:sz w:val="28"/>
          <w:szCs w:val="28"/>
        </w:rPr>
        <w:t>ниже показателя первоначального плана 2021 года на 15 232,0 тыс. рублей и ниже показателя 2020 года на 418 843,0 тыс. рублей. Доля доходов от реализации имущества в общем объеме неналоговых доходов в 2022 году</w:t>
      </w:r>
      <w:r w:rsidR="003879A6">
        <w:rPr>
          <w:rFonts w:ascii="Times New Roman" w:eastAsia="Times New Roman" w:hAnsi="Times New Roman" w:cs="Times New Roman"/>
          <w:sz w:val="28"/>
          <w:szCs w:val="28"/>
        </w:rPr>
        <w:t xml:space="preserve"> первоначально составляла</w:t>
      </w:r>
      <w:r w:rsidRPr="0013191E">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7,7</w:t>
      </w:r>
      <w:r w:rsidR="003879A6" w:rsidRPr="00BB63AD">
        <w:rPr>
          <w:rFonts w:ascii="Times New Roman" w:eastAsia="Times New Roman" w:hAnsi="Times New Roman" w:cs="Times New Roman"/>
          <w:sz w:val="28"/>
          <w:szCs w:val="28"/>
        </w:rPr>
        <w:t>%</w:t>
      </w:r>
      <w:r w:rsidR="003879A6" w:rsidRPr="00BB63AD">
        <w:rPr>
          <w:rFonts w:ascii="Times New Roman" w:eastAsia="Times New Roman" w:hAnsi="Times New Roman" w:cs="Times New Roman"/>
          <w:i/>
          <w:sz w:val="28"/>
          <w:szCs w:val="28"/>
        </w:rPr>
        <w:t xml:space="preserve">, по уточненному плану на 1 апреля 2022 года составляет </w:t>
      </w:r>
      <w:r w:rsidR="00FE0A53" w:rsidRPr="00BB63AD">
        <w:rPr>
          <w:rFonts w:ascii="Times New Roman" w:eastAsia="Times New Roman" w:hAnsi="Times New Roman" w:cs="Times New Roman"/>
          <w:b/>
          <w:i/>
          <w:sz w:val="28"/>
          <w:szCs w:val="28"/>
        </w:rPr>
        <w:t>22,8</w:t>
      </w:r>
      <w:r w:rsidR="003879A6" w:rsidRPr="00BB63AD">
        <w:rPr>
          <w:rFonts w:ascii="Times New Roman" w:eastAsia="Times New Roman" w:hAnsi="Times New Roman" w:cs="Times New Roman"/>
          <w:b/>
          <w:i/>
          <w:sz w:val="28"/>
          <w:szCs w:val="28"/>
        </w:rPr>
        <w:t>%</w:t>
      </w:r>
      <w:r w:rsidR="003879A6" w:rsidRPr="00BB63AD">
        <w:rPr>
          <w:rFonts w:ascii="Times New Roman" w:eastAsia="Times New Roman" w:hAnsi="Times New Roman" w:cs="Times New Roman"/>
          <w:i/>
          <w:sz w:val="28"/>
          <w:szCs w:val="28"/>
        </w:rPr>
        <w:t>.</w:t>
      </w:r>
    </w:p>
    <w:p w:rsidR="007A71CA" w:rsidRPr="0013191E" w:rsidRDefault="007A71CA" w:rsidP="007A71CA">
      <w:pPr>
        <w:spacing w:after="0" w:line="240" w:lineRule="auto"/>
        <w:ind w:firstLine="567"/>
        <w:jc w:val="both"/>
        <w:rPr>
          <w:rFonts w:ascii="Times New Roman" w:eastAsia="Times New Roman" w:hAnsi="Times New Roman" w:cs="Times New Roman"/>
          <w:sz w:val="28"/>
          <w:szCs w:val="28"/>
        </w:rPr>
      </w:pPr>
      <w:r w:rsidRPr="0013191E">
        <w:rPr>
          <w:rFonts w:ascii="Times New Roman" w:eastAsia="Times New Roman" w:hAnsi="Times New Roman" w:cs="Times New Roman"/>
          <w:sz w:val="28"/>
          <w:szCs w:val="28"/>
        </w:rPr>
        <w:t xml:space="preserve">Прогноз поступления доходов от реализации имущества в </w:t>
      </w:r>
      <w:r>
        <w:rPr>
          <w:rFonts w:ascii="Times New Roman" w:eastAsia="Times New Roman" w:hAnsi="Times New Roman" w:cs="Times New Roman"/>
          <w:sz w:val="28"/>
          <w:szCs w:val="28"/>
        </w:rPr>
        <w:t>2023 первоначально прогнозировался в сумме</w:t>
      </w:r>
      <w:r w:rsidRPr="0013191E">
        <w:rPr>
          <w:rFonts w:ascii="Times New Roman" w:eastAsia="Times New Roman" w:hAnsi="Times New Roman" w:cs="Times New Roman"/>
          <w:sz w:val="28"/>
          <w:szCs w:val="28"/>
        </w:rPr>
        <w:t xml:space="preserve"> </w:t>
      </w:r>
      <w:r w:rsidRPr="0013191E">
        <w:rPr>
          <w:rFonts w:ascii="Times New Roman" w:eastAsia="Times New Roman" w:hAnsi="Times New Roman" w:cs="Times New Roman"/>
          <w:b/>
          <w:sz w:val="28"/>
          <w:szCs w:val="28"/>
        </w:rPr>
        <w:t>9 665,5</w:t>
      </w:r>
      <w:r w:rsidRPr="0013191E">
        <w:rPr>
          <w:rFonts w:ascii="Times New Roman" w:eastAsia="Times New Roman" w:hAnsi="Times New Roman" w:cs="Times New Roman"/>
          <w:sz w:val="28"/>
          <w:szCs w:val="28"/>
        </w:rPr>
        <w:t xml:space="preserve"> тыс. рублей</w:t>
      </w:r>
      <w:r w:rsidRPr="00A13629">
        <w:rPr>
          <w:rFonts w:ascii="Times New Roman" w:eastAsia="Times New Roman" w:hAnsi="Times New Roman" w:cs="Times New Roman"/>
          <w:sz w:val="28"/>
          <w:szCs w:val="28"/>
        </w:rPr>
        <w:t xml:space="preserve">, </w:t>
      </w:r>
      <w:r w:rsidRPr="00A13629">
        <w:rPr>
          <w:rFonts w:ascii="Times New Roman" w:eastAsia="Times New Roman" w:hAnsi="Times New Roman" w:cs="Times New Roman"/>
          <w:i/>
          <w:sz w:val="28"/>
          <w:szCs w:val="28"/>
        </w:rPr>
        <w:t xml:space="preserve">по уточненному плану на 1 апреля 2022 года прогноз составляет </w:t>
      </w:r>
      <w:r w:rsidRPr="00A13629">
        <w:rPr>
          <w:rFonts w:ascii="Times New Roman" w:eastAsia="Times New Roman" w:hAnsi="Times New Roman" w:cs="Times New Roman"/>
          <w:b/>
          <w:i/>
          <w:sz w:val="28"/>
          <w:szCs w:val="28"/>
        </w:rPr>
        <w:t>10 665,5</w:t>
      </w:r>
      <w:r w:rsidRPr="00A13629">
        <w:rPr>
          <w:rFonts w:ascii="Times New Roman" w:eastAsia="Times New Roman" w:hAnsi="Times New Roman" w:cs="Times New Roman"/>
          <w:i/>
          <w:sz w:val="28"/>
          <w:szCs w:val="28"/>
        </w:rPr>
        <w:t xml:space="preserve"> тыс. рублей.</w:t>
      </w:r>
      <w:r w:rsidRPr="00A13629">
        <w:rPr>
          <w:rFonts w:ascii="Times New Roman" w:eastAsia="Times New Roman" w:hAnsi="Times New Roman" w:cs="Times New Roman"/>
          <w:sz w:val="28"/>
          <w:szCs w:val="28"/>
        </w:rPr>
        <w:t xml:space="preserve"> На плановый период 2024 года  доходы от реализации имущества прогнозируются</w:t>
      </w:r>
      <w:r>
        <w:rPr>
          <w:rFonts w:ascii="Times New Roman" w:eastAsia="Times New Roman" w:hAnsi="Times New Roman" w:cs="Times New Roman"/>
          <w:sz w:val="28"/>
          <w:szCs w:val="28"/>
        </w:rPr>
        <w:t xml:space="preserve"> в сумме </w:t>
      </w:r>
      <w:r w:rsidRPr="0013191E">
        <w:rPr>
          <w:rFonts w:ascii="Times New Roman" w:eastAsia="Times New Roman" w:hAnsi="Times New Roman" w:cs="Times New Roman"/>
          <w:b/>
          <w:sz w:val="28"/>
          <w:szCs w:val="28"/>
        </w:rPr>
        <w:t>9 479,7</w:t>
      </w:r>
      <w:r w:rsidRPr="0013191E">
        <w:rPr>
          <w:rFonts w:ascii="Times New Roman" w:eastAsia="Times New Roman" w:hAnsi="Times New Roman" w:cs="Times New Roman"/>
          <w:sz w:val="28"/>
          <w:szCs w:val="28"/>
        </w:rPr>
        <w:t xml:space="preserve"> тыс. рублей.</w:t>
      </w:r>
    </w:p>
    <w:p w:rsidR="007A71CA" w:rsidRPr="0013191E" w:rsidRDefault="007A71CA" w:rsidP="007A71CA">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Доходы от</w:t>
      </w:r>
      <w:r w:rsidRPr="0013191E">
        <w:rPr>
          <w:rFonts w:ascii="Times New Roman" w:eastAsia="Times New Roman" w:hAnsi="Times New Roman"/>
          <w:b/>
          <w:sz w:val="28"/>
          <w:szCs w:val="28"/>
          <w:lang w:eastAsia="ru-RU"/>
        </w:rPr>
        <w:t xml:space="preserve"> продажи земельных участков </w:t>
      </w:r>
      <w:r w:rsidRPr="0013191E">
        <w:rPr>
          <w:rFonts w:ascii="Times New Roman" w:eastAsia="Times New Roman" w:hAnsi="Times New Roman"/>
          <w:sz w:val="28"/>
          <w:szCs w:val="28"/>
          <w:lang w:eastAsia="ru-RU"/>
        </w:rPr>
        <w:t xml:space="preserve">запланированы на 2022 год в сумме </w:t>
      </w:r>
      <w:r w:rsidRPr="0013191E">
        <w:rPr>
          <w:rFonts w:ascii="Times New Roman" w:eastAsia="Times New Roman" w:hAnsi="Times New Roman"/>
          <w:b/>
          <w:sz w:val="28"/>
          <w:szCs w:val="28"/>
          <w:lang w:eastAsia="ru-RU"/>
        </w:rPr>
        <w:t xml:space="preserve">12 592,0 </w:t>
      </w:r>
      <w:r w:rsidRPr="0013191E">
        <w:rPr>
          <w:rFonts w:ascii="Times New Roman" w:eastAsia="Times New Roman" w:hAnsi="Times New Roman"/>
          <w:sz w:val="28"/>
          <w:szCs w:val="28"/>
          <w:lang w:eastAsia="ru-RU"/>
        </w:rPr>
        <w:t>тыс. рублей, в том числе:</w:t>
      </w:r>
    </w:p>
    <w:p w:rsidR="007A71CA" w:rsidRPr="0013191E" w:rsidRDefault="007A71CA" w:rsidP="007A71CA">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1 855,0 тыс. рублей;</w:t>
      </w:r>
    </w:p>
    <w:p w:rsidR="007A71CA" w:rsidRPr="0013191E" w:rsidRDefault="007A71CA" w:rsidP="007A71CA">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 10 737,0 тыс. рублей.</w:t>
      </w:r>
    </w:p>
    <w:p w:rsidR="007A71CA" w:rsidRPr="0013191E" w:rsidRDefault="007A71CA" w:rsidP="007A71CA">
      <w:pPr>
        <w:tabs>
          <w:tab w:val="left" w:pos="709"/>
        </w:tabs>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Прогноз</w:t>
      </w:r>
      <w:r w:rsidRPr="0013191E">
        <w:rPr>
          <w:rFonts w:ascii="Times New Roman" w:eastAsia="Times New Roman" w:hAnsi="Times New Roman"/>
          <w:sz w:val="28"/>
          <w:szCs w:val="28"/>
        </w:rPr>
        <w:t xml:space="preserve"> поступления доходов от продажи земельных участков в 2022 году выше первоначального плана 2021 года и первоначального плана 2020 года на 4 967,0 тыс. рублей или 65,1%.</w:t>
      </w:r>
    </w:p>
    <w:p w:rsidR="007A71CA" w:rsidRPr="00AE5DBC" w:rsidRDefault="007A71CA" w:rsidP="007A71CA">
      <w:pPr>
        <w:tabs>
          <w:tab w:val="left" w:pos="709"/>
        </w:tabs>
        <w:spacing w:after="0" w:line="240" w:lineRule="auto"/>
        <w:ind w:firstLine="567"/>
        <w:jc w:val="both"/>
        <w:rPr>
          <w:rFonts w:ascii="Times New Roman" w:eastAsia="Times New Roman" w:hAnsi="Times New Roman"/>
          <w:i/>
          <w:sz w:val="28"/>
          <w:szCs w:val="28"/>
          <w:lang w:eastAsia="ru-RU"/>
        </w:rPr>
      </w:pPr>
      <w:r w:rsidRPr="0013191E">
        <w:rPr>
          <w:rFonts w:ascii="Times New Roman" w:eastAsia="Times New Roman" w:hAnsi="Times New Roman"/>
          <w:sz w:val="28"/>
          <w:szCs w:val="28"/>
          <w:lang w:eastAsia="ru-RU"/>
        </w:rPr>
        <w:t>Удельный вес поступлений от данного вида доходов в общей сумме неналоговых доходов</w:t>
      </w:r>
      <w:r>
        <w:rPr>
          <w:rFonts w:ascii="Times New Roman" w:eastAsia="Times New Roman" w:hAnsi="Times New Roman"/>
          <w:sz w:val="28"/>
          <w:szCs w:val="28"/>
          <w:lang w:eastAsia="ru-RU"/>
        </w:rPr>
        <w:t xml:space="preserve"> по первоначальному плану составлял</w:t>
      </w:r>
      <w:r w:rsidRPr="0013191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10,3</w:t>
      </w:r>
      <w:r w:rsidRPr="0013191E">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AE5DBC">
        <w:rPr>
          <w:rFonts w:ascii="Times New Roman" w:eastAsia="Times New Roman" w:hAnsi="Times New Roman"/>
          <w:i/>
          <w:sz w:val="28"/>
          <w:szCs w:val="28"/>
          <w:lang w:eastAsia="ru-RU"/>
        </w:rPr>
        <w:t>по уточненному плану на 1 апреля 2022 года</w:t>
      </w:r>
      <w:r w:rsidR="003879A6">
        <w:rPr>
          <w:rFonts w:ascii="Times New Roman" w:eastAsia="Times New Roman" w:hAnsi="Times New Roman"/>
          <w:i/>
          <w:sz w:val="28"/>
          <w:szCs w:val="28"/>
          <w:lang w:eastAsia="ru-RU"/>
        </w:rPr>
        <w:t xml:space="preserve"> составляет </w:t>
      </w:r>
      <w:r w:rsidRPr="00AE5DBC">
        <w:rPr>
          <w:rFonts w:ascii="Times New Roman" w:eastAsia="Times New Roman" w:hAnsi="Times New Roman"/>
          <w:b/>
          <w:i/>
          <w:sz w:val="28"/>
          <w:szCs w:val="28"/>
          <w:lang w:eastAsia="ru-RU"/>
        </w:rPr>
        <w:t>5,6%</w:t>
      </w:r>
      <w:r w:rsidRPr="00AE5DBC">
        <w:rPr>
          <w:rFonts w:ascii="Times New Roman" w:eastAsia="Times New Roman" w:hAnsi="Times New Roman"/>
          <w:sz w:val="28"/>
          <w:szCs w:val="28"/>
          <w:lang w:eastAsia="ru-RU"/>
        </w:rPr>
        <w:t>.</w:t>
      </w:r>
    </w:p>
    <w:p w:rsidR="007A71CA" w:rsidRPr="0013191E" w:rsidRDefault="007A71CA" w:rsidP="007A71CA">
      <w:pPr>
        <w:spacing w:after="0" w:line="240" w:lineRule="auto"/>
        <w:ind w:firstLine="567"/>
        <w:jc w:val="both"/>
        <w:rPr>
          <w:rFonts w:ascii="Times New Roman" w:hAnsi="Times New Roman"/>
          <w:sz w:val="28"/>
          <w:szCs w:val="28"/>
        </w:rPr>
      </w:pPr>
      <w:r w:rsidRPr="00AE5DBC">
        <w:rPr>
          <w:rFonts w:ascii="Times New Roman" w:hAnsi="Times New Roman"/>
          <w:sz w:val="28"/>
          <w:szCs w:val="28"/>
        </w:rPr>
        <w:t>Прогноз поступлений по доходам от реализации земельных</w:t>
      </w:r>
      <w:r w:rsidRPr="0013191E">
        <w:rPr>
          <w:rFonts w:ascii="Times New Roman" w:hAnsi="Times New Roman"/>
          <w:sz w:val="28"/>
          <w:szCs w:val="28"/>
        </w:rPr>
        <w:t xml:space="preserve"> участков на плановый период 2023 и 2024 годов соответствует уровню 2022 года и составит </w:t>
      </w:r>
      <w:r w:rsidRPr="0013191E">
        <w:rPr>
          <w:rFonts w:ascii="Times New Roman" w:hAnsi="Times New Roman"/>
          <w:b/>
          <w:sz w:val="28"/>
          <w:szCs w:val="28"/>
        </w:rPr>
        <w:t>12 592,0</w:t>
      </w:r>
      <w:r w:rsidRPr="0013191E">
        <w:rPr>
          <w:rFonts w:ascii="Times New Roman" w:hAnsi="Times New Roman"/>
          <w:sz w:val="28"/>
          <w:szCs w:val="28"/>
        </w:rPr>
        <w:t xml:space="preserve"> тыс. рублей.</w:t>
      </w:r>
    </w:p>
    <w:p w:rsidR="007A71CA" w:rsidRDefault="007A71CA" w:rsidP="007A71CA">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b/>
          <w:bCs/>
          <w:iCs/>
          <w:sz w:val="28"/>
          <w:szCs w:val="28"/>
        </w:rPr>
        <w:t>Безвозмездные поступления</w:t>
      </w:r>
      <w:r w:rsidRPr="0013191E">
        <w:rPr>
          <w:rFonts w:ascii="Times New Roman" w:eastAsia="Times New Roman" w:hAnsi="Times New Roman"/>
          <w:bCs/>
          <w:iCs/>
          <w:sz w:val="28"/>
          <w:szCs w:val="28"/>
        </w:rPr>
        <w:t xml:space="preserve"> в районном бюджете на 2022 год </w:t>
      </w:r>
      <w:r>
        <w:rPr>
          <w:rFonts w:ascii="Times New Roman" w:eastAsia="Times New Roman" w:hAnsi="Times New Roman"/>
          <w:bCs/>
          <w:iCs/>
          <w:sz w:val="28"/>
          <w:szCs w:val="28"/>
        </w:rPr>
        <w:t xml:space="preserve">по первоначальному плану были </w:t>
      </w:r>
      <w:r w:rsidRPr="001D0485">
        <w:rPr>
          <w:rFonts w:ascii="Times New Roman" w:eastAsia="Times New Roman" w:hAnsi="Times New Roman"/>
          <w:bCs/>
          <w:iCs/>
          <w:sz w:val="28"/>
          <w:szCs w:val="28"/>
        </w:rPr>
        <w:t>предусмотрены в объеме</w:t>
      </w:r>
      <w:r w:rsidRPr="0013191E">
        <w:rPr>
          <w:rFonts w:ascii="Times New Roman" w:eastAsia="Times New Roman" w:hAnsi="Times New Roman"/>
          <w:b/>
          <w:bCs/>
          <w:iCs/>
          <w:sz w:val="28"/>
          <w:szCs w:val="28"/>
        </w:rPr>
        <w:t xml:space="preserve"> 3</w:t>
      </w:r>
      <w:r>
        <w:rPr>
          <w:rFonts w:ascii="Times New Roman" w:eastAsia="Times New Roman" w:hAnsi="Times New Roman"/>
          <w:b/>
          <w:bCs/>
          <w:iCs/>
          <w:sz w:val="28"/>
          <w:szCs w:val="28"/>
        </w:rPr>
        <w:t> 766 674,8</w:t>
      </w:r>
      <w:r w:rsidRPr="0013191E">
        <w:rPr>
          <w:rFonts w:ascii="Times New Roman" w:eastAsia="Times New Roman" w:hAnsi="Times New Roman"/>
          <w:bCs/>
          <w:iCs/>
          <w:sz w:val="28"/>
          <w:szCs w:val="28"/>
        </w:rPr>
        <w:t xml:space="preserve"> тыс. рублей, удельный вес безвозмездных поступлений в общей прогнозируемой доходной части бюджета на 2022</w:t>
      </w:r>
      <w:r>
        <w:rPr>
          <w:rFonts w:ascii="Times New Roman" w:eastAsia="Times New Roman" w:hAnsi="Times New Roman"/>
          <w:bCs/>
          <w:iCs/>
          <w:sz w:val="28"/>
          <w:szCs w:val="28"/>
        </w:rPr>
        <w:t xml:space="preserve"> год составлял</w:t>
      </w:r>
      <w:r w:rsidRPr="0013191E">
        <w:rPr>
          <w:rFonts w:ascii="Times New Roman" w:eastAsia="Times New Roman" w:hAnsi="Times New Roman"/>
          <w:bCs/>
          <w:iCs/>
          <w:sz w:val="28"/>
          <w:szCs w:val="28"/>
        </w:rPr>
        <w:t xml:space="preserve"> </w:t>
      </w:r>
      <w:r>
        <w:rPr>
          <w:rFonts w:ascii="Times New Roman" w:eastAsia="Times New Roman" w:hAnsi="Times New Roman"/>
          <w:b/>
          <w:bCs/>
          <w:iCs/>
          <w:sz w:val="28"/>
          <w:szCs w:val="28"/>
        </w:rPr>
        <w:t>70,8</w:t>
      </w:r>
      <w:r w:rsidRPr="0013191E">
        <w:rPr>
          <w:rFonts w:ascii="Times New Roman" w:eastAsia="Times New Roman" w:hAnsi="Times New Roman"/>
          <w:b/>
          <w:bCs/>
          <w:iCs/>
          <w:sz w:val="28"/>
          <w:szCs w:val="28"/>
        </w:rPr>
        <w:t>%</w:t>
      </w:r>
      <w:r w:rsidRPr="0013191E">
        <w:rPr>
          <w:rFonts w:ascii="Times New Roman" w:eastAsia="Times New Roman" w:hAnsi="Times New Roman"/>
          <w:bCs/>
          <w:iCs/>
          <w:sz w:val="28"/>
          <w:szCs w:val="28"/>
        </w:rPr>
        <w:t xml:space="preserve">. </w:t>
      </w:r>
      <w:r w:rsidRPr="00E03B85">
        <w:rPr>
          <w:rFonts w:ascii="Times New Roman" w:eastAsia="Times New Roman" w:hAnsi="Times New Roman"/>
          <w:bCs/>
          <w:i/>
          <w:iCs/>
          <w:sz w:val="28"/>
          <w:szCs w:val="28"/>
        </w:rPr>
        <w:t xml:space="preserve">Уточненный план по состоянию на 1 апреля 2022 года составляет </w:t>
      </w:r>
      <w:r w:rsidRPr="00E03B85">
        <w:rPr>
          <w:rFonts w:ascii="Times New Roman" w:eastAsia="Times New Roman" w:hAnsi="Times New Roman"/>
          <w:b/>
          <w:bCs/>
          <w:i/>
          <w:iCs/>
          <w:sz w:val="28"/>
          <w:szCs w:val="28"/>
        </w:rPr>
        <w:t>4 312 775,7</w:t>
      </w:r>
      <w:r w:rsidRPr="00E03B85">
        <w:rPr>
          <w:rFonts w:ascii="Times New Roman" w:eastAsia="Times New Roman" w:hAnsi="Times New Roman"/>
          <w:bCs/>
          <w:i/>
          <w:iCs/>
          <w:sz w:val="28"/>
          <w:szCs w:val="28"/>
        </w:rPr>
        <w:t xml:space="preserve"> тыс. рублей или </w:t>
      </w:r>
      <w:r w:rsidRPr="00E03B85">
        <w:rPr>
          <w:rFonts w:ascii="Times New Roman" w:eastAsia="Times New Roman" w:hAnsi="Times New Roman"/>
          <w:b/>
          <w:bCs/>
          <w:i/>
          <w:iCs/>
          <w:sz w:val="28"/>
          <w:szCs w:val="28"/>
        </w:rPr>
        <w:t>72,2%</w:t>
      </w:r>
      <w:r w:rsidRPr="00E03B85">
        <w:rPr>
          <w:rFonts w:ascii="Times New Roman" w:eastAsia="Times New Roman" w:hAnsi="Times New Roman"/>
          <w:bCs/>
          <w:i/>
          <w:iCs/>
          <w:sz w:val="28"/>
          <w:szCs w:val="28"/>
        </w:rPr>
        <w:t xml:space="preserve"> от общих доходов.</w:t>
      </w:r>
    </w:p>
    <w:p w:rsidR="007A71CA" w:rsidRPr="0013191E" w:rsidRDefault="007A71CA" w:rsidP="007A71CA">
      <w:pPr>
        <w:spacing w:after="0" w:line="240" w:lineRule="auto"/>
        <w:ind w:firstLine="567"/>
        <w:jc w:val="both"/>
        <w:rPr>
          <w:rFonts w:ascii="Times New Roman" w:eastAsia="Times New Roman" w:hAnsi="Times New Roman"/>
          <w:bCs/>
          <w:iCs/>
          <w:sz w:val="28"/>
          <w:szCs w:val="28"/>
        </w:rPr>
      </w:pPr>
      <w:r w:rsidRPr="0013191E">
        <w:rPr>
          <w:rFonts w:ascii="Times New Roman" w:eastAsia="Times New Roman" w:hAnsi="Times New Roman"/>
          <w:bCs/>
          <w:iCs/>
          <w:sz w:val="28"/>
          <w:szCs w:val="28"/>
        </w:rPr>
        <w:t xml:space="preserve">Безвозмездные поступления </w:t>
      </w:r>
      <w:r>
        <w:rPr>
          <w:rFonts w:ascii="Times New Roman" w:eastAsia="Times New Roman" w:hAnsi="Times New Roman"/>
          <w:bCs/>
          <w:iCs/>
          <w:sz w:val="28"/>
          <w:szCs w:val="28"/>
        </w:rPr>
        <w:t xml:space="preserve">по первоначальному плану на 2022 год </w:t>
      </w:r>
      <w:r w:rsidRPr="001D0485">
        <w:rPr>
          <w:rFonts w:ascii="Times New Roman" w:eastAsia="Times New Roman" w:hAnsi="Times New Roman"/>
          <w:bCs/>
          <w:iCs/>
          <w:sz w:val="28"/>
          <w:szCs w:val="28"/>
        </w:rPr>
        <w:t>по сравнению с показа</w:t>
      </w:r>
      <w:r>
        <w:rPr>
          <w:rFonts w:ascii="Times New Roman" w:eastAsia="Times New Roman" w:hAnsi="Times New Roman"/>
          <w:bCs/>
          <w:iCs/>
          <w:sz w:val="28"/>
          <w:szCs w:val="28"/>
        </w:rPr>
        <w:t xml:space="preserve">телями первоначального плана </w:t>
      </w:r>
      <w:r w:rsidRPr="0013191E">
        <w:rPr>
          <w:rFonts w:ascii="Times New Roman" w:eastAsia="Times New Roman" w:hAnsi="Times New Roman"/>
          <w:bCs/>
          <w:iCs/>
          <w:sz w:val="28"/>
          <w:szCs w:val="28"/>
        </w:rPr>
        <w:t>2021</w:t>
      </w:r>
      <w:r>
        <w:rPr>
          <w:rFonts w:ascii="Times New Roman" w:eastAsia="Times New Roman" w:hAnsi="Times New Roman"/>
          <w:bCs/>
          <w:iCs/>
          <w:sz w:val="28"/>
          <w:szCs w:val="28"/>
        </w:rPr>
        <w:t xml:space="preserve"> года были запланированы в большем</w:t>
      </w:r>
      <w:r w:rsidRPr="0013191E">
        <w:rPr>
          <w:rFonts w:ascii="Times New Roman" w:eastAsia="Times New Roman" w:hAnsi="Times New Roman"/>
          <w:bCs/>
          <w:iCs/>
          <w:sz w:val="28"/>
          <w:szCs w:val="28"/>
        </w:rPr>
        <w:t xml:space="preserve"> объеме на </w:t>
      </w:r>
      <w:r>
        <w:rPr>
          <w:rFonts w:ascii="Times New Roman" w:eastAsia="Times New Roman" w:hAnsi="Times New Roman"/>
          <w:bCs/>
          <w:iCs/>
          <w:sz w:val="28"/>
          <w:szCs w:val="28"/>
        </w:rPr>
        <w:t>48 794,4</w:t>
      </w:r>
      <w:r w:rsidRPr="0013191E">
        <w:rPr>
          <w:rFonts w:ascii="Times New Roman" w:eastAsia="Times New Roman" w:hAnsi="Times New Roman"/>
          <w:bCs/>
          <w:iCs/>
          <w:sz w:val="28"/>
          <w:szCs w:val="28"/>
        </w:rPr>
        <w:t xml:space="preserve"> тыс. рублей или </w:t>
      </w:r>
      <w:r>
        <w:rPr>
          <w:rFonts w:ascii="Times New Roman" w:eastAsia="Times New Roman" w:hAnsi="Times New Roman"/>
          <w:bCs/>
          <w:iCs/>
          <w:sz w:val="28"/>
          <w:szCs w:val="28"/>
        </w:rPr>
        <w:t>1,3</w:t>
      </w:r>
      <w:r w:rsidRPr="0013191E">
        <w:rPr>
          <w:rFonts w:ascii="Times New Roman" w:eastAsia="Times New Roman" w:hAnsi="Times New Roman"/>
          <w:bCs/>
          <w:iCs/>
          <w:sz w:val="28"/>
          <w:szCs w:val="28"/>
        </w:rPr>
        <w:t xml:space="preserve">%. По </w:t>
      </w:r>
      <w:r w:rsidRPr="0013191E">
        <w:rPr>
          <w:rFonts w:ascii="Times New Roman" w:eastAsia="Times New Roman" w:hAnsi="Times New Roman"/>
          <w:bCs/>
          <w:iCs/>
          <w:sz w:val="28"/>
          <w:szCs w:val="28"/>
        </w:rPr>
        <w:lastRenderedPageBreak/>
        <w:t>сравнению с показателями первоначального плана 2020 года прог</w:t>
      </w:r>
      <w:r>
        <w:rPr>
          <w:rFonts w:ascii="Times New Roman" w:eastAsia="Times New Roman" w:hAnsi="Times New Roman"/>
          <w:bCs/>
          <w:iCs/>
          <w:sz w:val="28"/>
          <w:szCs w:val="28"/>
        </w:rPr>
        <w:t>ноз безвозмездных перечислений увеличился</w:t>
      </w:r>
      <w:r w:rsidRPr="0013191E">
        <w:rPr>
          <w:rFonts w:ascii="Times New Roman" w:eastAsia="Times New Roman" w:hAnsi="Times New Roman"/>
          <w:bCs/>
          <w:iCs/>
          <w:sz w:val="28"/>
          <w:szCs w:val="28"/>
        </w:rPr>
        <w:t xml:space="preserve"> на </w:t>
      </w:r>
      <w:r>
        <w:rPr>
          <w:rFonts w:ascii="Times New Roman" w:eastAsia="Times New Roman" w:hAnsi="Times New Roman"/>
          <w:bCs/>
          <w:iCs/>
          <w:sz w:val="28"/>
          <w:szCs w:val="28"/>
        </w:rPr>
        <w:t>49 753,1</w:t>
      </w:r>
      <w:r w:rsidRPr="0013191E">
        <w:rPr>
          <w:rFonts w:ascii="Times New Roman" w:eastAsia="Times New Roman" w:hAnsi="Times New Roman"/>
          <w:bCs/>
          <w:iCs/>
          <w:sz w:val="28"/>
          <w:szCs w:val="28"/>
        </w:rPr>
        <w:t xml:space="preserve"> тыс. рублей или </w:t>
      </w:r>
      <w:r>
        <w:rPr>
          <w:rFonts w:ascii="Times New Roman" w:eastAsia="Times New Roman" w:hAnsi="Times New Roman"/>
          <w:bCs/>
          <w:iCs/>
          <w:sz w:val="28"/>
          <w:szCs w:val="28"/>
        </w:rPr>
        <w:t>1,3</w:t>
      </w:r>
      <w:r w:rsidRPr="0013191E">
        <w:rPr>
          <w:rFonts w:ascii="Times New Roman" w:eastAsia="Times New Roman" w:hAnsi="Times New Roman"/>
          <w:bCs/>
          <w:iCs/>
          <w:sz w:val="28"/>
          <w:szCs w:val="28"/>
        </w:rPr>
        <w:t>%.</w:t>
      </w:r>
    </w:p>
    <w:p w:rsidR="007A71CA" w:rsidRDefault="007A71CA" w:rsidP="007A71CA">
      <w:pPr>
        <w:spacing w:after="0" w:line="240" w:lineRule="auto"/>
        <w:ind w:firstLine="567"/>
        <w:jc w:val="both"/>
        <w:rPr>
          <w:rFonts w:ascii="Times New Roman" w:eastAsia="Times New Roman" w:hAnsi="Times New Roman"/>
          <w:i/>
          <w:sz w:val="28"/>
          <w:szCs w:val="28"/>
          <w:lang w:eastAsia="ru-RU"/>
        </w:rPr>
      </w:pPr>
      <w:r w:rsidRPr="0013191E">
        <w:rPr>
          <w:rFonts w:ascii="Times New Roman" w:eastAsia="Times New Roman" w:hAnsi="Times New Roman"/>
          <w:sz w:val="28"/>
          <w:szCs w:val="28"/>
          <w:lang w:eastAsia="ru-RU"/>
        </w:rPr>
        <w:t xml:space="preserve">В плановом периоде прогноз безвозмездных поступлений </w:t>
      </w:r>
      <w:r>
        <w:rPr>
          <w:rFonts w:ascii="Times New Roman" w:eastAsia="Times New Roman" w:hAnsi="Times New Roman"/>
          <w:sz w:val="28"/>
          <w:szCs w:val="28"/>
          <w:lang w:eastAsia="ru-RU"/>
        </w:rPr>
        <w:t>по первоначальному плану был утвержден в сумме</w:t>
      </w:r>
      <w:r w:rsidRPr="0013191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3 302 645,3</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 xml:space="preserve">тыс. рублей на 2023 год и </w:t>
      </w:r>
      <w:r>
        <w:rPr>
          <w:rFonts w:ascii="Times New Roman" w:eastAsia="Times New Roman" w:hAnsi="Times New Roman"/>
          <w:b/>
          <w:sz w:val="28"/>
          <w:szCs w:val="28"/>
          <w:lang w:eastAsia="ru-RU"/>
        </w:rPr>
        <w:t>3 285 065,0</w:t>
      </w:r>
      <w:r w:rsidRPr="0013191E">
        <w:rPr>
          <w:rFonts w:ascii="Times New Roman" w:eastAsia="Times New Roman" w:hAnsi="Times New Roman"/>
          <w:sz w:val="28"/>
          <w:szCs w:val="28"/>
          <w:lang w:eastAsia="ru-RU"/>
        </w:rPr>
        <w:t xml:space="preserve"> тыс. рублей на 2024</w:t>
      </w:r>
      <w:r>
        <w:rPr>
          <w:rFonts w:ascii="Times New Roman" w:eastAsia="Times New Roman" w:hAnsi="Times New Roman"/>
          <w:sz w:val="28"/>
          <w:szCs w:val="28"/>
          <w:lang w:eastAsia="ru-RU"/>
        </w:rPr>
        <w:t xml:space="preserve"> год</w:t>
      </w:r>
      <w:r w:rsidRPr="00AD0D87">
        <w:rPr>
          <w:rFonts w:ascii="Times New Roman" w:eastAsia="Times New Roman" w:hAnsi="Times New Roman"/>
          <w:sz w:val="28"/>
          <w:szCs w:val="28"/>
          <w:lang w:eastAsia="ru-RU"/>
        </w:rPr>
        <w:t>,</w:t>
      </w:r>
      <w:r w:rsidRPr="00AD0D87">
        <w:rPr>
          <w:rFonts w:ascii="Times New Roman" w:eastAsia="Times New Roman" w:hAnsi="Times New Roman"/>
          <w:i/>
          <w:sz w:val="28"/>
          <w:szCs w:val="28"/>
          <w:lang w:eastAsia="ru-RU"/>
        </w:rPr>
        <w:t xml:space="preserve"> по уточненному плану на 1 апреля 2022 года прогноз безвозмездных поступлений на плановый период 2023 и 2024 годов составляет </w:t>
      </w:r>
      <w:r w:rsidRPr="00AD0D87">
        <w:rPr>
          <w:rFonts w:ascii="Times New Roman" w:eastAsia="Times New Roman" w:hAnsi="Times New Roman"/>
          <w:b/>
          <w:i/>
          <w:sz w:val="28"/>
          <w:szCs w:val="28"/>
          <w:lang w:eastAsia="ru-RU"/>
        </w:rPr>
        <w:t xml:space="preserve">3 332 057,6 </w:t>
      </w:r>
      <w:r w:rsidRPr="00AD0D87">
        <w:rPr>
          <w:rFonts w:ascii="Times New Roman" w:eastAsia="Times New Roman" w:hAnsi="Times New Roman"/>
          <w:i/>
          <w:sz w:val="28"/>
          <w:szCs w:val="28"/>
          <w:lang w:eastAsia="ru-RU"/>
        </w:rPr>
        <w:t xml:space="preserve">тыс. рублей и </w:t>
      </w:r>
      <w:r w:rsidRPr="00AD0D87">
        <w:rPr>
          <w:rFonts w:ascii="Times New Roman" w:eastAsia="Times New Roman" w:hAnsi="Times New Roman"/>
          <w:b/>
          <w:i/>
          <w:sz w:val="28"/>
          <w:szCs w:val="28"/>
          <w:lang w:eastAsia="ru-RU"/>
        </w:rPr>
        <w:t>3 412 495,1</w:t>
      </w:r>
      <w:r w:rsidRPr="00AD0D87">
        <w:rPr>
          <w:rFonts w:ascii="Times New Roman" w:eastAsia="Times New Roman" w:hAnsi="Times New Roman"/>
          <w:i/>
          <w:sz w:val="28"/>
          <w:szCs w:val="28"/>
          <w:lang w:eastAsia="ru-RU"/>
        </w:rPr>
        <w:t xml:space="preserve"> тыс. рублей</w:t>
      </w:r>
      <w:r w:rsidR="003879A6">
        <w:rPr>
          <w:rFonts w:ascii="Times New Roman" w:eastAsia="Times New Roman" w:hAnsi="Times New Roman"/>
          <w:i/>
          <w:sz w:val="28"/>
          <w:szCs w:val="28"/>
          <w:lang w:eastAsia="ru-RU"/>
        </w:rPr>
        <w:t>,</w:t>
      </w:r>
      <w:r w:rsidRPr="00AD0D87">
        <w:rPr>
          <w:rFonts w:ascii="Times New Roman" w:eastAsia="Times New Roman" w:hAnsi="Times New Roman"/>
          <w:i/>
          <w:sz w:val="28"/>
          <w:szCs w:val="28"/>
          <w:lang w:eastAsia="ru-RU"/>
        </w:rPr>
        <w:t xml:space="preserve"> соответственно.</w:t>
      </w:r>
      <w:r w:rsidRPr="008C1DA3">
        <w:rPr>
          <w:rFonts w:ascii="Times New Roman" w:eastAsia="Times New Roman" w:hAnsi="Times New Roman"/>
          <w:i/>
          <w:sz w:val="28"/>
          <w:szCs w:val="28"/>
          <w:lang w:eastAsia="ru-RU"/>
        </w:rPr>
        <w:t xml:space="preserve"> </w:t>
      </w:r>
    </w:p>
    <w:p w:rsidR="007A71CA" w:rsidRPr="00B90F51" w:rsidRDefault="007A71CA" w:rsidP="007A71CA">
      <w:pPr>
        <w:spacing w:after="0" w:line="240" w:lineRule="auto"/>
        <w:ind w:firstLine="567"/>
        <w:jc w:val="both"/>
        <w:rPr>
          <w:rFonts w:ascii="Times New Roman" w:eastAsia="Times New Roman" w:hAnsi="Times New Roman"/>
          <w:i/>
          <w:sz w:val="28"/>
          <w:szCs w:val="28"/>
          <w:lang w:eastAsia="ru-RU"/>
        </w:rPr>
      </w:pPr>
      <w:r w:rsidRPr="0013191E">
        <w:rPr>
          <w:rFonts w:ascii="Times New Roman" w:eastAsia="Times New Roman" w:hAnsi="Times New Roman"/>
          <w:bCs/>
          <w:iCs/>
          <w:sz w:val="28"/>
          <w:szCs w:val="28"/>
        </w:rPr>
        <w:t>Структура безвозмездных поступлений бюджета Энгельсского муниципального района на 2022 год и на плановый период 2023 и 2024 годов представлена в разделе 5.</w:t>
      </w:r>
    </w:p>
    <w:p w:rsidR="00E06434" w:rsidRPr="0013191E" w:rsidRDefault="00E06434" w:rsidP="00E06434">
      <w:pPr>
        <w:widowControl w:val="0"/>
        <w:spacing w:after="0" w:line="240" w:lineRule="auto"/>
        <w:rPr>
          <w:rFonts w:ascii="Times New Roman" w:eastAsia="Times New Roman" w:hAnsi="Times New Roman"/>
          <w:b/>
          <w:sz w:val="28"/>
          <w:szCs w:val="28"/>
          <w:lang w:eastAsia="ru-RU"/>
        </w:rPr>
      </w:pPr>
    </w:p>
    <w:p w:rsidR="00E06434" w:rsidRDefault="00E06434" w:rsidP="00E06434">
      <w:pPr>
        <w:widowControl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4. РАСХОДЫ БЮДЖЕТА</w:t>
      </w:r>
    </w:p>
    <w:p w:rsidR="00952E1D" w:rsidRPr="0013191E" w:rsidRDefault="00952E1D" w:rsidP="00E06434">
      <w:pPr>
        <w:widowControl w:val="0"/>
        <w:spacing w:after="0" w:line="240" w:lineRule="auto"/>
        <w:ind w:firstLine="567"/>
        <w:rPr>
          <w:rFonts w:ascii="Times New Roman" w:eastAsia="Times New Roman" w:hAnsi="Times New Roman"/>
          <w:b/>
          <w:sz w:val="28"/>
          <w:szCs w:val="28"/>
          <w:lang w:eastAsia="ru-RU"/>
        </w:rPr>
      </w:pPr>
    </w:p>
    <w:p w:rsidR="00952E1D" w:rsidRPr="00CE1031" w:rsidRDefault="00952E1D" w:rsidP="00952E1D">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Расходы</w:t>
      </w:r>
      <w:r w:rsidRPr="0013191E">
        <w:rPr>
          <w:rFonts w:ascii="Times New Roman" w:eastAsia="Times New Roman" w:hAnsi="Times New Roman"/>
          <w:sz w:val="28"/>
          <w:szCs w:val="28"/>
          <w:lang w:eastAsia="ru-RU"/>
        </w:rPr>
        <w:t xml:space="preserve"> бюджета Энгельсского муниципального района на 2022 год планируются в размере </w:t>
      </w:r>
      <w:r>
        <w:rPr>
          <w:rFonts w:ascii="Times New Roman" w:eastAsia="Times New Roman" w:hAnsi="Times New Roman"/>
          <w:b/>
          <w:sz w:val="28"/>
          <w:szCs w:val="28"/>
          <w:lang w:eastAsia="ru-RU"/>
        </w:rPr>
        <w:t>5 316 944,8</w:t>
      </w:r>
      <w:r w:rsidRPr="0013191E">
        <w:rPr>
          <w:sz w:val="25"/>
          <w:szCs w:val="25"/>
        </w:rPr>
        <w:t xml:space="preserve"> </w:t>
      </w:r>
      <w:r w:rsidRPr="0013191E">
        <w:rPr>
          <w:rFonts w:ascii="Times New Roman" w:eastAsia="Times New Roman" w:hAnsi="Times New Roman"/>
          <w:sz w:val="28"/>
          <w:szCs w:val="28"/>
          <w:lang w:eastAsia="ru-RU"/>
        </w:rPr>
        <w:t>тыс. рублей. По сравнению с первоначальным планом 2021 года в 2022</w:t>
      </w:r>
      <w:r>
        <w:rPr>
          <w:rFonts w:ascii="Times New Roman" w:eastAsia="Times New Roman" w:hAnsi="Times New Roman"/>
          <w:sz w:val="28"/>
          <w:szCs w:val="28"/>
          <w:lang w:eastAsia="ru-RU"/>
        </w:rPr>
        <w:t xml:space="preserve"> году прогнозируется увеличение</w:t>
      </w:r>
      <w:r w:rsidRPr="0013191E">
        <w:rPr>
          <w:rFonts w:ascii="Times New Roman" w:eastAsia="Times New Roman" w:hAnsi="Times New Roman"/>
          <w:sz w:val="28"/>
          <w:szCs w:val="28"/>
          <w:lang w:eastAsia="ru-RU"/>
        </w:rPr>
        <w:t xml:space="preserve"> расходов на </w:t>
      </w:r>
      <w:r>
        <w:rPr>
          <w:rFonts w:ascii="Times New Roman" w:eastAsia="Times New Roman" w:hAnsi="Times New Roman"/>
          <w:sz w:val="28"/>
          <w:szCs w:val="28"/>
          <w:lang w:eastAsia="ru-RU"/>
        </w:rPr>
        <w:t xml:space="preserve">219 018,7 тыс. рублей или </w:t>
      </w:r>
      <w:r w:rsidRPr="00CE1031">
        <w:rPr>
          <w:rFonts w:ascii="Times New Roman" w:eastAsia="Times New Roman" w:hAnsi="Times New Roman"/>
          <w:b/>
          <w:sz w:val="28"/>
          <w:szCs w:val="28"/>
          <w:lang w:eastAsia="ru-RU"/>
        </w:rPr>
        <w:t>4,2%.</w:t>
      </w:r>
    </w:p>
    <w:p w:rsidR="00952E1D" w:rsidRPr="0013191E" w:rsidRDefault="00952E1D" w:rsidP="00952E1D">
      <w:pPr>
        <w:autoSpaceDE w:val="0"/>
        <w:autoSpaceDN w:val="0"/>
        <w:adjustRightInd w:val="0"/>
        <w:spacing w:after="0" w:line="240" w:lineRule="auto"/>
        <w:ind w:firstLine="567"/>
        <w:jc w:val="both"/>
        <w:rPr>
          <w:sz w:val="27"/>
          <w:szCs w:val="27"/>
        </w:rPr>
      </w:pPr>
      <w:r w:rsidRPr="0013191E">
        <w:rPr>
          <w:rFonts w:ascii="Times New Roman" w:eastAsia="Times New Roman" w:hAnsi="Times New Roman"/>
          <w:sz w:val="28"/>
          <w:szCs w:val="28"/>
          <w:lang w:eastAsia="ru-RU"/>
        </w:rPr>
        <w:t xml:space="preserve">Расходы планового периода запланированы на 2023 год в размере </w:t>
      </w:r>
      <w:r>
        <w:rPr>
          <w:rFonts w:ascii="Times New Roman" w:eastAsia="Times New Roman" w:hAnsi="Times New Roman"/>
          <w:sz w:val="28"/>
          <w:szCs w:val="28"/>
          <w:lang w:eastAsia="ru-RU"/>
        </w:rPr>
        <w:t xml:space="preserve">                  4 894 573,1</w:t>
      </w:r>
      <w:r w:rsidRPr="0013191E">
        <w:rPr>
          <w:rFonts w:ascii="Times New Roman" w:eastAsia="Times New Roman" w:hAnsi="Times New Roman"/>
          <w:sz w:val="28"/>
          <w:szCs w:val="28"/>
          <w:lang w:eastAsia="ru-RU"/>
        </w:rPr>
        <w:t xml:space="preserve"> тыс. рублей, в том числе условно утвержденные расходы в сумме </w:t>
      </w:r>
      <w:r>
        <w:rPr>
          <w:rFonts w:ascii="Times New Roman" w:eastAsia="Times New Roman" w:hAnsi="Times New Roman"/>
          <w:sz w:val="28"/>
          <w:szCs w:val="28"/>
          <w:lang w:eastAsia="ru-RU"/>
        </w:rPr>
        <w:t>43</w:t>
      </w:r>
      <w:r w:rsidRPr="0013191E">
        <w:rPr>
          <w:rFonts w:ascii="Times New Roman" w:eastAsia="Times New Roman" w:hAnsi="Times New Roman"/>
          <w:sz w:val="28"/>
          <w:szCs w:val="28"/>
          <w:lang w:eastAsia="ru-RU"/>
        </w:rPr>
        <w:t xml:space="preserve"> 000,0 тыс. рублей и на 2024 год в сумме </w:t>
      </w:r>
      <w:r>
        <w:rPr>
          <w:rFonts w:ascii="Times New Roman" w:eastAsia="Times New Roman" w:hAnsi="Times New Roman"/>
          <w:sz w:val="28"/>
          <w:szCs w:val="28"/>
          <w:lang w:eastAsia="ru-RU"/>
        </w:rPr>
        <w:t>4 943 037,5</w:t>
      </w:r>
      <w:r w:rsidRPr="0013191E">
        <w:rPr>
          <w:rFonts w:ascii="Times New Roman" w:eastAsia="Times New Roman" w:hAnsi="Times New Roman"/>
          <w:sz w:val="28"/>
          <w:szCs w:val="28"/>
          <w:lang w:eastAsia="ru-RU"/>
        </w:rPr>
        <w:t xml:space="preserve"> тыс. рублей, в том числе условно утвержденные расходы в сумме 86 </w:t>
      </w:r>
      <w:r>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00,0 тыс. рублей в пределах ожидаемого поступления доходов</w:t>
      </w:r>
      <w:r w:rsidRPr="0013191E">
        <w:rPr>
          <w:sz w:val="27"/>
          <w:szCs w:val="27"/>
        </w:rPr>
        <w:t xml:space="preserve">. </w:t>
      </w:r>
      <w:r w:rsidR="0004587F" w:rsidRPr="008570CE">
        <w:rPr>
          <w:rFonts w:ascii="Times New Roman" w:eastAsia="Times New Roman" w:hAnsi="Times New Roman"/>
          <w:i/>
          <w:sz w:val="28"/>
          <w:szCs w:val="28"/>
          <w:lang w:eastAsia="ru-RU"/>
        </w:rPr>
        <w:t>Уточненный</w:t>
      </w:r>
      <w:r w:rsidR="0004587F" w:rsidRPr="008570CE">
        <w:rPr>
          <w:rFonts w:ascii="Times New Roman" w:hAnsi="Times New Roman"/>
          <w:i/>
          <w:sz w:val="27"/>
          <w:szCs w:val="27"/>
        </w:rPr>
        <w:t xml:space="preserve"> план на</w:t>
      </w:r>
      <w:r w:rsidR="0004587F" w:rsidRPr="008570CE">
        <w:rPr>
          <w:rFonts w:ascii="Times New Roman" w:eastAsia="Times New Roman" w:hAnsi="Times New Roman"/>
          <w:i/>
          <w:sz w:val="28"/>
          <w:szCs w:val="28"/>
          <w:lang w:eastAsia="ru-RU"/>
        </w:rPr>
        <w:t xml:space="preserve"> 1 апреля 202</w:t>
      </w:r>
      <w:r w:rsidR="0004587F">
        <w:rPr>
          <w:rFonts w:ascii="Times New Roman" w:eastAsia="Times New Roman" w:hAnsi="Times New Roman"/>
          <w:i/>
          <w:sz w:val="28"/>
          <w:szCs w:val="28"/>
          <w:lang w:eastAsia="ru-RU"/>
        </w:rPr>
        <w:t>2</w:t>
      </w:r>
      <w:r w:rsidR="0004587F" w:rsidRPr="008570CE">
        <w:rPr>
          <w:rFonts w:ascii="Times New Roman" w:eastAsia="Times New Roman" w:hAnsi="Times New Roman"/>
          <w:i/>
          <w:sz w:val="28"/>
          <w:szCs w:val="28"/>
          <w:lang w:eastAsia="ru-RU"/>
        </w:rPr>
        <w:t xml:space="preserve"> года с</w:t>
      </w:r>
      <w:r w:rsidR="0004587F">
        <w:rPr>
          <w:rFonts w:ascii="Times New Roman" w:eastAsia="Times New Roman" w:hAnsi="Times New Roman"/>
          <w:i/>
          <w:sz w:val="28"/>
          <w:szCs w:val="28"/>
          <w:lang w:eastAsia="ru-RU"/>
        </w:rPr>
        <w:t xml:space="preserve">оставляет </w:t>
      </w:r>
      <w:r w:rsidR="0004587F" w:rsidRPr="00B90F51">
        <w:rPr>
          <w:rFonts w:ascii="Times New Roman" w:eastAsia="Times New Roman" w:hAnsi="Times New Roman"/>
          <w:b/>
          <w:i/>
          <w:sz w:val="28"/>
          <w:szCs w:val="28"/>
          <w:lang w:eastAsia="ru-RU"/>
        </w:rPr>
        <w:t>6 151 035,4</w:t>
      </w:r>
      <w:r w:rsidR="0004587F">
        <w:rPr>
          <w:rFonts w:ascii="Times New Roman" w:eastAsia="Times New Roman" w:hAnsi="Times New Roman"/>
          <w:i/>
          <w:sz w:val="28"/>
          <w:szCs w:val="28"/>
          <w:lang w:eastAsia="ru-RU"/>
        </w:rPr>
        <w:t xml:space="preserve"> тыс. рублей.</w:t>
      </w:r>
    </w:p>
    <w:p w:rsidR="00952E1D" w:rsidRPr="0013191E" w:rsidRDefault="00952E1D" w:rsidP="00952E1D">
      <w:pPr>
        <w:pStyle w:val="af9"/>
        <w:ind w:firstLine="567"/>
        <w:rPr>
          <w:szCs w:val="28"/>
        </w:rPr>
      </w:pPr>
      <w:r w:rsidRPr="0013191E">
        <w:rPr>
          <w:szCs w:val="28"/>
        </w:rPr>
        <w:t>В соответствии со ст. 184.1 Бюджетного кодекса РФ общий объем условно утверждаемых расходов на первый год планового периода</w:t>
      </w:r>
      <w:r w:rsidRPr="0013191E">
        <w:rPr>
          <w:sz w:val="27"/>
          <w:szCs w:val="27"/>
        </w:rPr>
        <w:t xml:space="preserve"> </w:t>
      </w:r>
      <w:r w:rsidRPr="0013191E">
        <w:rPr>
          <w:szCs w:val="28"/>
        </w:rPr>
        <w:t xml:space="preserve">принимается в объеме не менее </w:t>
      </w:r>
      <w:r w:rsidRPr="0013191E">
        <w:rPr>
          <w:b/>
          <w:szCs w:val="28"/>
        </w:rPr>
        <w:t>2,5%</w:t>
      </w:r>
      <w:r w:rsidRPr="0013191E">
        <w:rPr>
          <w:szCs w:val="28"/>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Pr="0013191E">
        <w:rPr>
          <w:b/>
          <w:szCs w:val="28"/>
        </w:rPr>
        <w:t>5,0%</w:t>
      </w:r>
      <w:r w:rsidRPr="0013191E">
        <w:rPr>
          <w:szCs w:val="28"/>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952E1D" w:rsidRPr="00C0146F"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0146F">
        <w:rPr>
          <w:rFonts w:ascii="Times New Roman" w:eastAsia="Times New Roman" w:hAnsi="Times New Roman"/>
          <w:sz w:val="28"/>
          <w:szCs w:val="28"/>
          <w:lang w:eastAsia="ru-RU"/>
        </w:rPr>
        <w:t xml:space="preserve">На исполнение действующих расходных обязательств в 2021 году предусмотрены средства в объеме </w:t>
      </w:r>
      <w:r w:rsidR="00C0146F">
        <w:rPr>
          <w:rFonts w:ascii="Times New Roman" w:eastAsia="Times New Roman" w:hAnsi="Times New Roman"/>
          <w:b/>
          <w:sz w:val="28"/>
          <w:szCs w:val="28"/>
          <w:lang w:eastAsia="ru-RU"/>
        </w:rPr>
        <w:t>5 316 944,8</w:t>
      </w:r>
      <w:r w:rsidRPr="00C0146F">
        <w:rPr>
          <w:sz w:val="25"/>
          <w:szCs w:val="25"/>
        </w:rPr>
        <w:t xml:space="preserve"> </w:t>
      </w:r>
      <w:r w:rsidRPr="00C0146F">
        <w:rPr>
          <w:rFonts w:ascii="Times New Roman" w:eastAsia="Times New Roman" w:hAnsi="Times New Roman"/>
          <w:sz w:val="28"/>
          <w:szCs w:val="28"/>
          <w:lang w:eastAsia="ru-RU"/>
        </w:rPr>
        <w:t>тыс. рублей. Расходы планового периода запланированы также только на исполнение действующих расходных обязательств.</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0146F">
        <w:rPr>
          <w:rFonts w:ascii="Times New Roman" w:eastAsia="Times New Roman" w:hAnsi="Times New Roman"/>
          <w:sz w:val="28"/>
          <w:szCs w:val="28"/>
          <w:lang w:eastAsia="ru-RU"/>
        </w:rPr>
        <w:t>Проект</w:t>
      </w:r>
      <w:r w:rsidRPr="0013191E">
        <w:rPr>
          <w:rFonts w:ascii="Times New Roman" w:eastAsia="Times New Roman" w:hAnsi="Times New Roman"/>
          <w:sz w:val="28"/>
          <w:szCs w:val="28"/>
          <w:lang w:eastAsia="ru-RU"/>
        </w:rPr>
        <w:t xml:space="preserve"> бюджета Энгельсского муниципального района                                «Об утверждении бюджета Энгельсского муниципального района на 2022 год и на плановый период 2023 и 2024 годов» сформирован в трехлетнем программном формате – по муниципальным и ведомственным целевым программам.</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В проекте бюджета запланированы расходы на реализацию </w:t>
      </w:r>
      <w:r>
        <w:rPr>
          <w:rFonts w:ascii="Times New Roman" w:eastAsia="Times New Roman" w:hAnsi="Times New Roman"/>
          <w:sz w:val="28"/>
          <w:szCs w:val="28"/>
          <w:lang w:eastAsia="ru-RU"/>
        </w:rPr>
        <w:t>5</w:t>
      </w:r>
      <w:r w:rsidRPr="0013191E">
        <w:rPr>
          <w:rFonts w:ascii="Times New Roman" w:eastAsia="Times New Roman" w:hAnsi="Times New Roman"/>
          <w:sz w:val="28"/>
          <w:szCs w:val="28"/>
          <w:lang w:eastAsia="ru-RU"/>
        </w:rPr>
        <w:t xml:space="preserve"> муниципальных и 8 ведомственных программ в объеме </w:t>
      </w:r>
      <w:r w:rsidRPr="0013191E">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992 134,3</w:t>
      </w:r>
      <w:r>
        <w:rPr>
          <w:rFonts w:ascii="Times New Roman" w:eastAsia="Times New Roman" w:hAnsi="Times New Roman"/>
          <w:sz w:val="28"/>
          <w:szCs w:val="28"/>
          <w:lang w:eastAsia="ru-RU"/>
        </w:rPr>
        <w:t xml:space="preserve"> тыс. рублей или 93,9</w:t>
      </w:r>
      <w:r w:rsidRPr="0013191E">
        <w:rPr>
          <w:rFonts w:ascii="Times New Roman" w:eastAsia="Times New Roman" w:hAnsi="Times New Roman"/>
          <w:sz w:val="28"/>
          <w:szCs w:val="28"/>
          <w:lang w:eastAsia="ru-RU"/>
        </w:rPr>
        <w:t xml:space="preserve">% от общего объема расходов бюджета. Расходы планового периода 2023 года запланированы в размере </w:t>
      </w:r>
      <w:r>
        <w:rPr>
          <w:rFonts w:ascii="Times New Roman" w:eastAsia="Times New Roman" w:hAnsi="Times New Roman"/>
          <w:sz w:val="28"/>
          <w:szCs w:val="28"/>
          <w:lang w:eastAsia="ru-RU"/>
        </w:rPr>
        <w:t>4 532 272,9</w:t>
      </w:r>
      <w:r w:rsidRPr="0013191E">
        <w:rPr>
          <w:rFonts w:ascii="Times New Roman" w:eastAsia="Times New Roman" w:hAnsi="Times New Roman"/>
          <w:sz w:val="28"/>
          <w:szCs w:val="28"/>
          <w:lang w:eastAsia="ru-RU"/>
        </w:rPr>
        <w:t xml:space="preserve"> тыс. рублей, на 2024 год в размере </w:t>
      </w:r>
      <w:r>
        <w:rPr>
          <w:rFonts w:ascii="Times New Roman" w:eastAsia="Times New Roman" w:hAnsi="Times New Roman"/>
          <w:sz w:val="28"/>
          <w:szCs w:val="28"/>
          <w:lang w:eastAsia="ru-RU"/>
        </w:rPr>
        <w:t>4 539 752,5</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xml:space="preserve">На реализацию </w:t>
      </w:r>
      <w:r>
        <w:rPr>
          <w:rFonts w:ascii="Times New Roman" w:eastAsia="Times New Roman" w:hAnsi="Times New Roman"/>
          <w:b/>
          <w:sz w:val="28"/>
          <w:szCs w:val="28"/>
          <w:lang w:eastAsia="ru-RU"/>
        </w:rPr>
        <w:t>5</w:t>
      </w:r>
      <w:r w:rsidRPr="0013191E">
        <w:rPr>
          <w:rFonts w:ascii="Times New Roman" w:eastAsia="Times New Roman" w:hAnsi="Times New Roman"/>
          <w:sz w:val="28"/>
          <w:szCs w:val="28"/>
          <w:lang w:eastAsia="ru-RU"/>
        </w:rPr>
        <w:t xml:space="preserve"> муниципальных программ запланированы расходы на 2022 год в сумме </w:t>
      </w:r>
      <w:r>
        <w:rPr>
          <w:rFonts w:ascii="Times New Roman" w:eastAsia="Times New Roman" w:hAnsi="Times New Roman"/>
          <w:b/>
          <w:sz w:val="28"/>
          <w:szCs w:val="28"/>
          <w:lang w:eastAsia="ru-RU"/>
        </w:rPr>
        <w:t>4 042 470,6</w:t>
      </w:r>
      <w:r w:rsidRPr="0013191E">
        <w:rPr>
          <w:rFonts w:ascii="Times New Roman" w:eastAsia="Times New Roman" w:hAnsi="Times New Roman"/>
          <w:sz w:val="28"/>
          <w:szCs w:val="28"/>
          <w:lang w:eastAsia="ru-RU"/>
        </w:rPr>
        <w:t xml:space="preserve"> тыс. рублей, в том числе:</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Совершенствование системы оплаты труда работников отдельных муниципальных учреждений Энгельсского муниципального района на 2020-2023 годы – 148 427,3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Молодёжь Энгельсско</w:t>
      </w:r>
      <w:r>
        <w:rPr>
          <w:rFonts w:ascii="Times New Roman" w:eastAsia="Times New Roman" w:hAnsi="Times New Roman"/>
          <w:sz w:val="28"/>
          <w:szCs w:val="28"/>
          <w:lang w:eastAsia="ru-RU"/>
        </w:rPr>
        <w:t>го муниципального района на 2015</w:t>
      </w:r>
      <w:r w:rsidRPr="0013191E">
        <w:rPr>
          <w:rFonts w:ascii="Times New Roman" w:eastAsia="Times New Roman" w:hAnsi="Times New Roman"/>
          <w:sz w:val="28"/>
          <w:szCs w:val="28"/>
          <w:lang w:eastAsia="ru-RU"/>
        </w:rPr>
        <w:t xml:space="preserve">-2024 годы – </w:t>
      </w:r>
      <w:r>
        <w:rPr>
          <w:rFonts w:ascii="Times New Roman" w:eastAsia="Times New Roman" w:hAnsi="Times New Roman"/>
          <w:sz w:val="28"/>
          <w:szCs w:val="28"/>
          <w:lang w:eastAsia="ru-RU"/>
        </w:rPr>
        <w:t>7 85</w:t>
      </w:r>
      <w:r w:rsidRPr="0013191E">
        <w:rPr>
          <w:rFonts w:ascii="Times New Roman" w:eastAsia="Times New Roman" w:hAnsi="Times New Roman"/>
          <w:sz w:val="28"/>
          <w:szCs w:val="28"/>
          <w:lang w:eastAsia="ru-RU"/>
        </w:rPr>
        <w:t>8,9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Развитие физической культуры и спорта на территории Энгельсского муниципального района на 2018-2024 годы – </w:t>
      </w:r>
      <w:r>
        <w:rPr>
          <w:rFonts w:ascii="Times New Roman" w:eastAsia="Times New Roman" w:hAnsi="Times New Roman"/>
          <w:sz w:val="28"/>
          <w:szCs w:val="28"/>
          <w:lang w:eastAsia="ru-RU"/>
        </w:rPr>
        <w:t>123 998,8</w:t>
      </w:r>
      <w:r w:rsidRPr="0013191E">
        <w:rPr>
          <w:rFonts w:ascii="Times New Roman" w:eastAsia="Times New Roman" w:hAnsi="Times New Roman"/>
          <w:sz w:val="28"/>
          <w:szCs w:val="28"/>
          <w:lang w:eastAsia="ru-RU"/>
        </w:rPr>
        <w:t xml:space="preserve"> тыс. рублей, </w:t>
      </w:r>
    </w:p>
    <w:p w:rsidR="00952E1D" w:rsidRDefault="00952E1D" w:rsidP="00952E1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Развитие образования в Энгельсском муниципальном районе на 2018-2024 годы – </w:t>
      </w:r>
      <w:r>
        <w:rPr>
          <w:rFonts w:ascii="Times New Roman" w:eastAsia="Times New Roman" w:hAnsi="Times New Roman"/>
          <w:sz w:val="28"/>
          <w:szCs w:val="28"/>
          <w:lang w:eastAsia="ru-RU"/>
        </w:rPr>
        <w:t>3 749 366,0</w:t>
      </w:r>
      <w:r w:rsidRPr="0013191E">
        <w:rPr>
          <w:rFonts w:ascii="Times New Roman" w:eastAsia="Times New Roman" w:hAnsi="Times New Roman"/>
          <w:sz w:val="28"/>
          <w:szCs w:val="28"/>
          <w:lang w:eastAsia="ru-RU"/>
        </w:rPr>
        <w:t xml:space="preserve"> тыс. рублей</w:t>
      </w:r>
      <w:r w:rsidR="008E5921">
        <w:rPr>
          <w:rFonts w:ascii="Times New Roman" w:eastAsia="Times New Roman" w:hAnsi="Times New Roman"/>
          <w:sz w:val="28"/>
          <w:szCs w:val="28"/>
          <w:lang w:eastAsia="ru-RU"/>
        </w:rPr>
        <w:t>,</w:t>
      </w:r>
    </w:p>
    <w:p w:rsidR="00952E1D" w:rsidRDefault="00952E1D" w:rsidP="00952E1D">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жильем молодых семей Энгельсского муниципального райо</w:t>
      </w:r>
      <w:r w:rsidR="008E5921">
        <w:rPr>
          <w:rFonts w:ascii="Times New Roman" w:eastAsia="Times New Roman" w:hAnsi="Times New Roman"/>
          <w:sz w:val="28"/>
          <w:szCs w:val="28"/>
          <w:lang w:eastAsia="ru-RU"/>
        </w:rPr>
        <w:t>на на 2019-2025 годы – 12 819,6 тыс. рублей.</w:t>
      </w:r>
    </w:p>
    <w:p w:rsidR="003F276A" w:rsidRDefault="003F276A" w:rsidP="00952E1D">
      <w:pPr>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8F0A77">
        <w:rPr>
          <w:rFonts w:ascii="Times New Roman" w:eastAsia="Times New Roman" w:hAnsi="Times New Roman"/>
          <w:i/>
          <w:sz w:val="28"/>
          <w:szCs w:val="28"/>
          <w:lang w:eastAsia="ru-RU"/>
        </w:rPr>
        <w:t>Уточненный план на 1 апреля 202</w:t>
      </w:r>
      <w:r>
        <w:rPr>
          <w:rFonts w:ascii="Times New Roman" w:eastAsia="Times New Roman" w:hAnsi="Times New Roman"/>
          <w:i/>
          <w:sz w:val="28"/>
          <w:szCs w:val="28"/>
          <w:lang w:eastAsia="ru-RU"/>
        </w:rPr>
        <w:t>2</w:t>
      </w:r>
      <w:r w:rsidRPr="008F0A77">
        <w:rPr>
          <w:rFonts w:ascii="Times New Roman" w:eastAsia="Times New Roman" w:hAnsi="Times New Roman"/>
          <w:i/>
          <w:sz w:val="28"/>
          <w:szCs w:val="28"/>
          <w:lang w:eastAsia="ru-RU"/>
        </w:rPr>
        <w:t xml:space="preserve"> года на реализацию муниципальных программ с объемом финансирования на 202</w:t>
      </w:r>
      <w:r>
        <w:rPr>
          <w:rFonts w:ascii="Times New Roman" w:eastAsia="Times New Roman" w:hAnsi="Times New Roman"/>
          <w:i/>
          <w:sz w:val="28"/>
          <w:szCs w:val="28"/>
          <w:lang w:eastAsia="ru-RU"/>
        </w:rPr>
        <w:t>2</w:t>
      </w:r>
      <w:r w:rsidRPr="008F0A77">
        <w:rPr>
          <w:rFonts w:ascii="Times New Roman" w:eastAsia="Times New Roman" w:hAnsi="Times New Roman"/>
          <w:i/>
          <w:sz w:val="28"/>
          <w:szCs w:val="28"/>
          <w:lang w:eastAsia="ru-RU"/>
        </w:rPr>
        <w:t xml:space="preserve"> год составляет </w:t>
      </w:r>
      <w:r>
        <w:rPr>
          <w:rFonts w:ascii="Times New Roman" w:eastAsia="Times New Roman" w:hAnsi="Times New Roman"/>
          <w:i/>
          <w:sz w:val="28"/>
          <w:szCs w:val="28"/>
          <w:lang w:eastAsia="ru-RU"/>
        </w:rPr>
        <w:t>4 705 522,4</w:t>
      </w:r>
      <w:r w:rsidRPr="008F0A77">
        <w:rPr>
          <w:rFonts w:ascii="Times New Roman" w:eastAsia="Times New Roman" w:hAnsi="Times New Roman"/>
          <w:i/>
          <w:sz w:val="28"/>
          <w:szCs w:val="28"/>
          <w:lang w:eastAsia="ru-RU"/>
        </w:rPr>
        <w:t xml:space="preserve"> тыс. рублей, в том</w:t>
      </w:r>
      <w:r>
        <w:rPr>
          <w:rFonts w:ascii="Times New Roman" w:eastAsia="Times New Roman" w:hAnsi="Times New Roman"/>
          <w:sz w:val="28"/>
          <w:szCs w:val="28"/>
          <w:lang w:eastAsia="ru-RU"/>
        </w:rPr>
        <w:t xml:space="preserve"> </w:t>
      </w:r>
      <w:r w:rsidRPr="008F0A77">
        <w:rPr>
          <w:rFonts w:ascii="Times New Roman" w:eastAsia="Times New Roman" w:hAnsi="Times New Roman"/>
          <w:i/>
          <w:sz w:val="28"/>
          <w:szCs w:val="28"/>
          <w:lang w:eastAsia="ru-RU"/>
        </w:rPr>
        <w:t>числе:</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CB6BBB">
        <w:rPr>
          <w:rFonts w:ascii="Times New Roman" w:hAnsi="Times New Roman"/>
          <w:sz w:val="26"/>
          <w:szCs w:val="26"/>
        </w:rPr>
        <w:t xml:space="preserve">– </w:t>
      </w:r>
      <w:r w:rsidRPr="003F276A">
        <w:rPr>
          <w:rFonts w:ascii="Times New Roman" w:hAnsi="Times New Roman" w:cstheme="minorBidi"/>
          <w:i/>
          <w:sz w:val="28"/>
          <w:szCs w:val="28"/>
        </w:rPr>
        <w:t>Совершенствование системы оплаты труда работников отдельных муниципальных учреждений Энгельсского муниципального района на 2020–2023 годы –</w:t>
      </w:r>
      <w:r>
        <w:rPr>
          <w:rFonts w:ascii="Times New Roman" w:hAnsi="Times New Roman" w:cstheme="minorBidi"/>
          <w:i/>
          <w:sz w:val="28"/>
          <w:szCs w:val="28"/>
        </w:rPr>
        <w:t xml:space="preserve"> </w:t>
      </w:r>
      <w:r w:rsidRPr="003F276A">
        <w:rPr>
          <w:rFonts w:ascii="Times New Roman" w:hAnsi="Times New Roman" w:cstheme="minorBidi"/>
          <w:i/>
          <w:sz w:val="28"/>
          <w:szCs w:val="28"/>
        </w:rPr>
        <w:t>148 427,3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Комплексное развитие сельских территорий в Энгельсском муниципальном районе на 2021</w:t>
      </w:r>
      <w:r>
        <w:rPr>
          <w:rFonts w:ascii="Times New Roman" w:hAnsi="Times New Roman" w:cstheme="minorBidi"/>
          <w:i/>
          <w:sz w:val="28"/>
          <w:szCs w:val="28"/>
        </w:rPr>
        <w:t xml:space="preserve">–2025 годы – </w:t>
      </w:r>
      <w:r w:rsidRPr="003F276A">
        <w:rPr>
          <w:rFonts w:ascii="Times New Roman" w:hAnsi="Times New Roman" w:cstheme="minorBidi"/>
          <w:i/>
          <w:sz w:val="28"/>
          <w:szCs w:val="28"/>
        </w:rPr>
        <w:t>322,6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Переселение граждан Энгельсского муниципального района из аварийного жилищного фонда в 2019–2026 годах –</w:t>
      </w:r>
      <w:r>
        <w:rPr>
          <w:rFonts w:ascii="Times New Roman" w:hAnsi="Times New Roman" w:cstheme="minorBidi"/>
          <w:i/>
          <w:sz w:val="28"/>
          <w:szCs w:val="28"/>
        </w:rPr>
        <w:t xml:space="preserve"> </w:t>
      </w:r>
      <w:r w:rsidRPr="003F276A">
        <w:rPr>
          <w:rFonts w:ascii="Times New Roman" w:hAnsi="Times New Roman" w:cstheme="minorBidi"/>
          <w:i/>
          <w:sz w:val="28"/>
          <w:szCs w:val="28"/>
        </w:rPr>
        <w:t>3 905,9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Переселение граждан Энгельсского муниципального района из аварийного жилищного фонда в 2021–2022 годах –</w:t>
      </w:r>
      <w:r>
        <w:rPr>
          <w:rFonts w:ascii="Times New Roman" w:hAnsi="Times New Roman" w:cstheme="minorBidi"/>
          <w:i/>
          <w:sz w:val="28"/>
          <w:szCs w:val="28"/>
        </w:rPr>
        <w:t xml:space="preserve"> </w:t>
      </w:r>
      <w:r w:rsidRPr="003F276A">
        <w:rPr>
          <w:rFonts w:ascii="Times New Roman" w:hAnsi="Times New Roman" w:cstheme="minorBidi"/>
          <w:i/>
          <w:sz w:val="28"/>
          <w:szCs w:val="28"/>
        </w:rPr>
        <w:t>24 371,2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xml:space="preserve">– Молодежь Энгельсского муниципального района на 2015–2024 годы –8 243,4 тыс. рублей,   </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Развитие физической культуры и спорта на территории Энгельсского муниципального района на 2018–2024 годы –</w:t>
      </w:r>
      <w:r w:rsidR="002B12EA">
        <w:rPr>
          <w:rFonts w:ascii="Times New Roman" w:hAnsi="Times New Roman" w:cstheme="minorBidi"/>
          <w:i/>
          <w:sz w:val="28"/>
          <w:szCs w:val="28"/>
        </w:rPr>
        <w:t xml:space="preserve"> </w:t>
      </w:r>
      <w:r w:rsidRPr="003F276A">
        <w:rPr>
          <w:rFonts w:ascii="Times New Roman" w:hAnsi="Times New Roman" w:cstheme="minorBidi"/>
          <w:i/>
          <w:sz w:val="28"/>
          <w:szCs w:val="28"/>
        </w:rPr>
        <w:t xml:space="preserve">437 572,8 тыс. рублей, </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Развитие образования в Энгельсском муниципальном районе на 2018–2024 годы –</w:t>
      </w:r>
      <w:r w:rsidR="002B12EA">
        <w:rPr>
          <w:rFonts w:ascii="Times New Roman" w:hAnsi="Times New Roman" w:cstheme="minorBidi"/>
          <w:i/>
          <w:sz w:val="28"/>
          <w:szCs w:val="28"/>
        </w:rPr>
        <w:t xml:space="preserve"> </w:t>
      </w:r>
      <w:r w:rsidRPr="003F276A">
        <w:rPr>
          <w:rFonts w:ascii="Times New Roman" w:hAnsi="Times New Roman" w:cstheme="minorBidi"/>
          <w:i/>
          <w:sz w:val="28"/>
          <w:szCs w:val="28"/>
        </w:rPr>
        <w:t>3 825 920,7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Развитие системы дошкольного образования  Энгельсского муниципального района на 2012–2022 годы –</w:t>
      </w:r>
      <w:r w:rsidR="002B12EA">
        <w:rPr>
          <w:rFonts w:ascii="Times New Roman" w:hAnsi="Times New Roman" w:cstheme="minorBidi"/>
          <w:i/>
          <w:sz w:val="28"/>
          <w:szCs w:val="28"/>
        </w:rPr>
        <w:t xml:space="preserve"> </w:t>
      </w:r>
      <w:r w:rsidRPr="003F276A">
        <w:rPr>
          <w:rFonts w:ascii="Times New Roman" w:hAnsi="Times New Roman" w:cstheme="minorBidi"/>
          <w:i/>
          <w:sz w:val="28"/>
          <w:szCs w:val="28"/>
        </w:rPr>
        <w:t>48 282,7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Обеспечение жильем молодых семей Энгельсского муниципального района на 2019–2025 годы – 13 579,9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Развитие агропромышленного комплекса и сельских территорий в Энгельсском муниципальном районе на 2013–2025 годы –</w:t>
      </w:r>
      <w:r w:rsidR="002B12EA">
        <w:rPr>
          <w:rFonts w:ascii="Times New Roman" w:hAnsi="Times New Roman" w:cstheme="minorBidi"/>
          <w:i/>
          <w:sz w:val="28"/>
          <w:szCs w:val="28"/>
        </w:rPr>
        <w:t xml:space="preserve"> </w:t>
      </w:r>
      <w:r w:rsidRPr="003F276A">
        <w:rPr>
          <w:rFonts w:ascii="Times New Roman" w:hAnsi="Times New Roman" w:cstheme="minorBidi"/>
          <w:i/>
          <w:sz w:val="28"/>
          <w:szCs w:val="28"/>
        </w:rPr>
        <w:t>1 749,8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Строительство объектов культуры в Энгельсском муниципальном районе Саратовской области на 2020–2024 годы  –</w:t>
      </w:r>
      <w:r w:rsidR="002B12EA">
        <w:rPr>
          <w:rFonts w:ascii="Times New Roman" w:hAnsi="Times New Roman" w:cstheme="minorBidi"/>
          <w:i/>
          <w:sz w:val="28"/>
          <w:szCs w:val="28"/>
        </w:rPr>
        <w:t xml:space="preserve"> </w:t>
      </w:r>
      <w:r w:rsidRPr="003F276A">
        <w:rPr>
          <w:rFonts w:ascii="Times New Roman" w:hAnsi="Times New Roman" w:cstheme="minorBidi"/>
          <w:i/>
          <w:sz w:val="28"/>
          <w:szCs w:val="28"/>
        </w:rPr>
        <w:t>609,4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Переселение граждан Энгельсского муниципального района из аварийного жилищного фонда  –</w:t>
      </w:r>
      <w:r w:rsidR="002B12EA">
        <w:rPr>
          <w:rFonts w:ascii="Times New Roman" w:hAnsi="Times New Roman" w:cstheme="minorBidi"/>
          <w:i/>
          <w:sz w:val="28"/>
          <w:szCs w:val="28"/>
        </w:rPr>
        <w:t xml:space="preserve"> </w:t>
      </w:r>
      <w:r w:rsidRPr="003F276A">
        <w:rPr>
          <w:rFonts w:ascii="Times New Roman" w:hAnsi="Times New Roman" w:cstheme="minorBidi"/>
          <w:i/>
          <w:sz w:val="28"/>
          <w:szCs w:val="28"/>
        </w:rPr>
        <w:t>673,8 тыс. рублей,</w:t>
      </w:r>
    </w:p>
    <w:p w:rsidR="003F276A" w:rsidRPr="003F276A" w:rsidRDefault="003F276A" w:rsidP="003F276A">
      <w:pPr>
        <w:pStyle w:val="21"/>
        <w:tabs>
          <w:tab w:val="left" w:pos="709"/>
          <w:tab w:val="left" w:pos="10490"/>
        </w:tabs>
        <w:spacing w:after="0" w:line="240" w:lineRule="auto"/>
        <w:ind w:right="-2" w:firstLine="426"/>
        <w:jc w:val="both"/>
        <w:rPr>
          <w:rFonts w:ascii="Times New Roman" w:hAnsi="Times New Roman" w:cstheme="minorBidi"/>
          <w:i/>
          <w:sz w:val="28"/>
          <w:szCs w:val="28"/>
        </w:rPr>
      </w:pPr>
      <w:r w:rsidRPr="003F276A">
        <w:rPr>
          <w:rFonts w:ascii="Times New Roman" w:hAnsi="Times New Roman" w:cstheme="minorBidi"/>
          <w:i/>
          <w:sz w:val="28"/>
          <w:szCs w:val="28"/>
        </w:rPr>
        <w:t>– Повышение качества водоснабжения населения и водоотведения в границах поселений, входящих в состав Энгельсского муниципального района –191 862,</w:t>
      </w:r>
      <w:r w:rsidR="002B12EA">
        <w:rPr>
          <w:rFonts w:ascii="Times New Roman" w:hAnsi="Times New Roman" w:cstheme="minorBidi"/>
          <w:i/>
          <w:sz w:val="28"/>
          <w:szCs w:val="28"/>
        </w:rPr>
        <w:t>9</w:t>
      </w:r>
      <w:r w:rsidRPr="003F276A">
        <w:rPr>
          <w:rFonts w:ascii="Times New Roman" w:hAnsi="Times New Roman" w:cstheme="minorBidi"/>
          <w:i/>
          <w:sz w:val="28"/>
          <w:szCs w:val="28"/>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На реализацию </w:t>
      </w:r>
      <w:r w:rsidRPr="0013191E">
        <w:rPr>
          <w:rFonts w:ascii="Times New Roman" w:eastAsia="Times New Roman" w:hAnsi="Times New Roman"/>
          <w:b/>
          <w:sz w:val="28"/>
          <w:szCs w:val="28"/>
          <w:lang w:eastAsia="ru-RU"/>
        </w:rPr>
        <w:t>8</w:t>
      </w:r>
      <w:r w:rsidRPr="0013191E">
        <w:rPr>
          <w:rFonts w:ascii="Times New Roman" w:eastAsia="Times New Roman" w:hAnsi="Times New Roman"/>
          <w:sz w:val="28"/>
          <w:szCs w:val="28"/>
          <w:lang w:eastAsia="ru-RU"/>
        </w:rPr>
        <w:t xml:space="preserve"> ведомственных целевых программ на 2022 год предусмотрено </w:t>
      </w:r>
      <w:r w:rsidRPr="0013191E">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49 663,7</w:t>
      </w:r>
      <w:r w:rsidRPr="0013191E">
        <w:rPr>
          <w:rFonts w:ascii="Times New Roman" w:eastAsia="Times New Roman" w:hAnsi="Times New Roman"/>
          <w:sz w:val="28"/>
          <w:szCs w:val="28"/>
          <w:lang w:eastAsia="ru-RU"/>
        </w:rPr>
        <w:t xml:space="preserve"> тыс. рублей, в том числе:</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Эффективное управление и распоряжение муниципальным имуществом на территории Энгельсского муниципального района Саратовской</w:t>
      </w:r>
      <w:r>
        <w:rPr>
          <w:rFonts w:ascii="Times New Roman" w:eastAsia="Times New Roman" w:hAnsi="Times New Roman"/>
          <w:sz w:val="28"/>
          <w:szCs w:val="28"/>
          <w:lang w:eastAsia="ru-RU"/>
        </w:rPr>
        <w:t xml:space="preserve"> области на 2018-2023 годы – 290</w:t>
      </w:r>
      <w:r w:rsidRPr="0013191E">
        <w:rPr>
          <w:rFonts w:ascii="Times New Roman" w:eastAsia="Times New Roman" w:hAnsi="Times New Roman"/>
          <w:sz w:val="28"/>
          <w:szCs w:val="28"/>
          <w:lang w:eastAsia="ru-RU"/>
        </w:rPr>
        <w:t xml:space="preserve">,0 тыс. рублей, </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-Управление муниципальными финансами Энгельсского муниципального района на 2018-2024 годы – </w:t>
      </w:r>
      <w:r>
        <w:rPr>
          <w:rFonts w:ascii="Times New Roman" w:eastAsia="Times New Roman" w:hAnsi="Times New Roman"/>
          <w:sz w:val="28"/>
          <w:szCs w:val="28"/>
          <w:lang w:eastAsia="ru-RU"/>
        </w:rPr>
        <w:t>399 965,8</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Дорожная деятельность в отношении автомобильных дорог местного значения вне границ населенных пунктов в границах Энгельсского муниципального района на 2018-2024 годы – 22 629,8 тыс. рублей, </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Развитие культуры на территории Энгельсского муниципального района на 2020-2024 годы – </w:t>
      </w:r>
      <w:r>
        <w:rPr>
          <w:rFonts w:ascii="Times New Roman" w:eastAsia="Times New Roman" w:hAnsi="Times New Roman"/>
          <w:sz w:val="28"/>
          <w:szCs w:val="28"/>
          <w:lang w:eastAsia="ru-RU"/>
        </w:rPr>
        <w:t>369 962,4</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Развитие земельных отношений на территории Энгельсского муниципального</w:t>
      </w:r>
      <w:r>
        <w:rPr>
          <w:rFonts w:ascii="Times New Roman" w:eastAsia="Times New Roman" w:hAnsi="Times New Roman"/>
          <w:sz w:val="28"/>
          <w:szCs w:val="28"/>
          <w:lang w:eastAsia="ru-RU"/>
        </w:rPr>
        <w:t xml:space="preserve"> района Саратовской области – 85</w:t>
      </w:r>
      <w:r w:rsidRPr="0013191E">
        <w:rPr>
          <w:rFonts w:ascii="Times New Roman" w:eastAsia="Times New Roman" w:hAnsi="Times New Roman"/>
          <w:sz w:val="28"/>
          <w:szCs w:val="28"/>
          <w:lang w:eastAsia="ru-RU"/>
        </w:rPr>
        <w:t>0,0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Организация похоронного дела, содержание муниципальных жилых и нежилых помещений, находящихся в собственности Энгельсского муниципального района на 2018-2024 годы – </w:t>
      </w:r>
      <w:r>
        <w:rPr>
          <w:rFonts w:ascii="Times New Roman" w:eastAsia="Times New Roman" w:hAnsi="Times New Roman"/>
          <w:sz w:val="28"/>
          <w:szCs w:val="28"/>
          <w:lang w:eastAsia="ru-RU"/>
        </w:rPr>
        <w:t>54 023,2</w:t>
      </w:r>
      <w:r w:rsidRPr="0013191E">
        <w:rPr>
          <w:rFonts w:ascii="Times New Roman" w:eastAsia="Times New Roman" w:hAnsi="Times New Roman"/>
          <w:sz w:val="28"/>
          <w:szCs w:val="28"/>
          <w:lang w:eastAsia="ru-RU"/>
        </w:rPr>
        <w:t xml:space="preserve">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Социальная поддержка отдельных категорий граждан на территории Энгельсского муниципального района в 2018-2024 годах – 100 570,8 тыс. рублей,</w:t>
      </w:r>
    </w:p>
    <w:p w:rsidR="00952E1D"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Обеспечение деятельности муниципального бюджетного учреждения </w:t>
      </w:r>
      <w:r w:rsidR="008866D9">
        <w:rPr>
          <w:rFonts w:ascii="Times New Roman" w:eastAsia="Times New Roman" w:hAnsi="Times New Roman"/>
          <w:sz w:val="28"/>
          <w:szCs w:val="28"/>
          <w:lang w:eastAsia="ru-RU"/>
        </w:rPr>
        <w:t>«</w:t>
      </w:r>
      <w:r w:rsidRPr="0013191E">
        <w:rPr>
          <w:rFonts w:ascii="Times New Roman" w:eastAsia="Times New Roman" w:hAnsi="Times New Roman"/>
          <w:sz w:val="28"/>
          <w:szCs w:val="28"/>
          <w:lang w:eastAsia="ru-RU"/>
        </w:rPr>
        <w:t>Единая дирекция по капитальному строительству</w:t>
      </w:r>
      <w:r w:rsidR="008866D9">
        <w:rPr>
          <w:rFonts w:ascii="Times New Roman" w:eastAsia="Times New Roman" w:hAnsi="Times New Roman"/>
          <w:sz w:val="28"/>
          <w:szCs w:val="28"/>
          <w:lang w:eastAsia="ru-RU"/>
        </w:rPr>
        <w:t>»</w:t>
      </w:r>
      <w:r w:rsidRPr="0013191E">
        <w:rPr>
          <w:rFonts w:ascii="Times New Roman" w:eastAsia="Times New Roman" w:hAnsi="Times New Roman"/>
          <w:sz w:val="28"/>
          <w:szCs w:val="28"/>
          <w:lang w:eastAsia="ru-RU"/>
        </w:rPr>
        <w:t xml:space="preserve"> по предоставлению сведений, содержащихся в информационной системе обеспечения градостроительной деятельности администрации Энгельсского муниципального района на 2018 - 2024 годы – </w:t>
      </w:r>
      <w:r>
        <w:rPr>
          <w:rFonts w:ascii="Times New Roman" w:eastAsia="Times New Roman" w:hAnsi="Times New Roman"/>
          <w:sz w:val="28"/>
          <w:szCs w:val="28"/>
          <w:lang w:eastAsia="ru-RU"/>
        </w:rPr>
        <w:t>1 371,7</w:t>
      </w:r>
      <w:r w:rsidRPr="0013191E">
        <w:rPr>
          <w:rFonts w:ascii="Times New Roman" w:eastAsia="Times New Roman" w:hAnsi="Times New Roman"/>
          <w:sz w:val="28"/>
          <w:szCs w:val="28"/>
          <w:lang w:eastAsia="ru-RU"/>
        </w:rPr>
        <w:t xml:space="preserve"> тыс. рублей.</w:t>
      </w:r>
    </w:p>
    <w:p w:rsidR="002B12EA" w:rsidRDefault="002B12EA" w:rsidP="002B12EA">
      <w:pPr>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8F0A77">
        <w:rPr>
          <w:rFonts w:ascii="Times New Roman" w:eastAsia="Times New Roman" w:hAnsi="Times New Roman"/>
          <w:i/>
          <w:sz w:val="28"/>
          <w:szCs w:val="28"/>
          <w:lang w:eastAsia="ru-RU"/>
        </w:rPr>
        <w:t>Уточненный план на 1 апреля 202</w:t>
      </w:r>
      <w:r>
        <w:rPr>
          <w:rFonts w:ascii="Times New Roman" w:eastAsia="Times New Roman" w:hAnsi="Times New Roman"/>
          <w:i/>
          <w:sz w:val="28"/>
          <w:szCs w:val="28"/>
          <w:lang w:eastAsia="ru-RU"/>
        </w:rPr>
        <w:t>2</w:t>
      </w:r>
      <w:r w:rsidRPr="008F0A77">
        <w:rPr>
          <w:rFonts w:ascii="Times New Roman" w:eastAsia="Times New Roman" w:hAnsi="Times New Roman"/>
          <w:i/>
          <w:sz w:val="28"/>
          <w:szCs w:val="28"/>
          <w:lang w:eastAsia="ru-RU"/>
        </w:rPr>
        <w:t xml:space="preserve"> года на реализацию </w:t>
      </w:r>
      <w:r w:rsidRPr="002B12EA">
        <w:rPr>
          <w:rFonts w:ascii="Times New Roman" w:eastAsia="Times New Roman" w:hAnsi="Times New Roman"/>
          <w:i/>
          <w:sz w:val="28"/>
          <w:szCs w:val="28"/>
          <w:lang w:eastAsia="ru-RU"/>
        </w:rPr>
        <w:t xml:space="preserve">ведомственных целевых программ с объемом финансирования на 2022 год составляет </w:t>
      </w:r>
      <w:r>
        <w:rPr>
          <w:rFonts w:ascii="Times New Roman" w:eastAsia="Times New Roman" w:hAnsi="Times New Roman"/>
          <w:i/>
          <w:sz w:val="28"/>
          <w:szCs w:val="28"/>
          <w:lang w:eastAsia="ru-RU"/>
        </w:rPr>
        <w:t>1 083 985,7</w:t>
      </w:r>
      <w:r w:rsidRPr="002B12EA">
        <w:rPr>
          <w:rFonts w:ascii="Times New Roman" w:eastAsia="Times New Roman" w:hAnsi="Times New Roman"/>
          <w:i/>
          <w:sz w:val="28"/>
          <w:szCs w:val="28"/>
          <w:lang w:eastAsia="ru-RU"/>
        </w:rPr>
        <w:t>тыс. рублей, в том</w:t>
      </w:r>
      <w:r>
        <w:rPr>
          <w:rFonts w:ascii="Times New Roman" w:eastAsia="Times New Roman" w:hAnsi="Times New Roman"/>
          <w:sz w:val="28"/>
          <w:szCs w:val="28"/>
          <w:lang w:eastAsia="ru-RU"/>
        </w:rPr>
        <w:t xml:space="preserve"> </w:t>
      </w:r>
      <w:r w:rsidRPr="008F0A77">
        <w:rPr>
          <w:rFonts w:ascii="Times New Roman" w:eastAsia="Times New Roman" w:hAnsi="Times New Roman"/>
          <w:i/>
          <w:sz w:val="28"/>
          <w:szCs w:val="28"/>
          <w:lang w:eastAsia="ru-RU"/>
        </w:rPr>
        <w:t>числе:</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Эффективное управление и распоряжение муниципальным имуществом на территории Энгельсского муниципального района Саратовской области на 2018– 2023 годы –</w:t>
      </w:r>
      <w:r>
        <w:rPr>
          <w:rFonts w:ascii="Times New Roman" w:hAnsi="Times New Roman"/>
          <w:i/>
          <w:sz w:val="26"/>
          <w:szCs w:val="26"/>
        </w:rPr>
        <w:t xml:space="preserve"> </w:t>
      </w:r>
      <w:r w:rsidRPr="002B12EA">
        <w:rPr>
          <w:rFonts w:ascii="Times New Roman" w:hAnsi="Times New Roman"/>
          <w:i/>
          <w:sz w:val="26"/>
          <w:szCs w:val="26"/>
        </w:rPr>
        <w:t xml:space="preserve">290,0 тыс. рублей, </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Управление муниципальными финансами Энгельсского муниципального района на 2018–2024 годы –</w:t>
      </w:r>
      <w:r>
        <w:rPr>
          <w:rFonts w:ascii="Times New Roman" w:hAnsi="Times New Roman"/>
          <w:i/>
          <w:sz w:val="26"/>
          <w:szCs w:val="26"/>
        </w:rPr>
        <w:t xml:space="preserve"> </w:t>
      </w:r>
      <w:r w:rsidRPr="002B12EA">
        <w:rPr>
          <w:rFonts w:ascii="Times New Roman" w:hAnsi="Times New Roman"/>
          <w:i/>
          <w:sz w:val="26"/>
          <w:szCs w:val="26"/>
        </w:rPr>
        <w:t>488 330,4 тыс. рублей,</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Дорожная деятельность в отношении автомобильных дорог местного значения вне границ населенных пунктов в границах  Энгельсского муниципального района на 2018–2024 годы –</w:t>
      </w:r>
      <w:r>
        <w:rPr>
          <w:rFonts w:ascii="Times New Roman" w:hAnsi="Times New Roman"/>
          <w:i/>
          <w:sz w:val="26"/>
          <w:szCs w:val="26"/>
        </w:rPr>
        <w:t xml:space="preserve"> </w:t>
      </w:r>
      <w:r w:rsidRPr="002B12EA">
        <w:rPr>
          <w:rFonts w:ascii="Times New Roman" w:hAnsi="Times New Roman"/>
          <w:i/>
          <w:sz w:val="26"/>
          <w:szCs w:val="26"/>
        </w:rPr>
        <w:t xml:space="preserve">23 675,4 тыс. рублей, </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Развитие культуры на территории Энгельсского муниципального района Саратовской области в 2020–2024 годы –</w:t>
      </w:r>
      <w:r>
        <w:rPr>
          <w:rFonts w:ascii="Times New Roman" w:hAnsi="Times New Roman"/>
          <w:i/>
          <w:sz w:val="26"/>
          <w:szCs w:val="26"/>
        </w:rPr>
        <w:t xml:space="preserve"> </w:t>
      </w:r>
      <w:r w:rsidRPr="002B12EA">
        <w:rPr>
          <w:rFonts w:ascii="Times New Roman" w:hAnsi="Times New Roman"/>
          <w:i/>
          <w:sz w:val="26"/>
          <w:szCs w:val="26"/>
        </w:rPr>
        <w:t>407 473,4 тыс. рублей,</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Развитие земельных отношений на территории Энгельсского муниципального района Саратовской области –</w:t>
      </w:r>
      <w:r>
        <w:rPr>
          <w:rFonts w:ascii="Times New Roman" w:hAnsi="Times New Roman"/>
          <w:i/>
          <w:sz w:val="26"/>
          <w:szCs w:val="26"/>
        </w:rPr>
        <w:t xml:space="preserve"> </w:t>
      </w:r>
      <w:r w:rsidRPr="002B12EA">
        <w:rPr>
          <w:rFonts w:ascii="Times New Roman" w:hAnsi="Times New Roman"/>
          <w:i/>
          <w:sz w:val="26"/>
          <w:szCs w:val="26"/>
        </w:rPr>
        <w:t xml:space="preserve">850,0 тыс. рублей, </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Организация похоронного дела, содержание муниципальных жилых и нежилых помещений, находящихся в собственности Энгельсского муниципального района на 2018–2024 годы –</w:t>
      </w:r>
      <w:r>
        <w:rPr>
          <w:rFonts w:ascii="Times New Roman" w:hAnsi="Times New Roman"/>
          <w:i/>
          <w:sz w:val="26"/>
          <w:szCs w:val="26"/>
        </w:rPr>
        <w:t xml:space="preserve"> </w:t>
      </w:r>
      <w:r w:rsidRPr="002B12EA">
        <w:rPr>
          <w:rFonts w:ascii="Times New Roman" w:hAnsi="Times New Roman"/>
          <w:i/>
          <w:sz w:val="26"/>
          <w:szCs w:val="26"/>
        </w:rPr>
        <w:t>54 816,4 тыс. рублей,</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Социальная поддержка отдельных категорий граждан на территории Энгельсского муниципального района в 2018–2024 годах –</w:t>
      </w:r>
      <w:r>
        <w:rPr>
          <w:rFonts w:ascii="Times New Roman" w:hAnsi="Times New Roman"/>
          <w:i/>
          <w:sz w:val="26"/>
          <w:szCs w:val="26"/>
        </w:rPr>
        <w:t xml:space="preserve"> </w:t>
      </w:r>
      <w:r w:rsidRPr="002B12EA">
        <w:rPr>
          <w:rFonts w:ascii="Times New Roman" w:hAnsi="Times New Roman"/>
          <w:i/>
          <w:sz w:val="26"/>
          <w:szCs w:val="26"/>
        </w:rPr>
        <w:t>100 570,8 тыс. рублей,</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Предотвращение рисков, смягчение последствий чрезвычайных ситуаций техногенного характера в Энгельсском муниципальном районе в 2018–2022  годах –</w:t>
      </w:r>
      <w:r>
        <w:rPr>
          <w:rFonts w:ascii="Times New Roman" w:hAnsi="Times New Roman"/>
          <w:i/>
          <w:sz w:val="26"/>
          <w:szCs w:val="26"/>
        </w:rPr>
        <w:t xml:space="preserve"> </w:t>
      </w:r>
      <w:r w:rsidRPr="002B12EA">
        <w:rPr>
          <w:rFonts w:ascii="Times New Roman" w:hAnsi="Times New Roman"/>
          <w:i/>
          <w:sz w:val="26"/>
          <w:szCs w:val="26"/>
        </w:rPr>
        <w:t>6 500,0 тыс. рублей,</w:t>
      </w:r>
    </w:p>
    <w:p w:rsidR="002B12EA" w:rsidRPr="002B12EA" w:rsidRDefault="002B12EA" w:rsidP="002B12EA">
      <w:pPr>
        <w:pStyle w:val="21"/>
        <w:tabs>
          <w:tab w:val="left" w:pos="709"/>
          <w:tab w:val="left" w:pos="10490"/>
        </w:tabs>
        <w:spacing w:after="0" w:line="240" w:lineRule="auto"/>
        <w:ind w:right="-2" w:firstLine="426"/>
        <w:jc w:val="both"/>
        <w:rPr>
          <w:rFonts w:ascii="Times New Roman" w:hAnsi="Times New Roman"/>
          <w:i/>
          <w:sz w:val="26"/>
          <w:szCs w:val="26"/>
        </w:rPr>
      </w:pPr>
      <w:r w:rsidRPr="002B12EA">
        <w:rPr>
          <w:rFonts w:ascii="Times New Roman" w:hAnsi="Times New Roman"/>
          <w:i/>
          <w:sz w:val="26"/>
          <w:szCs w:val="26"/>
        </w:rPr>
        <w:t xml:space="preserve">– Обеспечение деятельности муниципального бюджетного учреждения «Единая дирекция по капитальному строительству» по предоставлению сведений, содержащихся в информационной системе обеспечения градостроительной </w:t>
      </w:r>
      <w:r w:rsidRPr="002B12EA">
        <w:rPr>
          <w:rFonts w:ascii="Times New Roman" w:hAnsi="Times New Roman"/>
          <w:i/>
          <w:sz w:val="26"/>
          <w:szCs w:val="26"/>
        </w:rPr>
        <w:lastRenderedPageBreak/>
        <w:t>деятельности администрации Энгельсского муниципального района на 2018–2024 годы –  1 479,3 тыс. рублей.</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(Сведения о расходах бюджета Энгельсского муниципального района на реализацию муниципальных программ, а также о  целевых показателях (индикаторах), планируемых к достижению в результате их реализации отражены далее по тексту).</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Основная доля расходов приходится на социальную сферу.</w:t>
      </w:r>
    </w:p>
    <w:p w:rsidR="002B12EA" w:rsidRDefault="00952E1D" w:rsidP="002B12EA">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b/>
          <w:sz w:val="28"/>
          <w:szCs w:val="28"/>
          <w:lang w:eastAsia="ru-RU"/>
        </w:rPr>
        <w:t>Расходы на социальную сферу пр</w:t>
      </w:r>
      <w:r>
        <w:rPr>
          <w:rFonts w:ascii="Times New Roman" w:eastAsia="Times New Roman" w:hAnsi="Times New Roman"/>
          <w:b/>
          <w:sz w:val="28"/>
          <w:szCs w:val="28"/>
          <w:lang w:eastAsia="ru-RU"/>
        </w:rPr>
        <w:t>едусмотрены в объеме 4 561 439,8</w:t>
      </w:r>
      <w:r w:rsidRPr="0013191E">
        <w:rPr>
          <w:rFonts w:ascii="Times New Roman" w:eastAsia="Times New Roman" w:hAnsi="Times New Roman"/>
          <w:b/>
          <w:sz w:val="28"/>
          <w:szCs w:val="28"/>
          <w:lang w:eastAsia="ru-RU"/>
        </w:rPr>
        <w:t xml:space="preserve"> тыс. руб</w:t>
      </w:r>
      <w:r w:rsidR="009F2743">
        <w:rPr>
          <w:rFonts w:ascii="Times New Roman" w:eastAsia="Times New Roman" w:hAnsi="Times New Roman"/>
          <w:b/>
          <w:sz w:val="28"/>
          <w:szCs w:val="28"/>
          <w:lang w:eastAsia="ru-RU"/>
        </w:rPr>
        <w:t>лей</w:t>
      </w:r>
      <w:r>
        <w:rPr>
          <w:rFonts w:ascii="Times New Roman" w:eastAsia="Times New Roman" w:hAnsi="Times New Roman"/>
          <w:sz w:val="28"/>
          <w:szCs w:val="28"/>
          <w:lang w:eastAsia="ru-RU"/>
        </w:rPr>
        <w:t>, что составляет  85,8</w:t>
      </w:r>
      <w:r w:rsidRPr="0013191E">
        <w:rPr>
          <w:rFonts w:ascii="Times New Roman" w:eastAsia="Times New Roman" w:hAnsi="Times New Roman"/>
          <w:sz w:val="28"/>
          <w:szCs w:val="28"/>
          <w:lang w:eastAsia="ru-RU"/>
        </w:rPr>
        <w:t xml:space="preserve"> % от общих расходов бюджета. По сравнению с первоначальным планом на 2021 год в 202</w:t>
      </w:r>
      <w:r>
        <w:rPr>
          <w:rFonts w:ascii="Times New Roman" w:eastAsia="Times New Roman" w:hAnsi="Times New Roman"/>
          <w:sz w:val="28"/>
          <w:szCs w:val="28"/>
          <w:lang w:eastAsia="ru-RU"/>
        </w:rPr>
        <w:t>2 году прогнозируется увеличение</w:t>
      </w:r>
      <w:r w:rsidRPr="0013191E">
        <w:rPr>
          <w:rFonts w:ascii="Times New Roman" w:eastAsia="Times New Roman" w:hAnsi="Times New Roman"/>
          <w:sz w:val="28"/>
          <w:szCs w:val="28"/>
          <w:lang w:eastAsia="ru-RU"/>
        </w:rPr>
        <w:t xml:space="preserve"> расходов </w:t>
      </w:r>
      <w:r>
        <w:rPr>
          <w:rFonts w:ascii="Times New Roman" w:eastAsia="Times New Roman" w:hAnsi="Times New Roman"/>
          <w:sz w:val="28"/>
          <w:szCs w:val="28"/>
          <w:lang w:eastAsia="ru-RU"/>
        </w:rPr>
        <w:t xml:space="preserve">на социальную сферу на 239 447,9 </w:t>
      </w:r>
      <w:r w:rsidRPr="0013191E">
        <w:rPr>
          <w:rFonts w:ascii="Times New Roman" w:eastAsia="Times New Roman" w:hAnsi="Times New Roman"/>
          <w:sz w:val="28"/>
          <w:szCs w:val="28"/>
          <w:lang w:eastAsia="ru-RU"/>
        </w:rPr>
        <w:t>тыс. руб</w:t>
      </w:r>
      <w:r w:rsidR="00B56B6A">
        <w:rPr>
          <w:rFonts w:ascii="Times New Roman" w:eastAsia="Times New Roman" w:hAnsi="Times New Roman"/>
          <w:sz w:val="28"/>
          <w:szCs w:val="28"/>
          <w:lang w:eastAsia="ru-RU"/>
        </w:rPr>
        <w:t>лей</w:t>
      </w:r>
      <w:r w:rsidRPr="0013191E">
        <w:rPr>
          <w:rFonts w:ascii="Times New Roman" w:eastAsia="Times New Roman" w:hAnsi="Times New Roman"/>
          <w:sz w:val="28"/>
          <w:szCs w:val="28"/>
          <w:lang w:eastAsia="ru-RU"/>
        </w:rPr>
        <w:t>.</w:t>
      </w:r>
      <w:r w:rsidR="002B12EA" w:rsidRPr="002B12EA">
        <w:rPr>
          <w:rFonts w:ascii="Times New Roman" w:eastAsia="Times New Roman" w:hAnsi="Times New Roman"/>
          <w:i/>
          <w:sz w:val="28"/>
          <w:szCs w:val="28"/>
          <w:lang w:eastAsia="ru-RU"/>
        </w:rPr>
        <w:t xml:space="preserve"> </w:t>
      </w:r>
      <w:r w:rsidR="002B12EA" w:rsidRPr="00CF3F0E">
        <w:rPr>
          <w:rFonts w:ascii="Times New Roman" w:eastAsia="Times New Roman" w:hAnsi="Times New Roman"/>
          <w:i/>
          <w:sz w:val="28"/>
          <w:szCs w:val="28"/>
          <w:lang w:eastAsia="ru-RU"/>
        </w:rPr>
        <w:t>Уточненный план по состоянию на 1 апреля 202</w:t>
      </w:r>
      <w:r w:rsidR="002B12EA">
        <w:rPr>
          <w:rFonts w:ascii="Times New Roman" w:eastAsia="Times New Roman" w:hAnsi="Times New Roman"/>
          <w:i/>
          <w:sz w:val="28"/>
          <w:szCs w:val="28"/>
          <w:lang w:eastAsia="ru-RU"/>
        </w:rPr>
        <w:t>2</w:t>
      </w:r>
      <w:r w:rsidR="002B12EA" w:rsidRPr="00CF3F0E">
        <w:rPr>
          <w:rFonts w:ascii="Times New Roman" w:eastAsia="Times New Roman" w:hAnsi="Times New Roman"/>
          <w:i/>
          <w:sz w:val="28"/>
          <w:szCs w:val="28"/>
          <w:lang w:eastAsia="ru-RU"/>
        </w:rPr>
        <w:t xml:space="preserve"> года составляет </w:t>
      </w:r>
      <w:r w:rsidR="002B12EA">
        <w:rPr>
          <w:rFonts w:ascii="Times New Roman" w:eastAsia="Times New Roman" w:hAnsi="Times New Roman"/>
          <w:i/>
          <w:sz w:val="28"/>
          <w:szCs w:val="28"/>
          <w:lang w:eastAsia="ru-RU"/>
        </w:rPr>
        <w:t xml:space="preserve">5 047 023,2 </w:t>
      </w:r>
      <w:r w:rsidR="002B12EA" w:rsidRPr="00CF3F0E">
        <w:rPr>
          <w:rFonts w:ascii="Times New Roman" w:eastAsia="Times New Roman" w:hAnsi="Times New Roman"/>
          <w:i/>
          <w:sz w:val="28"/>
          <w:szCs w:val="28"/>
          <w:lang w:eastAsia="ru-RU"/>
        </w:rPr>
        <w:t>тыс. рублей</w:t>
      </w:r>
      <w:r w:rsidR="002B12EA">
        <w:rPr>
          <w:rFonts w:ascii="Times New Roman" w:eastAsia="Times New Roman" w:hAnsi="Times New Roman"/>
          <w:i/>
          <w:sz w:val="28"/>
          <w:szCs w:val="28"/>
          <w:lang w:eastAsia="ru-RU"/>
        </w:rPr>
        <w:t xml:space="preserve"> или 88,6% от общих расходов бюджета</w:t>
      </w:r>
      <w:r w:rsidR="002B12EA" w:rsidRPr="00CF3F0E">
        <w:rPr>
          <w:rFonts w:ascii="Times New Roman" w:eastAsia="Times New Roman" w:hAnsi="Times New Roman"/>
          <w:i/>
          <w:sz w:val="28"/>
          <w:szCs w:val="28"/>
          <w:lang w:eastAsia="ru-RU"/>
        </w:rPr>
        <w:t>.</w:t>
      </w:r>
    </w:p>
    <w:p w:rsidR="00952E1D" w:rsidRPr="0013191E"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06434" w:rsidRPr="0013191E" w:rsidRDefault="002118C3" w:rsidP="00CD3FB1">
      <w:pPr>
        <w:widowControl w:val="0"/>
        <w:spacing w:after="0" w:line="240" w:lineRule="auto"/>
        <w:ind w:hanging="709"/>
        <w:rPr>
          <w:rFonts w:ascii="Times New Roman" w:eastAsia="Times New Roman" w:hAnsi="Times New Roman"/>
          <w:b/>
          <w:sz w:val="28"/>
          <w:szCs w:val="28"/>
          <w:lang w:eastAsia="ru-RU"/>
        </w:rPr>
      </w:pPr>
      <w:r w:rsidRPr="002118C3">
        <w:rPr>
          <w:rFonts w:ascii="Times New Roman" w:eastAsia="Times New Roman" w:hAnsi="Times New Roman"/>
          <w:b/>
          <w:noProof/>
          <w:sz w:val="28"/>
          <w:szCs w:val="28"/>
          <w:lang w:eastAsia="ru-RU"/>
        </w:rPr>
        <w:drawing>
          <wp:inline distT="0" distB="0" distL="0" distR="0">
            <wp:extent cx="6663447" cy="4776281"/>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2E1D" w:rsidRPr="0013191E" w:rsidRDefault="00952E1D" w:rsidP="00952E1D">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Расходы на</w:t>
      </w:r>
      <w:r w:rsidRPr="0013191E">
        <w:rPr>
          <w:rFonts w:ascii="Times New Roman" w:eastAsia="Times New Roman" w:hAnsi="Times New Roman"/>
          <w:b/>
          <w:sz w:val="28"/>
          <w:szCs w:val="28"/>
          <w:lang w:eastAsia="ru-RU"/>
        </w:rPr>
        <w:t xml:space="preserve"> оплату труда</w:t>
      </w:r>
      <w:r w:rsidRPr="0013191E">
        <w:rPr>
          <w:rFonts w:ascii="Times New Roman" w:eastAsia="Times New Roman" w:hAnsi="Times New Roman"/>
          <w:sz w:val="28"/>
          <w:szCs w:val="28"/>
          <w:lang w:eastAsia="ru-RU"/>
        </w:rPr>
        <w:t xml:space="preserve"> с начислениями по социальной сфере запланированы в объеме </w:t>
      </w:r>
      <w:r>
        <w:rPr>
          <w:rFonts w:ascii="Times New Roman" w:eastAsia="Times New Roman" w:hAnsi="Times New Roman"/>
          <w:b/>
          <w:sz w:val="28"/>
          <w:szCs w:val="28"/>
          <w:lang w:eastAsia="ru-RU"/>
        </w:rPr>
        <w:t>3 635 031,1</w:t>
      </w:r>
      <w:r w:rsidRPr="0013191E">
        <w:rPr>
          <w:rFonts w:ascii="Times New Roman" w:eastAsia="Times New Roman" w:hAnsi="Times New Roman"/>
          <w:b/>
          <w:sz w:val="28"/>
          <w:szCs w:val="28"/>
          <w:lang w:eastAsia="ru-RU"/>
        </w:rPr>
        <w:t xml:space="preserve"> </w:t>
      </w:r>
      <w:r w:rsidRPr="0013191E">
        <w:rPr>
          <w:rFonts w:ascii="Times New Roman" w:eastAsia="Times New Roman" w:hAnsi="Times New Roman"/>
          <w:sz w:val="28"/>
          <w:szCs w:val="28"/>
          <w:lang w:eastAsia="ru-RU"/>
        </w:rPr>
        <w:t>тыс. рублей, что выше первоначального плана 2021</w:t>
      </w:r>
      <w:r>
        <w:rPr>
          <w:rFonts w:ascii="Times New Roman" w:eastAsia="Times New Roman" w:hAnsi="Times New Roman"/>
          <w:sz w:val="28"/>
          <w:szCs w:val="28"/>
          <w:lang w:eastAsia="ru-RU"/>
        </w:rPr>
        <w:t xml:space="preserve"> года на 357 321,5</w:t>
      </w:r>
      <w:r w:rsidRPr="0013191E">
        <w:rPr>
          <w:rFonts w:ascii="Times New Roman" w:eastAsia="Times New Roman" w:hAnsi="Times New Roman"/>
          <w:sz w:val="28"/>
          <w:szCs w:val="28"/>
          <w:lang w:eastAsia="ru-RU"/>
        </w:rPr>
        <w:t xml:space="preserve"> тыс. рублей. </w:t>
      </w:r>
    </w:p>
    <w:p w:rsidR="00952E1D" w:rsidRPr="0013191E" w:rsidRDefault="00952E1D" w:rsidP="00D7182D">
      <w:pPr>
        <w:spacing w:after="0" w:line="240" w:lineRule="auto"/>
        <w:ind w:firstLine="709"/>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В проекте бюджета 2022 года планирование расходов на заработную плату педагогических работников общеобразовательных организаций, работников учреждений культуры осуществлялось в соответствии с Указами Президента </w:t>
      </w:r>
      <w:proofErr w:type="gramStart"/>
      <w:r w:rsidRPr="0013191E">
        <w:rPr>
          <w:rFonts w:ascii="Times New Roman" w:eastAsia="Times New Roman" w:hAnsi="Times New Roman"/>
          <w:sz w:val="28"/>
          <w:szCs w:val="28"/>
          <w:lang w:eastAsia="ru-RU"/>
        </w:rPr>
        <w:t>РФ</w:t>
      </w:r>
      <w:proofErr w:type="gramEnd"/>
      <w:r w:rsidRPr="0013191E">
        <w:rPr>
          <w:rFonts w:ascii="Times New Roman" w:eastAsia="Times New Roman" w:hAnsi="Times New Roman"/>
          <w:sz w:val="28"/>
          <w:szCs w:val="28"/>
          <w:lang w:eastAsia="ru-RU"/>
        </w:rPr>
        <w:t xml:space="preserve"> с учетом выполнения установленных в Указах соотношений с учетом доведения средней заработной платы по ним в среднем до размеров, установленных с 1 августа 2021 года до 32 522,0 рублей в месяц, педагогических работников дошкольных образовательных учреждений до 29 855,0 рублей в месяц, педагогических работников организаций </w:t>
      </w:r>
      <w:r w:rsidRPr="0013191E">
        <w:rPr>
          <w:rFonts w:ascii="Times New Roman" w:eastAsia="Times New Roman" w:hAnsi="Times New Roman"/>
          <w:sz w:val="28"/>
          <w:szCs w:val="28"/>
          <w:lang w:eastAsia="ru-RU"/>
        </w:rPr>
        <w:lastRenderedPageBreak/>
        <w:t xml:space="preserve">дополнительного образования до 33 100,0 рублей в месяц. </w:t>
      </w:r>
      <w:proofErr w:type="gramStart"/>
      <w:r w:rsidRPr="0013191E">
        <w:rPr>
          <w:rFonts w:ascii="Times New Roman" w:eastAsia="Times New Roman" w:hAnsi="Times New Roman"/>
          <w:sz w:val="28"/>
          <w:szCs w:val="28"/>
          <w:lang w:eastAsia="ru-RU"/>
        </w:rPr>
        <w:t>Расчет фонда заработной платы остальных работников муниципальных учреждений, работников, осуществляющих техническое обеспечение деятельности органов местного самоуправления, лицам, замещающим должности муниципальной службы осуществлялся исходя из увеличения с 1 декабря 2021 года должностных окладов на 3,6%, с 1 октября 2022 на 3,8%. В проекте бюджета учтено повышение МРОТ с 1 января 2022 года до 13 617 рублей.</w:t>
      </w:r>
      <w:proofErr w:type="gramEnd"/>
    </w:p>
    <w:p w:rsidR="00952E1D" w:rsidRPr="0013191E" w:rsidRDefault="00952E1D" w:rsidP="00952E1D">
      <w:pPr>
        <w:pStyle w:val="af9"/>
        <w:ind w:firstLine="709"/>
        <w:rPr>
          <w:rFonts w:cstheme="minorBidi"/>
          <w:szCs w:val="28"/>
        </w:rPr>
      </w:pPr>
      <w:r w:rsidRPr="0013191E">
        <w:rPr>
          <w:rFonts w:cstheme="minorBidi"/>
          <w:szCs w:val="28"/>
        </w:rPr>
        <w:t xml:space="preserve">Расходы по начислениям на оплату труда запланированы на 2022 год по ставке </w:t>
      </w:r>
      <w:proofErr w:type="gramStart"/>
      <w:r w:rsidRPr="0013191E">
        <w:rPr>
          <w:rFonts w:cstheme="minorBidi"/>
          <w:szCs w:val="28"/>
        </w:rPr>
        <w:t>30,2</w:t>
      </w:r>
      <w:proofErr w:type="gramEnd"/>
      <w:r w:rsidRPr="0013191E">
        <w:rPr>
          <w:rFonts w:cstheme="minorBidi"/>
          <w:szCs w:val="28"/>
        </w:rPr>
        <w:t xml:space="preserve">% как и в 2021 году. </w:t>
      </w:r>
    </w:p>
    <w:p w:rsidR="00952E1D" w:rsidRPr="0013191E" w:rsidRDefault="00952E1D" w:rsidP="00952E1D">
      <w:pPr>
        <w:pStyle w:val="af9"/>
        <w:ind w:firstLine="709"/>
        <w:rPr>
          <w:rFonts w:cstheme="minorBidi"/>
          <w:szCs w:val="28"/>
        </w:rPr>
      </w:pPr>
      <w:r w:rsidRPr="0013191E">
        <w:rPr>
          <w:rFonts w:cstheme="minorBidi"/>
          <w:szCs w:val="28"/>
        </w:rPr>
        <w:t xml:space="preserve">Расходы на коммунальные услуги по социальной сфере предусмотрены в объеме </w:t>
      </w:r>
      <w:r>
        <w:rPr>
          <w:rFonts w:cstheme="minorBidi"/>
          <w:szCs w:val="28"/>
        </w:rPr>
        <w:t>289 404,4</w:t>
      </w:r>
      <w:r w:rsidRPr="0013191E">
        <w:rPr>
          <w:rFonts w:cstheme="minorBidi"/>
          <w:szCs w:val="28"/>
        </w:rPr>
        <w:t xml:space="preserve"> тыс. рублей. По сравнению с первоначальным планом на 2021 год в 2022 году увеличение  расходов на коммунальные услуги составит </w:t>
      </w:r>
      <w:r>
        <w:rPr>
          <w:rFonts w:cstheme="minorBidi"/>
          <w:szCs w:val="28"/>
        </w:rPr>
        <w:t>101 281,1</w:t>
      </w:r>
      <w:r w:rsidRPr="0013191E">
        <w:rPr>
          <w:rFonts w:cstheme="minorBidi"/>
          <w:szCs w:val="28"/>
        </w:rPr>
        <w:t xml:space="preserve"> тыс. рублей. Расходы на коммунальные услуги социальной сферы запланированы в объеме 79,1 % от потребности. </w:t>
      </w:r>
    </w:p>
    <w:p w:rsidR="00952E1D" w:rsidRDefault="00952E1D" w:rsidP="00952E1D">
      <w:pPr>
        <w:pStyle w:val="af9"/>
        <w:ind w:firstLine="568"/>
        <w:rPr>
          <w:szCs w:val="28"/>
        </w:rPr>
      </w:pPr>
      <w:r w:rsidRPr="0013191E">
        <w:rPr>
          <w:szCs w:val="28"/>
        </w:rPr>
        <w:t xml:space="preserve">По разделу </w:t>
      </w:r>
      <w:r w:rsidRPr="0013191E">
        <w:rPr>
          <w:b/>
          <w:szCs w:val="28"/>
        </w:rPr>
        <w:t>«Образование»</w:t>
      </w:r>
      <w:r w:rsidRPr="0013191E">
        <w:rPr>
          <w:szCs w:val="28"/>
        </w:rPr>
        <w:t xml:space="preserve"> расходы предусмотрены в объеме                    </w:t>
      </w:r>
      <w:r w:rsidRPr="0013191E">
        <w:rPr>
          <w:b/>
          <w:szCs w:val="28"/>
        </w:rPr>
        <w:t>3</w:t>
      </w:r>
      <w:r>
        <w:rPr>
          <w:b/>
          <w:szCs w:val="28"/>
        </w:rPr>
        <w:t> 924 657,5</w:t>
      </w:r>
      <w:r w:rsidRPr="0013191E">
        <w:rPr>
          <w:b/>
          <w:sz w:val="25"/>
          <w:szCs w:val="25"/>
        </w:rPr>
        <w:t xml:space="preserve"> </w:t>
      </w:r>
      <w:r w:rsidRPr="0013191E">
        <w:rPr>
          <w:szCs w:val="28"/>
        </w:rPr>
        <w:t xml:space="preserve">тыс. рублей, что составляет </w:t>
      </w:r>
      <w:r>
        <w:rPr>
          <w:b/>
          <w:szCs w:val="28"/>
        </w:rPr>
        <w:t>73,8</w:t>
      </w:r>
      <w:r w:rsidRPr="0013191E">
        <w:rPr>
          <w:b/>
          <w:szCs w:val="28"/>
        </w:rPr>
        <w:t xml:space="preserve"> </w:t>
      </w:r>
      <w:r w:rsidRPr="0013191E">
        <w:rPr>
          <w:szCs w:val="28"/>
        </w:rPr>
        <w:t>% от общих расходов бюджета. Относительно первоначального бюджета 2021</w:t>
      </w:r>
      <w:r>
        <w:rPr>
          <w:szCs w:val="28"/>
        </w:rPr>
        <w:t xml:space="preserve"> года прогнозируется увеличение</w:t>
      </w:r>
      <w:r w:rsidRPr="0013191E">
        <w:rPr>
          <w:szCs w:val="28"/>
        </w:rPr>
        <w:t xml:space="preserve"> расходов на </w:t>
      </w:r>
      <w:r>
        <w:rPr>
          <w:szCs w:val="28"/>
        </w:rPr>
        <w:t>209 380,8</w:t>
      </w:r>
      <w:r w:rsidRPr="0013191E">
        <w:rPr>
          <w:szCs w:val="28"/>
        </w:rPr>
        <w:t xml:space="preserve"> тыс. рублей. </w:t>
      </w:r>
      <w:r w:rsidRPr="001F31EB">
        <w:rPr>
          <w:szCs w:val="28"/>
        </w:rPr>
        <w:t>Увеличение расходов по данному разделу в 2022 году связано с ростом заработной платы (увеличение по сравнению с первоначальным планом 2021 года на 339 916,5 тыс. руб</w:t>
      </w:r>
      <w:r w:rsidR="009F2743">
        <w:rPr>
          <w:szCs w:val="28"/>
        </w:rPr>
        <w:t>лей</w:t>
      </w:r>
      <w:r w:rsidRPr="001F31EB">
        <w:rPr>
          <w:szCs w:val="28"/>
        </w:rPr>
        <w:t>), увеличением расходов на оплату коммунальных услуг платы (увеличение по сравнению с первоначальным планом 2021 года на 93 359,4 тыс. руб</w:t>
      </w:r>
      <w:r w:rsidR="009F2743">
        <w:rPr>
          <w:szCs w:val="28"/>
        </w:rPr>
        <w:t>лей</w:t>
      </w:r>
      <w:r w:rsidRPr="001F31EB">
        <w:rPr>
          <w:szCs w:val="28"/>
        </w:rPr>
        <w:t>),  уменьшением бюджетных инвестиций.</w:t>
      </w:r>
    </w:p>
    <w:p w:rsidR="00952E1D" w:rsidRPr="0013191E" w:rsidRDefault="00952E1D" w:rsidP="00952E1D">
      <w:pPr>
        <w:pStyle w:val="af9"/>
        <w:ind w:firstLine="568"/>
        <w:rPr>
          <w:szCs w:val="28"/>
        </w:rPr>
      </w:pPr>
      <w:r w:rsidRPr="0013191E">
        <w:rPr>
          <w:szCs w:val="28"/>
        </w:rPr>
        <w:t xml:space="preserve"> </w:t>
      </w:r>
      <w:proofErr w:type="gramStart"/>
      <w:r w:rsidRPr="0013191E">
        <w:rPr>
          <w:szCs w:val="28"/>
        </w:rPr>
        <w:t>В 2021 году по данному разделу были запланированы бюджетные инвестиции – на создание дополнительных мест  для детей в возрасте от 1,5 до 3 лет в образовательных организациях 217 146,7 тыс. рублей за счет субсидии из областного бюджета, на проектные работы для строительства школы в г. Энгельсе из местного бюджета в сумме 3 000,0 тыс. рублей.</w:t>
      </w:r>
      <w:proofErr w:type="gramEnd"/>
    </w:p>
    <w:p w:rsidR="00952E1D" w:rsidRDefault="00952E1D" w:rsidP="00952E1D">
      <w:pPr>
        <w:pStyle w:val="af9"/>
        <w:ind w:firstLine="567"/>
        <w:rPr>
          <w:szCs w:val="28"/>
        </w:rPr>
      </w:pPr>
      <w:proofErr w:type="gramStart"/>
      <w:r w:rsidRPr="0013191E">
        <w:rPr>
          <w:szCs w:val="28"/>
        </w:rPr>
        <w:t>Расходы по данной отрасли запланированы на функционирование                      74 детских дошкольных учреждений, 60 общеобразовательной школы, центра развития творчества детей и юношества, центра молодежных инициатив, лагеря «Буревестник», центра «Позитив», муниципального центра оценки качества образования, централизованной бухгалтерии, 10 музыкальных школ.</w:t>
      </w:r>
      <w:proofErr w:type="gramEnd"/>
    </w:p>
    <w:p w:rsidR="00EB12CD" w:rsidRDefault="00F444FA" w:rsidP="00EB12CD">
      <w:pPr>
        <w:pStyle w:val="af9"/>
        <w:ind w:firstLine="567"/>
        <w:rPr>
          <w:i/>
          <w:szCs w:val="28"/>
        </w:rPr>
      </w:pPr>
      <w:r w:rsidRPr="00FF374C">
        <w:rPr>
          <w:i/>
          <w:szCs w:val="28"/>
        </w:rPr>
        <w:t>Уточненный план на 1 апреля 202</w:t>
      </w:r>
      <w:r>
        <w:rPr>
          <w:i/>
          <w:szCs w:val="28"/>
        </w:rPr>
        <w:t xml:space="preserve">2 </w:t>
      </w:r>
      <w:r w:rsidRPr="00FF374C">
        <w:rPr>
          <w:i/>
          <w:szCs w:val="28"/>
        </w:rPr>
        <w:t xml:space="preserve">года составляет </w:t>
      </w:r>
      <w:r>
        <w:rPr>
          <w:i/>
          <w:szCs w:val="28"/>
        </w:rPr>
        <w:t>4 069 758,0</w:t>
      </w:r>
      <w:r w:rsidRPr="00FF374C">
        <w:rPr>
          <w:i/>
          <w:szCs w:val="28"/>
        </w:rPr>
        <w:t xml:space="preserve"> тыс. рублей или 66,</w:t>
      </w:r>
      <w:r>
        <w:rPr>
          <w:i/>
          <w:szCs w:val="28"/>
        </w:rPr>
        <w:t>2</w:t>
      </w:r>
      <w:r w:rsidRPr="00FF374C">
        <w:rPr>
          <w:i/>
          <w:szCs w:val="28"/>
        </w:rPr>
        <w:t>% от общих расходов бюджета.</w:t>
      </w:r>
      <w:r w:rsidR="00EB12CD" w:rsidRPr="00EB12CD">
        <w:rPr>
          <w:i/>
          <w:szCs w:val="28"/>
        </w:rPr>
        <w:t xml:space="preserve"> </w:t>
      </w:r>
      <w:r w:rsidR="00EB12CD" w:rsidRPr="00FF374C">
        <w:rPr>
          <w:i/>
          <w:szCs w:val="28"/>
        </w:rPr>
        <w:t>Увеличение плановых назначений связано с выделением дополнительных ассигнований за счет средств областного бюджета (</w:t>
      </w:r>
      <w:r w:rsidR="00EB12CD">
        <w:rPr>
          <w:i/>
          <w:szCs w:val="28"/>
        </w:rPr>
        <w:t>16 189,5</w:t>
      </w:r>
      <w:r w:rsidR="00EB12CD" w:rsidRPr="00FF374C">
        <w:rPr>
          <w:i/>
          <w:szCs w:val="28"/>
        </w:rPr>
        <w:t xml:space="preserve"> тыс. рублей) и средств бюджета района (</w:t>
      </w:r>
      <w:r w:rsidR="00EB12CD">
        <w:rPr>
          <w:i/>
          <w:szCs w:val="28"/>
        </w:rPr>
        <w:t>128 911,0</w:t>
      </w:r>
      <w:r w:rsidR="00EB12CD" w:rsidRPr="00FF374C">
        <w:rPr>
          <w:i/>
          <w:szCs w:val="28"/>
        </w:rPr>
        <w:t xml:space="preserve"> тыс. рублей)</w:t>
      </w:r>
      <w:r w:rsidR="00EB12CD">
        <w:rPr>
          <w:i/>
          <w:szCs w:val="28"/>
        </w:rPr>
        <w:t xml:space="preserve"> на реализацию программ:</w:t>
      </w:r>
      <w:r w:rsidR="00EB12CD" w:rsidRPr="00EB12CD">
        <w:t xml:space="preserve"> </w:t>
      </w:r>
      <w:proofErr w:type="gramStart"/>
      <w:r w:rsidR="00EB12CD">
        <w:rPr>
          <w:i/>
          <w:szCs w:val="28"/>
        </w:rPr>
        <w:t>«</w:t>
      </w:r>
      <w:r w:rsidR="00EB12CD" w:rsidRPr="00EB12CD">
        <w:rPr>
          <w:i/>
          <w:szCs w:val="28"/>
        </w:rPr>
        <w:t>Молодежь Энг</w:t>
      </w:r>
      <w:r w:rsidR="00EB12CD">
        <w:rPr>
          <w:i/>
          <w:szCs w:val="28"/>
        </w:rPr>
        <w:t>ельсского муниципального района»</w:t>
      </w:r>
      <w:r w:rsidR="00EB12CD" w:rsidRPr="00EB12CD">
        <w:rPr>
          <w:i/>
          <w:szCs w:val="28"/>
        </w:rPr>
        <w:t xml:space="preserve"> на 2015-2024 годы</w:t>
      </w:r>
      <w:r w:rsidR="00EB12CD">
        <w:rPr>
          <w:i/>
          <w:szCs w:val="28"/>
        </w:rPr>
        <w:t xml:space="preserve"> </w:t>
      </w:r>
      <w:r w:rsidR="00EB12CD" w:rsidRPr="00FF374C">
        <w:rPr>
          <w:i/>
          <w:szCs w:val="28"/>
        </w:rPr>
        <w:t>–</w:t>
      </w:r>
      <w:r w:rsidR="00EB12CD">
        <w:rPr>
          <w:i/>
          <w:szCs w:val="28"/>
        </w:rPr>
        <w:t xml:space="preserve"> 384,5</w:t>
      </w:r>
      <w:r w:rsidR="00EB12CD" w:rsidRPr="00FF374C">
        <w:rPr>
          <w:i/>
          <w:szCs w:val="28"/>
        </w:rPr>
        <w:t xml:space="preserve"> тыс. рублей</w:t>
      </w:r>
      <w:r w:rsidR="00EB12CD">
        <w:rPr>
          <w:i/>
          <w:szCs w:val="28"/>
        </w:rPr>
        <w:t>, «</w:t>
      </w:r>
      <w:r w:rsidR="00EB12CD" w:rsidRPr="00EB12CD">
        <w:rPr>
          <w:i/>
          <w:szCs w:val="28"/>
        </w:rPr>
        <w:t>Развитие образования в Энгельсском муниципальном районе</w:t>
      </w:r>
      <w:r w:rsidR="00EB12CD">
        <w:rPr>
          <w:i/>
          <w:szCs w:val="28"/>
        </w:rPr>
        <w:t>»</w:t>
      </w:r>
      <w:r w:rsidR="00EB12CD" w:rsidRPr="00EB12CD">
        <w:rPr>
          <w:i/>
          <w:szCs w:val="28"/>
        </w:rPr>
        <w:t xml:space="preserve"> на 2018-2024 годы</w:t>
      </w:r>
      <w:r w:rsidR="00EB12CD">
        <w:rPr>
          <w:i/>
          <w:szCs w:val="28"/>
        </w:rPr>
        <w:t xml:space="preserve"> </w:t>
      </w:r>
      <w:r w:rsidR="00EB12CD" w:rsidRPr="00FF374C">
        <w:rPr>
          <w:i/>
          <w:szCs w:val="28"/>
        </w:rPr>
        <w:t>–</w:t>
      </w:r>
      <w:r w:rsidR="00EB12CD">
        <w:rPr>
          <w:i/>
          <w:szCs w:val="28"/>
        </w:rPr>
        <w:t xml:space="preserve"> 76 554,6</w:t>
      </w:r>
      <w:r w:rsidR="00EB12CD" w:rsidRPr="00FF374C">
        <w:rPr>
          <w:i/>
          <w:szCs w:val="28"/>
        </w:rPr>
        <w:t xml:space="preserve"> тыс. рублей</w:t>
      </w:r>
      <w:r w:rsidR="00EB12CD">
        <w:rPr>
          <w:i/>
          <w:szCs w:val="28"/>
        </w:rPr>
        <w:t>,</w:t>
      </w:r>
      <w:r w:rsidR="00EB12CD" w:rsidRPr="00EB12CD">
        <w:t xml:space="preserve"> </w:t>
      </w:r>
      <w:r w:rsidR="00EB12CD">
        <w:t>«</w:t>
      </w:r>
      <w:r w:rsidR="00EB12CD" w:rsidRPr="00EB12CD">
        <w:rPr>
          <w:i/>
          <w:szCs w:val="28"/>
        </w:rPr>
        <w:t>Развитие культуры на территории Энгельсского муниципального района Саратовской области</w:t>
      </w:r>
      <w:r w:rsidR="00EB12CD">
        <w:rPr>
          <w:i/>
          <w:szCs w:val="28"/>
        </w:rPr>
        <w:t>»</w:t>
      </w:r>
      <w:r w:rsidR="00EB12CD" w:rsidRPr="00EB12CD">
        <w:rPr>
          <w:i/>
          <w:szCs w:val="28"/>
        </w:rPr>
        <w:t xml:space="preserve"> на 2020-2024 годы </w:t>
      </w:r>
      <w:r w:rsidR="00EB12CD" w:rsidRPr="00FF374C">
        <w:rPr>
          <w:i/>
          <w:szCs w:val="28"/>
        </w:rPr>
        <w:t>–</w:t>
      </w:r>
      <w:r w:rsidR="00EB12CD">
        <w:rPr>
          <w:i/>
          <w:szCs w:val="28"/>
        </w:rPr>
        <w:t xml:space="preserve"> 14 824,5</w:t>
      </w:r>
      <w:r w:rsidR="00EB12CD" w:rsidRPr="00FF374C">
        <w:rPr>
          <w:i/>
          <w:szCs w:val="28"/>
        </w:rPr>
        <w:t xml:space="preserve"> тыс. рублей</w:t>
      </w:r>
      <w:r w:rsidR="00EB12CD">
        <w:rPr>
          <w:i/>
          <w:szCs w:val="28"/>
        </w:rPr>
        <w:t>,</w:t>
      </w:r>
      <w:r w:rsidR="00AB7240" w:rsidRPr="00AB7240">
        <w:t xml:space="preserve"> </w:t>
      </w:r>
      <w:r w:rsidR="00AB7240">
        <w:rPr>
          <w:i/>
          <w:szCs w:val="28"/>
        </w:rPr>
        <w:t>«</w:t>
      </w:r>
      <w:r w:rsidR="00AB7240" w:rsidRPr="00AB7240">
        <w:rPr>
          <w:i/>
          <w:szCs w:val="28"/>
        </w:rPr>
        <w:t>Развитие системы дошкольного образования  Энгельсского муниципального района</w:t>
      </w:r>
      <w:r w:rsidR="00AB7240">
        <w:rPr>
          <w:i/>
          <w:szCs w:val="28"/>
        </w:rPr>
        <w:t>»</w:t>
      </w:r>
      <w:r w:rsidR="00AB7240" w:rsidRPr="00AB7240">
        <w:rPr>
          <w:i/>
          <w:szCs w:val="28"/>
        </w:rPr>
        <w:t xml:space="preserve"> на 2012-2022 годы</w:t>
      </w:r>
      <w:r w:rsidR="00AB7240">
        <w:rPr>
          <w:i/>
          <w:szCs w:val="28"/>
        </w:rPr>
        <w:t xml:space="preserve"> </w:t>
      </w:r>
      <w:r w:rsidR="00AB7240" w:rsidRPr="00FF374C">
        <w:rPr>
          <w:i/>
          <w:szCs w:val="28"/>
        </w:rPr>
        <w:t>–</w:t>
      </w:r>
      <w:r w:rsidR="00AB7240">
        <w:rPr>
          <w:i/>
          <w:szCs w:val="28"/>
        </w:rPr>
        <w:t xml:space="preserve"> 48 282,7</w:t>
      </w:r>
      <w:r w:rsidR="00AB7240" w:rsidRPr="00FF374C">
        <w:rPr>
          <w:i/>
          <w:szCs w:val="28"/>
        </w:rPr>
        <w:t>тыс. рублей</w:t>
      </w:r>
      <w:r w:rsidR="00AB7240">
        <w:rPr>
          <w:i/>
          <w:szCs w:val="28"/>
        </w:rPr>
        <w:t>.</w:t>
      </w:r>
      <w:proofErr w:type="gramEnd"/>
    </w:p>
    <w:p w:rsidR="00952E1D" w:rsidRPr="0013191E" w:rsidRDefault="00952E1D" w:rsidP="00EB12CD">
      <w:pPr>
        <w:pStyle w:val="af9"/>
        <w:ind w:firstLine="567"/>
        <w:rPr>
          <w:szCs w:val="28"/>
        </w:rPr>
      </w:pPr>
      <w:r w:rsidRPr="0013191E">
        <w:rPr>
          <w:szCs w:val="28"/>
        </w:rPr>
        <w:t xml:space="preserve">По разделу </w:t>
      </w:r>
      <w:r w:rsidRPr="0013191E">
        <w:rPr>
          <w:b/>
          <w:szCs w:val="28"/>
        </w:rPr>
        <w:t xml:space="preserve">«Культура и кинематография» </w:t>
      </w:r>
      <w:r w:rsidRPr="0013191E">
        <w:rPr>
          <w:szCs w:val="28"/>
        </w:rPr>
        <w:t xml:space="preserve">расходы предусмотрены в объеме </w:t>
      </w:r>
      <w:r w:rsidRPr="0013191E">
        <w:rPr>
          <w:b/>
          <w:szCs w:val="28"/>
        </w:rPr>
        <w:t>29</w:t>
      </w:r>
      <w:r>
        <w:rPr>
          <w:b/>
          <w:szCs w:val="28"/>
        </w:rPr>
        <w:t>5 831,7</w:t>
      </w:r>
      <w:r w:rsidRPr="0013191E">
        <w:rPr>
          <w:szCs w:val="28"/>
        </w:rPr>
        <w:t xml:space="preserve"> тыс. рублей, что составляет </w:t>
      </w:r>
      <w:r>
        <w:rPr>
          <w:szCs w:val="28"/>
        </w:rPr>
        <w:t>5,6</w:t>
      </w:r>
      <w:r w:rsidRPr="0013191E">
        <w:rPr>
          <w:szCs w:val="28"/>
        </w:rPr>
        <w:t xml:space="preserve"> % от общих расходов бюджета на 2022 год. Относительно 2021 года прогнозируется увеличение расходов на </w:t>
      </w:r>
      <w:r>
        <w:rPr>
          <w:szCs w:val="28"/>
        </w:rPr>
        <w:t>14 524,4</w:t>
      </w:r>
      <w:r w:rsidRPr="0013191E">
        <w:rPr>
          <w:szCs w:val="28"/>
        </w:rPr>
        <w:t xml:space="preserve"> тыс. рублей в связи с ростом заработной платы. </w:t>
      </w:r>
    </w:p>
    <w:p w:rsidR="00952E1D" w:rsidRDefault="00952E1D" w:rsidP="00952E1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По данному разделу финансируются 15 домов культуры, центр народного творчества «Дружба», централизованная библиотечная система, которая включает в себя 48 филиалов библиотек, централизованная бухгалтерия</w:t>
      </w:r>
      <w:r w:rsidRPr="0013191E">
        <w:rPr>
          <w:rFonts w:ascii="Times New Roman" w:hAnsi="Times New Roman"/>
          <w:sz w:val="28"/>
          <w:szCs w:val="28"/>
        </w:rPr>
        <w:t>.</w:t>
      </w:r>
      <w:r w:rsidRPr="0013191E">
        <w:rPr>
          <w:rFonts w:ascii="Times New Roman" w:eastAsia="Times New Roman" w:hAnsi="Times New Roman"/>
          <w:sz w:val="28"/>
          <w:szCs w:val="28"/>
          <w:lang w:eastAsia="ru-RU"/>
        </w:rPr>
        <w:t xml:space="preserve"> </w:t>
      </w:r>
    </w:p>
    <w:p w:rsidR="00F444FA" w:rsidRPr="0013191E" w:rsidRDefault="00F444FA" w:rsidP="00F444FA">
      <w:pPr>
        <w:pStyle w:val="af9"/>
        <w:ind w:firstLine="567"/>
        <w:rPr>
          <w:szCs w:val="28"/>
        </w:rPr>
      </w:pPr>
      <w:r w:rsidRPr="00FF374C">
        <w:rPr>
          <w:i/>
          <w:szCs w:val="28"/>
        </w:rPr>
        <w:t>Уточненный план на 1 апреля 202</w:t>
      </w:r>
      <w:r>
        <w:rPr>
          <w:i/>
          <w:szCs w:val="28"/>
        </w:rPr>
        <w:t xml:space="preserve">2 </w:t>
      </w:r>
      <w:r w:rsidRPr="00FF374C">
        <w:rPr>
          <w:i/>
          <w:szCs w:val="28"/>
        </w:rPr>
        <w:t xml:space="preserve">года составляет </w:t>
      </w:r>
      <w:r>
        <w:rPr>
          <w:i/>
          <w:szCs w:val="28"/>
        </w:rPr>
        <w:t>320 469,0</w:t>
      </w:r>
      <w:r w:rsidRPr="00FF374C">
        <w:rPr>
          <w:i/>
          <w:szCs w:val="28"/>
        </w:rPr>
        <w:t xml:space="preserve"> тыс. рублей или </w:t>
      </w:r>
      <w:r>
        <w:rPr>
          <w:i/>
          <w:szCs w:val="28"/>
        </w:rPr>
        <w:t>5,2</w:t>
      </w:r>
      <w:r w:rsidRPr="00FF374C">
        <w:rPr>
          <w:i/>
          <w:szCs w:val="28"/>
        </w:rPr>
        <w:t>% от общих расходов бюджета.</w:t>
      </w:r>
      <w:r w:rsidR="00E377C2" w:rsidRPr="00E377C2">
        <w:rPr>
          <w:i/>
          <w:szCs w:val="28"/>
        </w:rPr>
        <w:t xml:space="preserve"> </w:t>
      </w:r>
      <w:r w:rsidR="00E377C2" w:rsidRPr="00FF374C">
        <w:rPr>
          <w:i/>
          <w:szCs w:val="28"/>
        </w:rPr>
        <w:t>Увеличение плановых назначений связано с выделением дополнительных ассигнований за счет бюджета района (</w:t>
      </w:r>
      <w:r w:rsidR="00E377C2">
        <w:rPr>
          <w:i/>
          <w:szCs w:val="28"/>
        </w:rPr>
        <w:t>24 637,3</w:t>
      </w:r>
      <w:r w:rsidR="00E377C2" w:rsidRPr="00FF374C">
        <w:rPr>
          <w:i/>
          <w:szCs w:val="28"/>
        </w:rPr>
        <w:t xml:space="preserve"> тыс. рублей)</w:t>
      </w:r>
      <w:r w:rsidR="00E377C2">
        <w:rPr>
          <w:i/>
          <w:szCs w:val="28"/>
        </w:rPr>
        <w:t xml:space="preserve"> на реализацию программ:</w:t>
      </w:r>
      <w:r w:rsidR="00E377C2" w:rsidRPr="00E377C2">
        <w:t xml:space="preserve"> </w:t>
      </w:r>
      <w:r w:rsidR="00E377C2">
        <w:t>«</w:t>
      </w:r>
      <w:r w:rsidR="00E377C2" w:rsidRPr="00E377C2">
        <w:rPr>
          <w:i/>
          <w:szCs w:val="28"/>
        </w:rPr>
        <w:t>Строительство объектов культуры в Энгельсском муниципальном районе Саратовской области</w:t>
      </w:r>
      <w:r w:rsidR="00E377C2">
        <w:rPr>
          <w:i/>
          <w:szCs w:val="28"/>
        </w:rPr>
        <w:t>»</w:t>
      </w:r>
      <w:r w:rsidR="00E377C2" w:rsidRPr="00E377C2">
        <w:rPr>
          <w:i/>
          <w:szCs w:val="28"/>
        </w:rPr>
        <w:t xml:space="preserve"> на 2020-2024 годы</w:t>
      </w:r>
      <w:r w:rsidR="00E377C2">
        <w:rPr>
          <w:i/>
          <w:szCs w:val="28"/>
        </w:rPr>
        <w:t>.</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По разделу </w:t>
      </w:r>
      <w:r w:rsidRPr="0013191E">
        <w:rPr>
          <w:rFonts w:ascii="Times New Roman" w:eastAsia="Times New Roman" w:hAnsi="Times New Roman"/>
          <w:b/>
          <w:sz w:val="28"/>
          <w:szCs w:val="28"/>
          <w:lang w:eastAsia="ru-RU"/>
        </w:rPr>
        <w:t>«Физическая культура и спорт»</w:t>
      </w:r>
      <w:r w:rsidRPr="0013191E">
        <w:rPr>
          <w:rFonts w:ascii="Times New Roman" w:eastAsia="Times New Roman" w:hAnsi="Times New Roman"/>
          <w:sz w:val="28"/>
          <w:szCs w:val="28"/>
          <w:lang w:eastAsia="ru-RU"/>
        </w:rPr>
        <w:t xml:space="preserve"> - расходы предусмотрены в объеме </w:t>
      </w:r>
      <w:r w:rsidRPr="0013191E">
        <w:rPr>
          <w:rFonts w:ascii="Times New Roman" w:eastAsia="Times New Roman" w:hAnsi="Times New Roman"/>
          <w:b/>
          <w:sz w:val="28"/>
          <w:szCs w:val="28"/>
          <w:lang w:eastAsia="ru-RU"/>
        </w:rPr>
        <w:t>128</w:t>
      </w:r>
      <w:r>
        <w:rPr>
          <w:rFonts w:ascii="Times New Roman" w:eastAsia="Times New Roman" w:hAnsi="Times New Roman"/>
          <w:b/>
          <w:sz w:val="28"/>
          <w:szCs w:val="28"/>
          <w:lang w:eastAsia="ru-RU"/>
        </w:rPr>
        <w:t> </w:t>
      </w:r>
      <w:r w:rsidRPr="0013191E">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47,7</w:t>
      </w:r>
      <w:r w:rsidRPr="0013191E">
        <w:rPr>
          <w:rFonts w:ascii="Times New Roman" w:eastAsia="Times New Roman" w:hAnsi="Times New Roman"/>
          <w:sz w:val="28"/>
          <w:szCs w:val="28"/>
          <w:lang w:eastAsia="ru-RU"/>
        </w:rPr>
        <w:t xml:space="preserve"> тыс. рублей. Относительно 2021 года увеличение расходов составляет </w:t>
      </w:r>
      <w:r>
        <w:rPr>
          <w:rFonts w:ascii="Times New Roman" w:eastAsia="Times New Roman" w:hAnsi="Times New Roman"/>
          <w:sz w:val="28"/>
          <w:szCs w:val="28"/>
          <w:lang w:eastAsia="ru-RU"/>
        </w:rPr>
        <w:t>7 800,3</w:t>
      </w:r>
      <w:r w:rsidRPr="0013191E">
        <w:rPr>
          <w:rFonts w:ascii="Times New Roman" w:eastAsia="Times New Roman" w:hAnsi="Times New Roman"/>
          <w:sz w:val="28"/>
          <w:szCs w:val="28"/>
          <w:lang w:eastAsia="ru-RU"/>
        </w:rPr>
        <w:t xml:space="preserve"> тыс. рублей. </w:t>
      </w:r>
    </w:p>
    <w:p w:rsidR="00952E1D"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Расходы по данной отрасли запланированы на функционирование                         </w:t>
      </w:r>
      <w:r w:rsidRPr="0013191E">
        <w:rPr>
          <w:rFonts w:ascii="Times New Roman" w:hAnsi="Times New Roman"/>
          <w:sz w:val="28"/>
          <w:szCs w:val="28"/>
        </w:rPr>
        <w:t xml:space="preserve">4 спортивных школ, </w:t>
      </w:r>
      <w:r w:rsidRPr="0013191E">
        <w:rPr>
          <w:rFonts w:ascii="Times New Roman" w:eastAsia="Times New Roman" w:hAnsi="Times New Roman"/>
          <w:sz w:val="28"/>
          <w:szCs w:val="28"/>
          <w:lang w:eastAsia="ru-RU"/>
        </w:rPr>
        <w:t>централизованной бухгалтерии.</w:t>
      </w:r>
    </w:p>
    <w:p w:rsidR="00F444FA" w:rsidRPr="0013191E" w:rsidRDefault="00F444FA" w:rsidP="00F444FA">
      <w:pPr>
        <w:pStyle w:val="af9"/>
        <w:ind w:firstLine="567"/>
        <w:rPr>
          <w:szCs w:val="28"/>
        </w:rPr>
      </w:pPr>
      <w:r w:rsidRPr="00FF374C">
        <w:rPr>
          <w:i/>
          <w:szCs w:val="28"/>
        </w:rPr>
        <w:t>Уточненный план на 1 апреля 202</w:t>
      </w:r>
      <w:r>
        <w:rPr>
          <w:i/>
          <w:szCs w:val="28"/>
        </w:rPr>
        <w:t xml:space="preserve">2 </w:t>
      </w:r>
      <w:r w:rsidRPr="00FF374C">
        <w:rPr>
          <w:i/>
          <w:szCs w:val="28"/>
        </w:rPr>
        <w:t xml:space="preserve">года составляет </w:t>
      </w:r>
      <w:r>
        <w:rPr>
          <w:i/>
          <w:szCs w:val="28"/>
        </w:rPr>
        <w:t>443 422,8</w:t>
      </w:r>
      <w:r w:rsidRPr="00FF374C">
        <w:rPr>
          <w:i/>
          <w:szCs w:val="28"/>
        </w:rPr>
        <w:t xml:space="preserve"> тыс. рублей или </w:t>
      </w:r>
      <w:r>
        <w:rPr>
          <w:i/>
          <w:szCs w:val="28"/>
        </w:rPr>
        <w:t>7,2</w:t>
      </w:r>
      <w:r w:rsidRPr="00FF374C">
        <w:rPr>
          <w:i/>
          <w:szCs w:val="28"/>
        </w:rPr>
        <w:t>% от общих расходов бюджета.</w:t>
      </w:r>
      <w:r w:rsidR="00212A24" w:rsidRPr="00212A24">
        <w:rPr>
          <w:i/>
          <w:szCs w:val="28"/>
        </w:rPr>
        <w:t xml:space="preserve"> </w:t>
      </w:r>
      <w:r w:rsidR="00212A24" w:rsidRPr="00FF374C">
        <w:rPr>
          <w:i/>
          <w:szCs w:val="28"/>
        </w:rPr>
        <w:t>Увеличение плановых назначений связано с выделением дополнительных ассигнований за счет средств областного бюджета (</w:t>
      </w:r>
      <w:r w:rsidR="00212A24">
        <w:rPr>
          <w:i/>
          <w:szCs w:val="28"/>
        </w:rPr>
        <w:t>287 125,0</w:t>
      </w:r>
      <w:r w:rsidR="00212A24" w:rsidRPr="00FF374C">
        <w:rPr>
          <w:i/>
          <w:szCs w:val="28"/>
        </w:rPr>
        <w:t xml:space="preserve"> тыс. рублей) и средств бюджета района (</w:t>
      </w:r>
      <w:r w:rsidR="00212A24">
        <w:rPr>
          <w:i/>
          <w:szCs w:val="28"/>
        </w:rPr>
        <w:t>27 950,1</w:t>
      </w:r>
      <w:r w:rsidR="00212A24" w:rsidRPr="00FF374C">
        <w:rPr>
          <w:i/>
          <w:szCs w:val="28"/>
        </w:rPr>
        <w:t xml:space="preserve"> тыс. рублей)</w:t>
      </w:r>
      <w:r w:rsidR="00212A24">
        <w:rPr>
          <w:i/>
          <w:szCs w:val="28"/>
        </w:rPr>
        <w:t xml:space="preserve"> на реализацию программы «</w:t>
      </w:r>
      <w:r w:rsidR="00212A24" w:rsidRPr="00212A24">
        <w:rPr>
          <w:i/>
          <w:szCs w:val="28"/>
        </w:rPr>
        <w:t>Развитие физической культуры и спорта на территории Энгельсского муниципального района</w:t>
      </w:r>
      <w:r w:rsidR="00212A24">
        <w:rPr>
          <w:i/>
          <w:szCs w:val="28"/>
        </w:rPr>
        <w:t>»</w:t>
      </w:r>
      <w:r w:rsidR="00212A24" w:rsidRPr="00212A24">
        <w:rPr>
          <w:i/>
          <w:szCs w:val="28"/>
        </w:rPr>
        <w:t xml:space="preserve"> на 2018-2024 годы</w:t>
      </w:r>
      <w:r w:rsidR="00212A24">
        <w:rPr>
          <w:i/>
          <w:szCs w:val="28"/>
        </w:rPr>
        <w:t>.</w:t>
      </w:r>
    </w:p>
    <w:p w:rsidR="00952E1D" w:rsidRPr="0013191E" w:rsidRDefault="00952E1D" w:rsidP="00952E1D">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sz w:val="28"/>
          <w:szCs w:val="28"/>
        </w:rPr>
        <w:t xml:space="preserve">По разделу </w:t>
      </w:r>
      <w:r w:rsidRPr="0013191E">
        <w:rPr>
          <w:rFonts w:ascii="Times New Roman" w:hAnsi="Times New Roman" w:cs="Times New Roman"/>
          <w:b/>
          <w:sz w:val="28"/>
          <w:szCs w:val="28"/>
        </w:rPr>
        <w:t>«Социальная политика»</w:t>
      </w:r>
      <w:r w:rsidRPr="0013191E">
        <w:rPr>
          <w:rFonts w:ascii="Times New Roman" w:hAnsi="Times New Roman" w:cs="Times New Roman"/>
          <w:sz w:val="28"/>
          <w:szCs w:val="28"/>
        </w:rPr>
        <w:t xml:space="preserve"> расходы предусматриваются в объеме </w:t>
      </w:r>
      <w:r w:rsidRPr="00A92F33">
        <w:rPr>
          <w:rFonts w:ascii="Times New Roman" w:hAnsi="Times New Roman" w:cs="Times New Roman"/>
          <w:b/>
          <w:sz w:val="28"/>
          <w:szCs w:val="28"/>
        </w:rPr>
        <w:t>212 602,9</w:t>
      </w:r>
      <w:r w:rsidRPr="0013191E">
        <w:rPr>
          <w:rFonts w:ascii="Times New Roman" w:hAnsi="Times New Roman" w:cs="Times New Roman"/>
          <w:sz w:val="28"/>
          <w:szCs w:val="28"/>
        </w:rPr>
        <w:t xml:space="preserve"> тыс. рублей, в том числе на исполнение публичных нормативных обязательств в сумме </w:t>
      </w:r>
      <w:r w:rsidRPr="0013191E">
        <w:rPr>
          <w:rFonts w:ascii="Times New Roman" w:hAnsi="Times New Roman" w:cs="Times New Roman"/>
          <w:b/>
          <w:sz w:val="28"/>
          <w:szCs w:val="28"/>
        </w:rPr>
        <w:t xml:space="preserve">99 575,1 </w:t>
      </w:r>
      <w:r w:rsidRPr="0013191E">
        <w:rPr>
          <w:rFonts w:ascii="Times New Roman" w:hAnsi="Times New Roman" w:cs="Times New Roman"/>
          <w:sz w:val="28"/>
          <w:szCs w:val="28"/>
        </w:rPr>
        <w:t xml:space="preserve">тыс. рублей, из них на предоставление гражданам субсидий на оплату жилого помещения и коммунальных услуг </w:t>
      </w:r>
      <w:r w:rsidRPr="0013191E">
        <w:rPr>
          <w:rFonts w:ascii="Times New Roman" w:hAnsi="Times New Roman" w:cs="Times New Roman"/>
          <w:b/>
          <w:sz w:val="28"/>
          <w:szCs w:val="28"/>
        </w:rPr>
        <w:t>81 574,1</w:t>
      </w:r>
      <w:r w:rsidRPr="0013191E">
        <w:rPr>
          <w:rFonts w:ascii="Times New Roman" w:hAnsi="Times New Roman" w:cs="Times New Roman"/>
          <w:sz w:val="28"/>
          <w:szCs w:val="28"/>
        </w:rPr>
        <w:t xml:space="preserve"> тыс. рублей, на пенсии за выслугу лет и доплаты к трудовой пенсии лицам, замещавшим должности муниципальной службы в органах</w:t>
      </w:r>
      <w:proofErr w:type="gramEnd"/>
      <w:r w:rsidRPr="0013191E">
        <w:rPr>
          <w:rFonts w:ascii="Times New Roman" w:hAnsi="Times New Roman" w:cs="Times New Roman"/>
          <w:sz w:val="28"/>
          <w:szCs w:val="28"/>
        </w:rPr>
        <w:t xml:space="preserve"> местного самоуправления Энгельсского муниципального района  </w:t>
      </w:r>
      <w:r w:rsidRPr="0013191E">
        <w:rPr>
          <w:rFonts w:ascii="Times New Roman" w:hAnsi="Times New Roman" w:cs="Times New Roman"/>
          <w:b/>
          <w:sz w:val="28"/>
          <w:szCs w:val="28"/>
        </w:rPr>
        <w:t>11 604,6</w:t>
      </w:r>
      <w:r w:rsidRPr="0013191E">
        <w:rPr>
          <w:rFonts w:ascii="Times New Roman" w:hAnsi="Times New Roman" w:cs="Times New Roman"/>
          <w:sz w:val="28"/>
          <w:szCs w:val="28"/>
        </w:rPr>
        <w:t xml:space="preserve"> тыс. рублей, на выплаты Почетным гражданам Энгельсского муниципального района </w:t>
      </w:r>
      <w:r w:rsidRPr="0013191E">
        <w:rPr>
          <w:rFonts w:ascii="Times New Roman" w:hAnsi="Times New Roman" w:cs="Times New Roman"/>
          <w:b/>
          <w:sz w:val="28"/>
          <w:szCs w:val="28"/>
        </w:rPr>
        <w:t>4 736,8</w:t>
      </w:r>
      <w:r w:rsidRPr="0013191E">
        <w:rPr>
          <w:rFonts w:ascii="Times New Roman" w:hAnsi="Times New Roman" w:cs="Times New Roman"/>
          <w:sz w:val="28"/>
          <w:szCs w:val="28"/>
        </w:rPr>
        <w:t xml:space="preserve"> тыс. рублей, на ежемесячную денежную выплату на оплату жилого помещения и коммунальных услуг отдельным категориям граждан (пенсионеры-медики и медицинские работники в ДОУ) </w:t>
      </w:r>
      <w:r w:rsidRPr="0013191E">
        <w:rPr>
          <w:rFonts w:ascii="Times New Roman" w:hAnsi="Times New Roman" w:cs="Times New Roman"/>
          <w:b/>
          <w:sz w:val="28"/>
          <w:szCs w:val="28"/>
        </w:rPr>
        <w:t>1 659,6</w:t>
      </w:r>
      <w:r w:rsidRPr="0013191E">
        <w:rPr>
          <w:rFonts w:ascii="Times New Roman" w:hAnsi="Times New Roman" w:cs="Times New Roman"/>
          <w:sz w:val="28"/>
          <w:szCs w:val="28"/>
        </w:rPr>
        <w:t xml:space="preserve"> тыс. рублей.  На компенсацию родительской платы за присмотр и уход за детьми в </w:t>
      </w:r>
      <w:proofErr w:type="gramStart"/>
      <w:r w:rsidRPr="0013191E">
        <w:rPr>
          <w:rFonts w:ascii="Times New Roman" w:hAnsi="Times New Roman" w:cs="Times New Roman"/>
          <w:sz w:val="28"/>
          <w:szCs w:val="28"/>
        </w:rPr>
        <w:t>образовательных организациях, реализующих основную общеобразовательную программу дошкольного образования предусмотрено</w:t>
      </w:r>
      <w:proofErr w:type="gramEnd"/>
      <w:r w:rsidRPr="0013191E">
        <w:rPr>
          <w:rFonts w:ascii="Times New Roman" w:hAnsi="Times New Roman" w:cs="Times New Roman"/>
          <w:sz w:val="28"/>
          <w:szCs w:val="28"/>
        </w:rPr>
        <w:t xml:space="preserve"> </w:t>
      </w:r>
      <w:r w:rsidRPr="0013191E">
        <w:rPr>
          <w:rFonts w:ascii="Times New Roman" w:hAnsi="Times New Roman" w:cs="Times New Roman"/>
          <w:b/>
          <w:sz w:val="28"/>
          <w:szCs w:val="28"/>
        </w:rPr>
        <w:t>99 078,4</w:t>
      </w:r>
      <w:r w:rsidRPr="0013191E">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обеспечение жильем молодых семей – </w:t>
      </w:r>
      <w:r w:rsidRPr="004F21BF">
        <w:rPr>
          <w:rFonts w:ascii="Times New Roman" w:hAnsi="Times New Roman" w:cs="Times New Roman"/>
          <w:b/>
          <w:sz w:val="28"/>
          <w:szCs w:val="28"/>
        </w:rPr>
        <w:t>12 819,6</w:t>
      </w:r>
      <w:r>
        <w:rPr>
          <w:rFonts w:ascii="Times New Roman" w:hAnsi="Times New Roman" w:cs="Times New Roman"/>
          <w:sz w:val="28"/>
          <w:szCs w:val="28"/>
        </w:rPr>
        <w:t xml:space="preserve"> тыс. рублей, </w:t>
      </w:r>
      <w:r w:rsidRPr="0013191E">
        <w:rPr>
          <w:rFonts w:ascii="Times New Roman" w:hAnsi="Times New Roman" w:cs="Times New Roman"/>
          <w:sz w:val="28"/>
          <w:szCs w:val="28"/>
        </w:rPr>
        <w:t xml:space="preserve">на содержание и ремонт жилых помещений опекаемых несовершеннолетних граждан - </w:t>
      </w:r>
      <w:r w:rsidRPr="0013191E">
        <w:rPr>
          <w:rFonts w:ascii="Times New Roman" w:hAnsi="Times New Roman" w:cs="Times New Roman"/>
          <w:b/>
          <w:sz w:val="28"/>
          <w:szCs w:val="28"/>
        </w:rPr>
        <w:t>127,5</w:t>
      </w:r>
      <w:r w:rsidRPr="0013191E">
        <w:rPr>
          <w:rFonts w:ascii="Times New Roman" w:hAnsi="Times New Roman" w:cs="Times New Roman"/>
          <w:sz w:val="28"/>
          <w:szCs w:val="28"/>
        </w:rPr>
        <w:t xml:space="preserve"> тыс. рублей.</w:t>
      </w:r>
    </w:p>
    <w:p w:rsidR="00930FBA" w:rsidRDefault="00930FBA" w:rsidP="00930FBA">
      <w:pPr>
        <w:spacing w:after="0" w:line="240" w:lineRule="auto"/>
        <w:ind w:firstLine="709"/>
        <w:jc w:val="both"/>
        <w:rPr>
          <w:rFonts w:ascii="Times New Roman" w:hAnsi="Times New Roman" w:cs="Times New Roman"/>
          <w:sz w:val="28"/>
          <w:szCs w:val="28"/>
        </w:rPr>
      </w:pPr>
      <w:r w:rsidRPr="00930FBA">
        <w:rPr>
          <w:rFonts w:ascii="Times New Roman" w:hAnsi="Times New Roman" w:cs="Times New Roman"/>
          <w:sz w:val="28"/>
          <w:szCs w:val="28"/>
        </w:rPr>
        <w:t xml:space="preserve">По сравнению с первоначальным планом на 2021 год в 2022 году по данной отрасли прогнозируется увеличение расходов на </w:t>
      </w:r>
      <w:r w:rsidRPr="00A92F33">
        <w:rPr>
          <w:rFonts w:ascii="Times New Roman" w:hAnsi="Times New Roman" w:cs="Times New Roman"/>
          <w:b/>
          <w:sz w:val="28"/>
          <w:szCs w:val="28"/>
        </w:rPr>
        <w:t>7 742,4</w:t>
      </w:r>
      <w:r w:rsidRPr="00A92F33">
        <w:rPr>
          <w:rFonts w:ascii="Times New Roman" w:hAnsi="Times New Roman" w:cs="Times New Roman"/>
          <w:sz w:val="28"/>
          <w:szCs w:val="28"/>
        </w:rPr>
        <w:t xml:space="preserve"> тыс</w:t>
      </w:r>
      <w:r w:rsidR="009F2743">
        <w:rPr>
          <w:rFonts w:ascii="Times New Roman" w:hAnsi="Times New Roman" w:cs="Times New Roman"/>
          <w:sz w:val="28"/>
          <w:szCs w:val="28"/>
        </w:rPr>
        <w:t>. рублей</w:t>
      </w:r>
      <w:r w:rsidRPr="00930FBA">
        <w:rPr>
          <w:rFonts w:ascii="Times New Roman" w:hAnsi="Times New Roman" w:cs="Times New Roman"/>
          <w:sz w:val="28"/>
          <w:szCs w:val="28"/>
        </w:rPr>
        <w:t xml:space="preserve">, </w:t>
      </w:r>
      <w:proofErr w:type="gramStart"/>
      <w:r w:rsidRPr="00930FBA">
        <w:rPr>
          <w:rFonts w:ascii="Times New Roman" w:hAnsi="Times New Roman" w:cs="Times New Roman"/>
          <w:sz w:val="28"/>
          <w:szCs w:val="28"/>
        </w:rPr>
        <w:t>из</w:t>
      </w:r>
      <w:proofErr w:type="gramEnd"/>
      <w:r w:rsidRPr="00930FBA">
        <w:rPr>
          <w:rFonts w:ascii="Times New Roman" w:hAnsi="Times New Roman" w:cs="Times New Roman"/>
          <w:sz w:val="28"/>
          <w:szCs w:val="28"/>
        </w:rPr>
        <w:t xml:space="preserve"> </w:t>
      </w:r>
      <w:proofErr w:type="gramStart"/>
      <w:r w:rsidRPr="00930FBA">
        <w:rPr>
          <w:rFonts w:ascii="Times New Roman" w:hAnsi="Times New Roman" w:cs="Times New Roman"/>
          <w:sz w:val="28"/>
          <w:szCs w:val="28"/>
        </w:rPr>
        <w:t>за</w:t>
      </w:r>
      <w:proofErr w:type="gramEnd"/>
      <w:r w:rsidRPr="00930FBA">
        <w:rPr>
          <w:rFonts w:ascii="Times New Roman" w:hAnsi="Times New Roman" w:cs="Times New Roman"/>
          <w:sz w:val="28"/>
          <w:szCs w:val="28"/>
        </w:rPr>
        <w:t xml:space="preserve"> увеличения субвенции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p w:rsidR="009A457C" w:rsidRDefault="00F444FA" w:rsidP="009A457C">
      <w:pPr>
        <w:spacing w:after="0" w:line="240" w:lineRule="auto"/>
        <w:ind w:firstLine="709"/>
        <w:jc w:val="both"/>
        <w:rPr>
          <w:rFonts w:ascii="Times New Roman" w:eastAsia="Times New Roman" w:hAnsi="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Pr>
          <w:rFonts w:ascii="Times New Roman" w:eastAsia="Times New Roman" w:hAnsi="Times New Roman" w:cs="Times New Roman"/>
          <w:i/>
          <w:sz w:val="28"/>
          <w:szCs w:val="28"/>
          <w:lang w:eastAsia="ru-RU"/>
        </w:rPr>
        <w:t>213 373,4</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3,5</w:t>
      </w:r>
      <w:r w:rsidRPr="00F444FA">
        <w:rPr>
          <w:rFonts w:ascii="Times New Roman" w:eastAsia="Times New Roman" w:hAnsi="Times New Roman" w:cs="Times New Roman"/>
          <w:i/>
          <w:sz w:val="28"/>
          <w:szCs w:val="28"/>
          <w:lang w:eastAsia="ru-RU"/>
        </w:rPr>
        <w:t>% от общих расходов бюджета</w:t>
      </w:r>
      <w:r w:rsidR="00F30B72">
        <w:rPr>
          <w:rFonts w:ascii="Times New Roman" w:eastAsia="Times New Roman" w:hAnsi="Times New Roman" w:cs="Times New Roman"/>
          <w:i/>
          <w:sz w:val="28"/>
          <w:szCs w:val="28"/>
          <w:lang w:eastAsia="ru-RU"/>
        </w:rPr>
        <w:t>,</w:t>
      </w:r>
      <w:r w:rsidR="009A457C" w:rsidRPr="009A457C">
        <w:rPr>
          <w:rFonts w:ascii="Times New Roman" w:eastAsia="Times New Roman" w:hAnsi="Times New Roman"/>
          <w:i/>
          <w:sz w:val="28"/>
          <w:szCs w:val="28"/>
          <w:lang w:eastAsia="ru-RU"/>
        </w:rPr>
        <w:t xml:space="preserve"> </w:t>
      </w:r>
      <w:r w:rsidR="009A457C">
        <w:rPr>
          <w:rFonts w:ascii="Times New Roman" w:eastAsia="Times New Roman" w:hAnsi="Times New Roman"/>
          <w:i/>
          <w:sz w:val="28"/>
          <w:szCs w:val="28"/>
          <w:lang w:eastAsia="ru-RU"/>
        </w:rPr>
        <w:t>в том числе:</w:t>
      </w:r>
    </w:p>
    <w:p w:rsidR="009A457C" w:rsidRPr="00F817F0" w:rsidRDefault="009A457C" w:rsidP="009A457C">
      <w:pPr>
        <w:pStyle w:val="21"/>
        <w:tabs>
          <w:tab w:val="left" w:pos="709"/>
        </w:tabs>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t xml:space="preserve">–  на мероприятия в области социальной политики – </w:t>
      </w:r>
      <w:r w:rsidR="00F30B72">
        <w:rPr>
          <w:rFonts w:ascii="Times New Roman" w:hAnsi="Times New Roman"/>
          <w:i/>
          <w:sz w:val="28"/>
          <w:szCs w:val="28"/>
        </w:rPr>
        <w:t>10</w:t>
      </w:r>
      <w:r w:rsidRPr="00F817F0">
        <w:rPr>
          <w:rFonts w:ascii="Times New Roman" w:hAnsi="Times New Roman"/>
          <w:i/>
          <w:sz w:val="28"/>
          <w:szCs w:val="28"/>
        </w:rPr>
        <w:t>,0 тыс. руб</w:t>
      </w:r>
      <w:r>
        <w:rPr>
          <w:rFonts w:ascii="Times New Roman" w:hAnsi="Times New Roman"/>
          <w:i/>
          <w:sz w:val="28"/>
          <w:szCs w:val="28"/>
        </w:rPr>
        <w:t>лей</w:t>
      </w:r>
      <w:r w:rsidRPr="00F817F0">
        <w:rPr>
          <w:rFonts w:ascii="Times New Roman" w:hAnsi="Times New Roman"/>
          <w:i/>
          <w:sz w:val="28"/>
          <w:szCs w:val="28"/>
        </w:rPr>
        <w:t>;</w:t>
      </w:r>
    </w:p>
    <w:p w:rsidR="009A457C" w:rsidRPr="00F817F0" w:rsidRDefault="009A457C" w:rsidP="009A457C">
      <w:pPr>
        <w:pStyle w:val="21"/>
        <w:tabs>
          <w:tab w:val="left" w:pos="993"/>
        </w:tabs>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lastRenderedPageBreak/>
        <w:t xml:space="preserve">– на предоставление ежемесячных денежных выплат на оплату жилого помещения и коммунальных услуг отдельным категориям граждан (пенсионеры – медики и медицинские работники в ДОУ) – </w:t>
      </w:r>
      <w:r w:rsidR="00F30B72">
        <w:rPr>
          <w:rFonts w:ascii="Times New Roman" w:hAnsi="Times New Roman"/>
          <w:i/>
          <w:sz w:val="28"/>
          <w:szCs w:val="28"/>
        </w:rPr>
        <w:t>1 676,2</w:t>
      </w:r>
      <w:r w:rsidRPr="00F817F0">
        <w:rPr>
          <w:rFonts w:ascii="Times New Roman" w:hAnsi="Times New Roman"/>
          <w:i/>
          <w:sz w:val="28"/>
          <w:szCs w:val="28"/>
        </w:rPr>
        <w:t xml:space="preserve"> тыс. руб</w:t>
      </w:r>
      <w:r>
        <w:rPr>
          <w:rFonts w:ascii="Times New Roman" w:hAnsi="Times New Roman"/>
          <w:i/>
          <w:sz w:val="28"/>
          <w:szCs w:val="28"/>
        </w:rPr>
        <w:t>лей</w:t>
      </w:r>
      <w:r w:rsidRPr="00F817F0">
        <w:rPr>
          <w:rFonts w:ascii="Times New Roman" w:hAnsi="Times New Roman"/>
          <w:i/>
          <w:sz w:val="28"/>
          <w:szCs w:val="28"/>
        </w:rPr>
        <w:t>;</w:t>
      </w:r>
    </w:p>
    <w:p w:rsidR="009A457C" w:rsidRPr="00F817F0" w:rsidRDefault="009A457C" w:rsidP="009A457C">
      <w:pPr>
        <w:pStyle w:val="21"/>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t xml:space="preserve">– на доплаты к пенсиям муниципальных служащих и выплаты Почетным гражданам Энгельсского муниципального района – </w:t>
      </w:r>
      <w:r w:rsidR="00F30B72">
        <w:rPr>
          <w:rFonts w:ascii="Times New Roman" w:hAnsi="Times New Roman"/>
          <w:i/>
          <w:sz w:val="28"/>
          <w:szCs w:val="28"/>
        </w:rPr>
        <w:t>16 504,8</w:t>
      </w:r>
      <w:r w:rsidRPr="00F817F0">
        <w:rPr>
          <w:rFonts w:ascii="Times New Roman" w:hAnsi="Times New Roman"/>
          <w:i/>
          <w:sz w:val="28"/>
          <w:szCs w:val="28"/>
        </w:rPr>
        <w:t xml:space="preserve"> тыс. руб</w:t>
      </w:r>
      <w:r>
        <w:rPr>
          <w:rFonts w:ascii="Times New Roman" w:hAnsi="Times New Roman"/>
          <w:i/>
          <w:sz w:val="28"/>
          <w:szCs w:val="28"/>
        </w:rPr>
        <w:t>лей</w:t>
      </w:r>
      <w:r w:rsidRPr="00F817F0">
        <w:rPr>
          <w:rFonts w:ascii="Times New Roman" w:hAnsi="Times New Roman"/>
          <w:i/>
          <w:sz w:val="28"/>
          <w:szCs w:val="28"/>
        </w:rPr>
        <w:t xml:space="preserve">; </w:t>
      </w:r>
    </w:p>
    <w:p w:rsidR="009A457C" w:rsidRPr="00F817F0" w:rsidRDefault="009A457C" w:rsidP="009A457C">
      <w:pPr>
        <w:pStyle w:val="21"/>
        <w:tabs>
          <w:tab w:val="left" w:pos="851"/>
          <w:tab w:val="left" w:pos="993"/>
        </w:tabs>
        <w:spacing w:after="0" w:line="240" w:lineRule="auto"/>
        <w:ind w:right="-2"/>
        <w:jc w:val="both"/>
        <w:rPr>
          <w:rFonts w:ascii="Times New Roman" w:hAnsi="Times New Roman"/>
          <w:i/>
          <w:sz w:val="28"/>
          <w:szCs w:val="28"/>
        </w:rPr>
      </w:pPr>
      <w:r w:rsidRPr="00F817F0">
        <w:rPr>
          <w:rFonts w:ascii="Times New Roman" w:hAnsi="Times New Roman"/>
          <w:i/>
          <w:sz w:val="28"/>
          <w:szCs w:val="28"/>
        </w:rPr>
        <w:t xml:space="preserve">            –  на субсидии гражданам на оплату жилищно–коммунальных услуг – </w:t>
      </w:r>
      <w:r w:rsidR="00F30B72">
        <w:rPr>
          <w:rFonts w:ascii="Times New Roman" w:hAnsi="Times New Roman"/>
          <w:i/>
          <w:sz w:val="28"/>
          <w:szCs w:val="28"/>
        </w:rPr>
        <w:t>82 389,8</w:t>
      </w:r>
      <w:r w:rsidRPr="00F817F0">
        <w:rPr>
          <w:rFonts w:ascii="Times New Roman" w:hAnsi="Times New Roman"/>
          <w:i/>
          <w:sz w:val="28"/>
          <w:szCs w:val="28"/>
        </w:rPr>
        <w:t xml:space="preserve"> тыс. руб</w:t>
      </w:r>
      <w:r>
        <w:rPr>
          <w:rFonts w:ascii="Times New Roman" w:hAnsi="Times New Roman"/>
          <w:i/>
          <w:sz w:val="28"/>
          <w:szCs w:val="28"/>
        </w:rPr>
        <w:t>лей</w:t>
      </w:r>
      <w:r w:rsidRPr="00F817F0">
        <w:rPr>
          <w:rFonts w:ascii="Times New Roman" w:hAnsi="Times New Roman"/>
          <w:i/>
          <w:sz w:val="28"/>
          <w:szCs w:val="28"/>
        </w:rPr>
        <w:t>;</w:t>
      </w:r>
    </w:p>
    <w:p w:rsidR="009A457C" w:rsidRPr="00F817F0" w:rsidRDefault="009A457C" w:rsidP="009A457C">
      <w:pPr>
        <w:pStyle w:val="21"/>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t xml:space="preserve">–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 </w:t>
      </w:r>
      <w:r w:rsidR="00F30B72">
        <w:rPr>
          <w:rFonts w:ascii="Times New Roman" w:hAnsi="Times New Roman"/>
          <w:i/>
          <w:sz w:val="28"/>
          <w:szCs w:val="28"/>
        </w:rPr>
        <w:t>99 389,8</w:t>
      </w:r>
      <w:r w:rsidRPr="00F817F0">
        <w:rPr>
          <w:rFonts w:ascii="Times New Roman" w:hAnsi="Times New Roman"/>
          <w:i/>
          <w:sz w:val="28"/>
          <w:szCs w:val="28"/>
        </w:rPr>
        <w:t xml:space="preserve"> тыс. руб</w:t>
      </w:r>
      <w:r>
        <w:rPr>
          <w:rFonts w:ascii="Times New Roman" w:hAnsi="Times New Roman"/>
          <w:i/>
          <w:sz w:val="28"/>
          <w:szCs w:val="28"/>
        </w:rPr>
        <w:t>лей</w:t>
      </w:r>
      <w:r w:rsidRPr="00F817F0">
        <w:rPr>
          <w:rFonts w:ascii="Times New Roman" w:hAnsi="Times New Roman"/>
          <w:i/>
          <w:sz w:val="28"/>
          <w:szCs w:val="28"/>
        </w:rPr>
        <w:t>;</w:t>
      </w:r>
    </w:p>
    <w:p w:rsidR="009A457C" w:rsidRDefault="009A457C" w:rsidP="009A457C">
      <w:pPr>
        <w:pStyle w:val="21"/>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t xml:space="preserve">– на предоставление мер социальной поддержки гражданам в связи с рождением и воспитанием детей – </w:t>
      </w:r>
      <w:r w:rsidR="00F30B72">
        <w:rPr>
          <w:rFonts w:ascii="Times New Roman" w:hAnsi="Times New Roman"/>
          <w:i/>
          <w:sz w:val="28"/>
          <w:szCs w:val="28"/>
        </w:rPr>
        <w:t>6,8</w:t>
      </w:r>
      <w:r w:rsidRPr="00F817F0">
        <w:rPr>
          <w:rFonts w:ascii="Times New Roman" w:hAnsi="Times New Roman"/>
          <w:i/>
          <w:sz w:val="28"/>
          <w:szCs w:val="28"/>
        </w:rPr>
        <w:t xml:space="preserve"> тыс. руб</w:t>
      </w:r>
      <w:r>
        <w:rPr>
          <w:rFonts w:ascii="Times New Roman" w:hAnsi="Times New Roman"/>
          <w:i/>
          <w:sz w:val="28"/>
          <w:szCs w:val="28"/>
        </w:rPr>
        <w:t>лей,</w:t>
      </w:r>
    </w:p>
    <w:p w:rsidR="009A457C" w:rsidRDefault="009A457C" w:rsidP="009A457C">
      <w:pPr>
        <w:pStyle w:val="21"/>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t>–</w:t>
      </w:r>
      <w:r>
        <w:rPr>
          <w:rFonts w:ascii="Times New Roman" w:hAnsi="Times New Roman"/>
          <w:i/>
          <w:sz w:val="28"/>
          <w:szCs w:val="28"/>
        </w:rPr>
        <w:t xml:space="preserve"> на о</w:t>
      </w:r>
      <w:r w:rsidRPr="00F817F0">
        <w:rPr>
          <w:rFonts w:ascii="Times New Roman" w:hAnsi="Times New Roman"/>
          <w:i/>
          <w:sz w:val="28"/>
          <w:szCs w:val="28"/>
        </w:rPr>
        <w:t>беспечение жильем молодых семей</w:t>
      </w:r>
      <w:r>
        <w:rPr>
          <w:rFonts w:ascii="Times New Roman" w:hAnsi="Times New Roman"/>
          <w:i/>
          <w:sz w:val="28"/>
          <w:szCs w:val="28"/>
        </w:rPr>
        <w:t xml:space="preserve"> </w:t>
      </w:r>
      <w:r w:rsidRPr="00F817F0">
        <w:rPr>
          <w:rFonts w:ascii="Times New Roman" w:hAnsi="Times New Roman"/>
          <w:i/>
          <w:sz w:val="28"/>
          <w:szCs w:val="28"/>
        </w:rPr>
        <w:t xml:space="preserve">– </w:t>
      </w:r>
      <w:r w:rsidR="00F30B72">
        <w:rPr>
          <w:rFonts w:ascii="Times New Roman" w:hAnsi="Times New Roman"/>
          <w:i/>
          <w:sz w:val="28"/>
          <w:szCs w:val="28"/>
        </w:rPr>
        <w:t>13 579,9</w:t>
      </w:r>
      <w:r w:rsidRPr="00F817F0">
        <w:rPr>
          <w:rFonts w:ascii="Times New Roman" w:hAnsi="Times New Roman"/>
          <w:i/>
          <w:sz w:val="28"/>
          <w:szCs w:val="28"/>
        </w:rPr>
        <w:t>тыс. руб</w:t>
      </w:r>
      <w:r>
        <w:rPr>
          <w:rFonts w:ascii="Times New Roman" w:hAnsi="Times New Roman"/>
          <w:i/>
          <w:sz w:val="28"/>
          <w:szCs w:val="28"/>
        </w:rPr>
        <w:t>лей,</w:t>
      </w:r>
    </w:p>
    <w:p w:rsidR="009A457C" w:rsidRPr="00F817F0" w:rsidRDefault="009A457C" w:rsidP="009A457C">
      <w:pPr>
        <w:pStyle w:val="21"/>
        <w:spacing w:after="0" w:line="240" w:lineRule="auto"/>
        <w:ind w:right="-2" w:firstLine="720"/>
        <w:jc w:val="both"/>
        <w:rPr>
          <w:rFonts w:ascii="Times New Roman" w:hAnsi="Times New Roman"/>
          <w:i/>
          <w:sz w:val="28"/>
          <w:szCs w:val="28"/>
        </w:rPr>
      </w:pPr>
      <w:r w:rsidRPr="00F817F0">
        <w:rPr>
          <w:rFonts w:ascii="Times New Roman" w:hAnsi="Times New Roman"/>
          <w:i/>
          <w:sz w:val="28"/>
          <w:szCs w:val="28"/>
        </w:rPr>
        <w:t xml:space="preserve">– </w:t>
      </w:r>
      <w:r>
        <w:rPr>
          <w:rFonts w:ascii="Times New Roman" w:hAnsi="Times New Roman"/>
          <w:i/>
          <w:sz w:val="28"/>
          <w:szCs w:val="28"/>
        </w:rPr>
        <w:t xml:space="preserve"> на с</w:t>
      </w:r>
      <w:r w:rsidRPr="00F817F0">
        <w:rPr>
          <w:rFonts w:ascii="Times New Roman" w:hAnsi="Times New Roman"/>
          <w:i/>
          <w:sz w:val="28"/>
          <w:szCs w:val="28"/>
        </w:rPr>
        <w:t>убвенции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r>
        <w:rPr>
          <w:rFonts w:ascii="Times New Roman" w:hAnsi="Times New Roman"/>
          <w:i/>
          <w:sz w:val="28"/>
          <w:szCs w:val="28"/>
        </w:rPr>
        <w:t xml:space="preserve"> </w:t>
      </w:r>
      <w:r w:rsidRPr="00F817F0">
        <w:rPr>
          <w:rFonts w:ascii="Times New Roman" w:hAnsi="Times New Roman"/>
          <w:i/>
          <w:sz w:val="28"/>
          <w:szCs w:val="28"/>
        </w:rPr>
        <w:t xml:space="preserve">– </w:t>
      </w:r>
      <w:r w:rsidR="00F30B72">
        <w:rPr>
          <w:rFonts w:ascii="Times New Roman" w:hAnsi="Times New Roman"/>
          <w:i/>
          <w:sz w:val="28"/>
          <w:szCs w:val="28"/>
        </w:rPr>
        <w:t>127,5</w:t>
      </w:r>
      <w:r w:rsidRPr="00F817F0">
        <w:rPr>
          <w:rFonts w:ascii="Times New Roman" w:hAnsi="Times New Roman"/>
          <w:i/>
          <w:sz w:val="28"/>
          <w:szCs w:val="28"/>
        </w:rPr>
        <w:t xml:space="preserve"> тыс. руб</w:t>
      </w:r>
      <w:r>
        <w:rPr>
          <w:rFonts w:ascii="Times New Roman" w:hAnsi="Times New Roman"/>
          <w:i/>
          <w:sz w:val="28"/>
          <w:szCs w:val="28"/>
        </w:rPr>
        <w:t>лей.</w:t>
      </w:r>
    </w:p>
    <w:p w:rsidR="00952E1D" w:rsidRDefault="00952E1D" w:rsidP="00930FBA">
      <w:pPr>
        <w:spacing w:after="0" w:line="240" w:lineRule="auto"/>
        <w:ind w:firstLine="709"/>
        <w:jc w:val="both"/>
        <w:rPr>
          <w:rFonts w:ascii="Times New Roman" w:eastAsia="Times New Roman" w:hAnsi="Times New Roman"/>
          <w:sz w:val="28"/>
          <w:szCs w:val="28"/>
          <w:lang w:eastAsia="ru-RU"/>
        </w:rPr>
      </w:pPr>
      <w:r w:rsidRPr="00930FBA">
        <w:rPr>
          <w:rFonts w:ascii="Times New Roman" w:eastAsia="Times New Roman" w:hAnsi="Times New Roman" w:cs="Times New Roman"/>
          <w:sz w:val="28"/>
          <w:szCs w:val="28"/>
          <w:lang w:eastAsia="ru-RU"/>
        </w:rPr>
        <w:t xml:space="preserve">По разделу </w:t>
      </w:r>
      <w:r w:rsidRPr="00930FBA">
        <w:rPr>
          <w:rFonts w:ascii="Times New Roman" w:eastAsia="Times New Roman" w:hAnsi="Times New Roman" w:cs="Times New Roman"/>
          <w:b/>
          <w:sz w:val="28"/>
          <w:szCs w:val="28"/>
          <w:lang w:eastAsia="ru-RU"/>
        </w:rPr>
        <w:t>«Общегосударственные вопросы»</w:t>
      </w:r>
      <w:r w:rsidRPr="00930FBA">
        <w:rPr>
          <w:rFonts w:ascii="Times New Roman" w:eastAsia="Times New Roman" w:hAnsi="Times New Roman" w:cs="Times New Roman"/>
          <w:sz w:val="28"/>
          <w:szCs w:val="28"/>
          <w:lang w:eastAsia="ru-RU"/>
        </w:rPr>
        <w:t xml:space="preserve"> расходы запланированы в объеме </w:t>
      </w:r>
      <w:r w:rsidRPr="00930FBA">
        <w:rPr>
          <w:rFonts w:ascii="Times New Roman" w:eastAsia="Times New Roman" w:hAnsi="Times New Roman" w:cs="Times New Roman"/>
          <w:b/>
          <w:sz w:val="28"/>
          <w:szCs w:val="28"/>
          <w:lang w:eastAsia="ru-RU"/>
        </w:rPr>
        <w:t>221 349,8</w:t>
      </w:r>
      <w:r w:rsidRPr="00930FBA">
        <w:rPr>
          <w:rFonts w:ascii="Times New Roman" w:eastAsia="Times New Roman" w:hAnsi="Times New Roman" w:cs="Times New Roman"/>
          <w:sz w:val="28"/>
          <w:szCs w:val="28"/>
          <w:lang w:eastAsia="ru-RU"/>
        </w:rPr>
        <w:t xml:space="preserve"> тыс. рублей, удельный вес от общих расходов </w:t>
      </w:r>
      <w:r w:rsidRPr="00930FBA">
        <w:rPr>
          <w:rFonts w:ascii="Times New Roman" w:eastAsia="Times New Roman" w:hAnsi="Times New Roman" w:cs="Times New Roman"/>
          <w:b/>
          <w:sz w:val="28"/>
          <w:szCs w:val="28"/>
          <w:lang w:eastAsia="ru-RU"/>
        </w:rPr>
        <w:t>4,2 %</w:t>
      </w:r>
      <w:r w:rsidRPr="00930FBA">
        <w:rPr>
          <w:rFonts w:ascii="Times New Roman" w:eastAsia="Times New Roman" w:hAnsi="Times New Roman" w:cs="Times New Roman"/>
          <w:sz w:val="28"/>
          <w:szCs w:val="28"/>
          <w:lang w:eastAsia="ru-RU"/>
        </w:rPr>
        <w:t>. Средства запланированы на содержание муниципальных учреждений</w:t>
      </w:r>
      <w:r w:rsidRPr="0013191E">
        <w:rPr>
          <w:rFonts w:ascii="Times New Roman" w:eastAsia="Times New Roman" w:hAnsi="Times New Roman"/>
          <w:sz w:val="28"/>
          <w:szCs w:val="28"/>
          <w:lang w:eastAsia="ru-RU"/>
        </w:rPr>
        <w:t xml:space="preserve"> и органов местного самоуправления. Относительно 2021 года прогнозируется увеличение расходов на </w:t>
      </w:r>
      <w:r>
        <w:rPr>
          <w:rFonts w:ascii="Times New Roman" w:eastAsia="Times New Roman" w:hAnsi="Times New Roman"/>
          <w:sz w:val="28"/>
          <w:szCs w:val="28"/>
          <w:lang w:eastAsia="ru-RU"/>
        </w:rPr>
        <w:t>14 006,3</w:t>
      </w:r>
      <w:r w:rsidRPr="0013191E">
        <w:rPr>
          <w:rFonts w:ascii="Times New Roman" w:eastAsia="Times New Roman" w:hAnsi="Times New Roman"/>
          <w:sz w:val="28"/>
          <w:szCs w:val="28"/>
          <w:lang w:eastAsia="ru-RU"/>
        </w:rPr>
        <w:t xml:space="preserve"> тыс. рублей. </w:t>
      </w:r>
    </w:p>
    <w:p w:rsidR="00F444FA" w:rsidRPr="00A36361" w:rsidRDefault="00F444FA" w:rsidP="0064488C">
      <w:pPr>
        <w:spacing w:after="0" w:line="240" w:lineRule="auto"/>
        <w:ind w:firstLine="709"/>
        <w:jc w:val="both"/>
        <w:rPr>
          <w:rFonts w:ascii="Times New Roman" w:eastAsia="Times New Roman" w:hAnsi="Times New Roman" w:cs="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Pr>
          <w:rFonts w:ascii="Times New Roman" w:eastAsia="Times New Roman" w:hAnsi="Times New Roman" w:cs="Times New Roman"/>
          <w:i/>
          <w:sz w:val="28"/>
          <w:szCs w:val="28"/>
          <w:lang w:eastAsia="ru-RU"/>
        </w:rPr>
        <w:t>231 377,1</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3,8</w:t>
      </w:r>
      <w:r w:rsidRPr="00F444FA">
        <w:rPr>
          <w:rFonts w:ascii="Times New Roman" w:eastAsia="Times New Roman" w:hAnsi="Times New Roman" w:cs="Times New Roman"/>
          <w:i/>
          <w:sz w:val="28"/>
          <w:szCs w:val="28"/>
          <w:lang w:eastAsia="ru-RU"/>
        </w:rPr>
        <w:t>% от общих расходов бюджета</w:t>
      </w:r>
      <w:r>
        <w:rPr>
          <w:rFonts w:ascii="Times New Roman" w:eastAsia="Times New Roman" w:hAnsi="Times New Roman" w:cs="Times New Roman"/>
          <w:i/>
          <w:sz w:val="28"/>
          <w:szCs w:val="28"/>
          <w:lang w:eastAsia="ru-RU"/>
        </w:rPr>
        <w:t>.</w:t>
      </w:r>
      <w:r w:rsidR="00DF6AFF" w:rsidRPr="00DF6AFF">
        <w:rPr>
          <w:rFonts w:ascii="Times New Roman" w:eastAsia="Times New Roman" w:hAnsi="Times New Roman" w:cs="Times New Roman"/>
          <w:i/>
          <w:sz w:val="28"/>
          <w:szCs w:val="28"/>
          <w:lang w:eastAsia="ru-RU"/>
        </w:rPr>
        <w:t xml:space="preserve"> </w:t>
      </w:r>
      <w:proofErr w:type="gramStart"/>
      <w:r w:rsidR="00DF6AFF" w:rsidRPr="00DF6AFF">
        <w:rPr>
          <w:rFonts w:ascii="Times New Roman" w:eastAsia="Times New Roman" w:hAnsi="Times New Roman" w:cs="Times New Roman"/>
          <w:i/>
          <w:sz w:val="28"/>
          <w:szCs w:val="28"/>
          <w:lang w:eastAsia="ru-RU"/>
        </w:rPr>
        <w:t xml:space="preserve">Увеличение плановых назначений связано с выделением дополнительных ассигнований за счет средств областного бюджета (287 125,0 тыс. рублей) и средств бюджета района (27 950,1 тыс. рублей) на </w:t>
      </w:r>
      <w:r w:rsidR="0064488C">
        <w:rPr>
          <w:rFonts w:ascii="Times New Roman" w:eastAsia="Times New Roman" w:hAnsi="Times New Roman" w:cs="Times New Roman"/>
          <w:i/>
          <w:sz w:val="28"/>
          <w:szCs w:val="28"/>
          <w:lang w:eastAsia="ru-RU"/>
        </w:rPr>
        <w:t>о</w:t>
      </w:r>
      <w:r w:rsidR="0064488C" w:rsidRPr="0064488C">
        <w:rPr>
          <w:rFonts w:ascii="Times New Roman" w:eastAsia="Times New Roman" w:hAnsi="Times New Roman" w:cs="Times New Roman"/>
          <w:i/>
          <w:sz w:val="28"/>
          <w:szCs w:val="28"/>
          <w:lang w:eastAsia="ru-RU"/>
        </w:rPr>
        <w:t>существление отдельных государственных полномочий по государственному управлению охраной труда</w:t>
      </w:r>
      <w:r w:rsidR="0064488C">
        <w:rPr>
          <w:rFonts w:ascii="Times New Roman" w:eastAsia="Times New Roman" w:hAnsi="Times New Roman" w:cs="Times New Roman"/>
          <w:i/>
          <w:sz w:val="28"/>
          <w:szCs w:val="28"/>
          <w:lang w:eastAsia="ru-RU"/>
        </w:rPr>
        <w:t xml:space="preserve"> </w:t>
      </w:r>
      <w:r w:rsidR="0064488C" w:rsidRPr="00A36361">
        <w:rPr>
          <w:rFonts w:ascii="Times New Roman" w:eastAsia="Times New Roman" w:hAnsi="Times New Roman" w:cs="Times New Roman"/>
          <w:i/>
          <w:sz w:val="28"/>
          <w:szCs w:val="28"/>
          <w:lang w:eastAsia="ru-RU"/>
        </w:rPr>
        <w:t>– 15,7 тыс. рублей, осуществление отдельных государственных полномочий по осуществлению деятельности по опеке и попечительству в отношении совершеннолетних граждан – 39,5 тыс. рублей, осуществление государственных полномочий по</w:t>
      </w:r>
      <w:proofErr w:type="gramEnd"/>
      <w:r w:rsidR="0064488C" w:rsidRPr="00A36361">
        <w:rPr>
          <w:rFonts w:ascii="Times New Roman" w:eastAsia="Times New Roman" w:hAnsi="Times New Roman" w:cs="Times New Roman"/>
          <w:i/>
          <w:sz w:val="28"/>
          <w:szCs w:val="28"/>
          <w:lang w:eastAsia="ru-RU"/>
        </w:rPr>
        <w:t xml:space="preserve"> </w:t>
      </w:r>
      <w:proofErr w:type="gramStart"/>
      <w:r w:rsidR="0064488C" w:rsidRPr="00A36361">
        <w:rPr>
          <w:rFonts w:ascii="Times New Roman" w:eastAsia="Times New Roman" w:hAnsi="Times New Roman" w:cs="Times New Roman"/>
          <w:i/>
          <w:sz w:val="28"/>
          <w:szCs w:val="28"/>
          <w:lang w:eastAsia="ru-RU"/>
        </w:rPr>
        <w:t>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 – 23,7 тыс. рублей, осуществление  государственных полномочий по созданию и организации деятельности комиссий по делам несовершеннолетних и защите их прав – 858,9 тыс. рублей,</w:t>
      </w:r>
      <w:r w:rsidR="00911F2D" w:rsidRPr="00A36361">
        <w:rPr>
          <w:rFonts w:ascii="Times New Roman" w:eastAsia="Times New Roman" w:hAnsi="Times New Roman" w:cs="Times New Roman"/>
          <w:i/>
          <w:sz w:val="28"/>
          <w:szCs w:val="28"/>
          <w:lang w:eastAsia="ru-RU"/>
        </w:rPr>
        <w:t xml:space="preserve"> </w:t>
      </w:r>
      <w:r w:rsidR="00A36361" w:rsidRPr="00A36361">
        <w:rPr>
          <w:rFonts w:ascii="Times New Roman" w:eastAsia="Times New Roman" w:hAnsi="Times New Roman" w:cs="Times New Roman"/>
          <w:i/>
          <w:sz w:val="28"/>
          <w:szCs w:val="28"/>
          <w:lang w:eastAsia="ru-RU"/>
        </w:rPr>
        <w:t>о</w:t>
      </w:r>
      <w:r w:rsidR="00911F2D" w:rsidRPr="00A36361">
        <w:rPr>
          <w:rFonts w:ascii="Times New Roman" w:eastAsia="Times New Roman" w:hAnsi="Times New Roman" w:cs="Times New Roman"/>
          <w:i/>
          <w:sz w:val="28"/>
          <w:szCs w:val="28"/>
          <w:lang w:eastAsia="ru-RU"/>
        </w:rPr>
        <w:t>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w:t>
      </w:r>
      <w:proofErr w:type="gramEnd"/>
      <w:r w:rsidR="00911F2D" w:rsidRPr="00A36361">
        <w:rPr>
          <w:rFonts w:ascii="Times New Roman" w:eastAsia="Times New Roman" w:hAnsi="Times New Roman" w:cs="Times New Roman"/>
          <w:i/>
          <w:sz w:val="28"/>
          <w:szCs w:val="28"/>
          <w:lang w:eastAsia="ru-RU"/>
        </w:rPr>
        <w:t xml:space="preserve">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 – 221,1 тыс. рублей,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 – 63,3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По разделу </w:t>
      </w:r>
      <w:r w:rsidRPr="00A92F33">
        <w:rPr>
          <w:rFonts w:ascii="Times New Roman" w:eastAsia="Times New Roman" w:hAnsi="Times New Roman"/>
          <w:b/>
          <w:sz w:val="28"/>
          <w:szCs w:val="28"/>
          <w:lang w:eastAsia="ru-RU"/>
        </w:rPr>
        <w:t>«Национальная экономика»</w:t>
      </w:r>
      <w:r w:rsidRPr="00A92F33">
        <w:rPr>
          <w:rFonts w:ascii="Times New Roman" w:eastAsia="Times New Roman" w:hAnsi="Times New Roman"/>
          <w:sz w:val="28"/>
          <w:szCs w:val="28"/>
          <w:lang w:eastAsia="ru-RU"/>
        </w:rPr>
        <w:t xml:space="preserve"> расходы предусмотрены  в размере </w:t>
      </w:r>
      <w:r w:rsidRPr="00A92F33">
        <w:rPr>
          <w:rFonts w:ascii="Times New Roman" w:eastAsia="Times New Roman" w:hAnsi="Times New Roman"/>
          <w:b/>
          <w:sz w:val="28"/>
          <w:szCs w:val="28"/>
          <w:lang w:eastAsia="ru-RU"/>
        </w:rPr>
        <w:t>377 5</w:t>
      </w:r>
      <w:r w:rsidR="00384F79" w:rsidRPr="00A92F33">
        <w:rPr>
          <w:rFonts w:ascii="Times New Roman" w:eastAsia="Times New Roman" w:hAnsi="Times New Roman"/>
          <w:b/>
          <w:sz w:val="28"/>
          <w:szCs w:val="28"/>
          <w:lang w:eastAsia="ru-RU"/>
        </w:rPr>
        <w:t>91</w:t>
      </w:r>
      <w:r w:rsidRPr="00A92F33">
        <w:rPr>
          <w:rFonts w:ascii="Times New Roman" w:eastAsia="Times New Roman" w:hAnsi="Times New Roman"/>
          <w:b/>
          <w:sz w:val="28"/>
          <w:szCs w:val="28"/>
          <w:lang w:eastAsia="ru-RU"/>
        </w:rPr>
        <w:t>,</w:t>
      </w:r>
      <w:r w:rsidR="00384F79" w:rsidRPr="00A92F33">
        <w:rPr>
          <w:rFonts w:ascii="Times New Roman" w:eastAsia="Times New Roman" w:hAnsi="Times New Roman"/>
          <w:b/>
          <w:sz w:val="28"/>
          <w:szCs w:val="28"/>
          <w:lang w:eastAsia="ru-RU"/>
        </w:rPr>
        <w:t>9</w:t>
      </w:r>
      <w:r w:rsidRPr="00A92F33">
        <w:rPr>
          <w:rFonts w:ascii="Times New Roman" w:eastAsia="Times New Roman" w:hAnsi="Times New Roman"/>
          <w:sz w:val="28"/>
          <w:szCs w:val="28"/>
          <w:lang w:eastAsia="ru-RU"/>
        </w:rPr>
        <w:t xml:space="preserve"> тыс. рублей, в том числе:</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lastRenderedPageBreak/>
        <w:t xml:space="preserve">- на содержание Комитета по земельным ресурсам – </w:t>
      </w:r>
      <w:r w:rsidRPr="00A92F33">
        <w:rPr>
          <w:rFonts w:ascii="Times New Roman" w:eastAsia="Times New Roman" w:hAnsi="Times New Roman"/>
          <w:b/>
          <w:sz w:val="28"/>
          <w:szCs w:val="28"/>
          <w:lang w:eastAsia="ru-RU"/>
        </w:rPr>
        <w:t>28</w:t>
      </w:r>
      <w:r w:rsidR="00384F79" w:rsidRPr="00A92F33">
        <w:rPr>
          <w:rFonts w:ascii="Times New Roman" w:eastAsia="Times New Roman" w:hAnsi="Times New Roman"/>
          <w:b/>
          <w:sz w:val="28"/>
          <w:szCs w:val="28"/>
          <w:lang w:eastAsia="ru-RU"/>
        </w:rPr>
        <w:t> 816,7</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содержание МБУ </w:t>
      </w:r>
      <w:r w:rsidR="008866D9">
        <w:rPr>
          <w:rFonts w:ascii="Times New Roman" w:eastAsia="Times New Roman" w:hAnsi="Times New Roman"/>
          <w:sz w:val="28"/>
          <w:szCs w:val="28"/>
          <w:lang w:eastAsia="ru-RU"/>
        </w:rPr>
        <w:t>«</w:t>
      </w:r>
      <w:r w:rsidRPr="00A92F33">
        <w:rPr>
          <w:rFonts w:ascii="Times New Roman" w:eastAsia="Times New Roman" w:hAnsi="Times New Roman"/>
          <w:sz w:val="28"/>
          <w:szCs w:val="28"/>
          <w:lang w:eastAsia="ru-RU"/>
        </w:rPr>
        <w:t>Единая дирекция по капитальному строительству</w:t>
      </w:r>
      <w:r w:rsidR="008866D9">
        <w:rPr>
          <w:rFonts w:ascii="Times New Roman" w:eastAsia="Times New Roman" w:hAnsi="Times New Roman"/>
          <w:sz w:val="28"/>
          <w:szCs w:val="28"/>
          <w:lang w:eastAsia="ru-RU"/>
        </w:rPr>
        <w:t>»</w:t>
      </w:r>
      <w:r w:rsidRPr="00A92F33">
        <w:rPr>
          <w:rFonts w:ascii="Times New Roman" w:eastAsia="Times New Roman" w:hAnsi="Times New Roman"/>
          <w:sz w:val="28"/>
          <w:szCs w:val="28"/>
          <w:lang w:eastAsia="ru-RU"/>
        </w:rPr>
        <w:t xml:space="preserve"> - </w:t>
      </w:r>
      <w:r w:rsidRPr="00A92F33">
        <w:rPr>
          <w:rFonts w:ascii="Times New Roman" w:eastAsia="Times New Roman" w:hAnsi="Times New Roman"/>
          <w:b/>
          <w:sz w:val="28"/>
          <w:szCs w:val="28"/>
          <w:lang w:eastAsia="ru-RU"/>
        </w:rPr>
        <w:t>1 3</w:t>
      </w:r>
      <w:r w:rsidR="00384F79" w:rsidRPr="00A92F33">
        <w:rPr>
          <w:rFonts w:ascii="Times New Roman" w:eastAsia="Times New Roman" w:hAnsi="Times New Roman"/>
          <w:b/>
          <w:sz w:val="28"/>
          <w:szCs w:val="28"/>
          <w:lang w:eastAsia="ru-RU"/>
        </w:rPr>
        <w:t>71</w:t>
      </w:r>
      <w:r w:rsidRPr="00A92F33">
        <w:rPr>
          <w:rFonts w:ascii="Times New Roman" w:eastAsia="Times New Roman" w:hAnsi="Times New Roman"/>
          <w:b/>
          <w:sz w:val="28"/>
          <w:szCs w:val="28"/>
          <w:lang w:eastAsia="ru-RU"/>
        </w:rPr>
        <w:t>,</w:t>
      </w:r>
      <w:r w:rsidR="00384F79" w:rsidRPr="00A92F33">
        <w:rPr>
          <w:rFonts w:ascii="Times New Roman" w:eastAsia="Times New Roman" w:hAnsi="Times New Roman"/>
          <w:b/>
          <w:sz w:val="28"/>
          <w:szCs w:val="28"/>
          <w:lang w:eastAsia="ru-RU"/>
        </w:rPr>
        <w:t>7</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межбюджетные трансферты МО город Энгельс в части дорожной деятельности – </w:t>
      </w:r>
      <w:r w:rsidRPr="00A92F33">
        <w:rPr>
          <w:rFonts w:ascii="Times New Roman" w:eastAsia="Times New Roman" w:hAnsi="Times New Roman"/>
          <w:b/>
          <w:sz w:val="28"/>
          <w:szCs w:val="28"/>
          <w:lang w:eastAsia="ru-RU"/>
        </w:rPr>
        <w:t>321 752,5</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содержание и ремонт автомобильных дорог общего пользования, за счет средств муниципального дорожного фонда – </w:t>
      </w:r>
      <w:r w:rsidRPr="00A92F33">
        <w:rPr>
          <w:rFonts w:ascii="Times New Roman" w:eastAsia="Times New Roman" w:hAnsi="Times New Roman"/>
          <w:b/>
          <w:sz w:val="28"/>
          <w:szCs w:val="28"/>
          <w:lang w:eastAsia="ru-RU"/>
        </w:rPr>
        <w:t>22 629,8</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на мероприятия по землеустройству и землепользованию – </w:t>
      </w:r>
      <w:r w:rsidRPr="00A92F33">
        <w:rPr>
          <w:rFonts w:ascii="Times New Roman" w:eastAsia="Times New Roman" w:hAnsi="Times New Roman"/>
          <w:b/>
          <w:sz w:val="28"/>
          <w:szCs w:val="28"/>
          <w:lang w:eastAsia="ru-RU"/>
        </w:rPr>
        <w:t>7</w:t>
      </w:r>
      <w:r w:rsidR="00384F79" w:rsidRPr="00A92F33">
        <w:rPr>
          <w:rFonts w:ascii="Times New Roman" w:eastAsia="Times New Roman" w:hAnsi="Times New Roman"/>
          <w:b/>
          <w:sz w:val="28"/>
          <w:szCs w:val="28"/>
          <w:lang w:eastAsia="ru-RU"/>
        </w:rPr>
        <w:t>5</w:t>
      </w:r>
      <w:r w:rsidRPr="00A92F33">
        <w:rPr>
          <w:rFonts w:ascii="Times New Roman" w:eastAsia="Times New Roman" w:hAnsi="Times New Roman"/>
          <w:b/>
          <w:sz w:val="28"/>
          <w:szCs w:val="28"/>
          <w:lang w:eastAsia="ru-RU"/>
        </w:rPr>
        <w:t>0,0</w:t>
      </w:r>
      <w:r w:rsidRPr="00A92F33">
        <w:rPr>
          <w:rFonts w:ascii="Times New Roman" w:eastAsia="Times New Roman" w:hAnsi="Times New Roman"/>
          <w:sz w:val="28"/>
          <w:szCs w:val="28"/>
          <w:lang w:eastAsia="ru-RU"/>
        </w:rPr>
        <w:t xml:space="preserve"> тыс. рублей;</w:t>
      </w:r>
    </w:p>
    <w:p w:rsidR="00952E1D" w:rsidRPr="00A92F33" w:rsidRDefault="00952E1D" w:rsidP="00952E1D">
      <w:pPr>
        <w:spacing w:after="0" w:line="240" w:lineRule="auto"/>
        <w:ind w:firstLine="567"/>
        <w:jc w:val="both"/>
        <w:rPr>
          <w:rFonts w:ascii="Times New Roman" w:eastAsia="Times New Roman" w:hAnsi="Times New Roman"/>
          <w:sz w:val="28"/>
          <w:szCs w:val="28"/>
          <w:lang w:eastAsia="ru-RU"/>
        </w:rPr>
      </w:pPr>
      <w:r w:rsidRPr="00A92F33">
        <w:rPr>
          <w:rFonts w:ascii="Times New Roman" w:eastAsia="Times New Roman" w:hAnsi="Times New Roman"/>
          <w:sz w:val="28"/>
          <w:szCs w:val="28"/>
          <w:lang w:eastAsia="ru-RU"/>
        </w:rPr>
        <w:t xml:space="preserve">- </w:t>
      </w:r>
      <w:proofErr w:type="gramStart"/>
      <w:r w:rsidRPr="00A92F33">
        <w:rPr>
          <w:rFonts w:ascii="Times New Roman" w:eastAsia="Times New Roman" w:hAnsi="Times New Roman"/>
          <w:sz w:val="28"/>
          <w:szCs w:val="28"/>
          <w:lang w:eastAsia="ru-RU"/>
        </w:rPr>
        <w:t>на организацию проведения мероприятий при осуществлении деятельности по обращению с животными без владельцев</w:t>
      </w:r>
      <w:proofErr w:type="gramEnd"/>
      <w:r w:rsidRPr="00A92F33">
        <w:rPr>
          <w:rFonts w:ascii="Times New Roman" w:eastAsia="Times New Roman" w:hAnsi="Times New Roman"/>
          <w:sz w:val="28"/>
          <w:szCs w:val="28"/>
          <w:lang w:eastAsia="ru-RU"/>
        </w:rPr>
        <w:t xml:space="preserve">, за счет субвенций из областного бюджета – </w:t>
      </w:r>
      <w:r w:rsidRPr="00A92F33">
        <w:rPr>
          <w:rFonts w:ascii="Times New Roman" w:eastAsia="Times New Roman" w:hAnsi="Times New Roman"/>
          <w:b/>
          <w:sz w:val="28"/>
          <w:szCs w:val="28"/>
          <w:lang w:eastAsia="ru-RU"/>
        </w:rPr>
        <w:t>2 271,2</w:t>
      </w:r>
      <w:r w:rsidRPr="00A92F33">
        <w:rPr>
          <w:rFonts w:ascii="Times New Roman" w:eastAsia="Times New Roman" w:hAnsi="Times New Roman"/>
          <w:sz w:val="28"/>
          <w:szCs w:val="28"/>
          <w:lang w:eastAsia="ru-RU"/>
        </w:rPr>
        <w:t xml:space="preserve"> тыс. рублей.</w:t>
      </w:r>
    </w:p>
    <w:p w:rsidR="00384F79" w:rsidRDefault="00952E1D" w:rsidP="00384F79">
      <w:pPr>
        <w:spacing w:after="0" w:line="240" w:lineRule="auto"/>
        <w:ind w:firstLine="709"/>
        <w:jc w:val="both"/>
        <w:rPr>
          <w:rFonts w:ascii="Times New Roman" w:hAnsi="Times New Roman" w:cs="Times New Roman"/>
          <w:sz w:val="28"/>
          <w:szCs w:val="28"/>
        </w:rPr>
      </w:pPr>
      <w:r w:rsidRPr="00A92F33">
        <w:rPr>
          <w:rFonts w:ascii="Times New Roman" w:hAnsi="Times New Roman" w:cs="Times New Roman"/>
          <w:sz w:val="28"/>
          <w:szCs w:val="28"/>
        </w:rPr>
        <w:t xml:space="preserve">По сравнению с первоначальным планом на 2021 год в 2022 году по данной отрасли прогнозируется увеличение расходов на  </w:t>
      </w:r>
      <w:r w:rsidRPr="00A92F33">
        <w:rPr>
          <w:rFonts w:ascii="Times New Roman" w:hAnsi="Times New Roman" w:cs="Times New Roman"/>
          <w:b/>
          <w:sz w:val="28"/>
          <w:szCs w:val="28"/>
        </w:rPr>
        <w:t>18 </w:t>
      </w:r>
      <w:r w:rsidR="00384F79" w:rsidRPr="00A92F33">
        <w:rPr>
          <w:rFonts w:ascii="Times New Roman" w:hAnsi="Times New Roman" w:cs="Times New Roman"/>
          <w:b/>
          <w:sz w:val="28"/>
          <w:szCs w:val="28"/>
        </w:rPr>
        <w:t>921</w:t>
      </w:r>
      <w:r w:rsidRPr="00A92F33">
        <w:rPr>
          <w:rFonts w:ascii="Times New Roman" w:hAnsi="Times New Roman" w:cs="Times New Roman"/>
          <w:b/>
          <w:sz w:val="28"/>
          <w:szCs w:val="28"/>
        </w:rPr>
        <w:t>,</w:t>
      </w:r>
      <w:r w:rsidR="00384F79" w:rsidRPr="00A92F33">
        <w:rPr>
          <w:rFonts w:ascii="Times New Roman" w:hAnsi="Times New Roman" w:cs="Times New Roman"/>
          <w:b/>
          <w:sz w:val="28"/>
          <w:szCs w:val="28"/>
        </w:rPr>
        <w:t>6</w:t>
      </w:r>
      <w:r w:rsidRPr="00A92F33">
        <w:rPr>
          <w:rFonts w:ascii="Times New Roman" w:hAnsi="Times New Roman" w:cs="Times New Roman"/>
          <w:sz w:val="28"/>
          <w:szCs w:val="28"/>
        </w:rPr>
        <w:t xml:space="preserve"> тыс. рублей, </w:t>
      </w:r>
      <w:r w:rsidR="00384F79" w:rsidRPr="00A92F33">
        <w:rPr>
          <w:rFonts w:ascii="Times New Roman" w:hAnsi="Times New Roman" w:cs="Times New Roman"/>
          <w:sz w:val="28"/>
          <w:szCs w:val="28"/>
        </w:rPr>
        <w:t>за счет увеличения объема муниципального дорожного фонда из-за прогнозируемого поступления в доход районного бюджета транспортного</w:t>
      </w:r>
      <w:r w:rsidR="00384F79" w:rsidRPr="00384F79">
        <w:rPr>
          <w:rFonts w:ascii="Times New Roman" w:hAnsi="Times New Roman" w:cs="Times New Roman"/>
          <w:sz w:val="28"/>
          <w:szCs w:val="28"/>
        </w:rPr>
        <w:t xml:space="preserve"> налога.</w:t>
      </w:r>
    </w:p>
    <w:p w:rsidR="00EE60DB" w:rsidRPr="008866D9" w:rsidRDefault="00F444FA" w:rsidP="00384F79">
      <w:pPr>
        <w:spacing w:after="0" w:line="240" w:lineRule="auto"/>
        <w:ind w:firstLine="709"/>
        <w:jc w:val="both"/>
        <w:rPr>
          <w:rFonts w:ascii="Times New Roman" w:eastAsia="Times New Roman" w:hAnsi="Times New Roman" w:cs="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Pr>
          <w:rFonts w:ascii="Times New Roman" w:eastAsia="Times New Roman" w:hAnsi="Times New Roman" w:cs="Times New Roman"/>
          <w:i/>
          <w:sz w:val="28"/>
          <w:szCs w:val="28"/>
          <w:lang w:eastAsia="ru-RU"/>
        </w:rPr>
        <w:t>437 258,3</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7,1</w:t>
      </w:r>
      <w:r w:rsidRPr="00F444FA">
        <w:rPr>
          <w:rFonts w:ascii="Times New Roman" w:eastAsia="Times New Roman" w:hAnsi="Times New Roman" w:cs="Times New Roman"/>
          <w:i/>
          <w:sz w:val="28"/>
          <w:szCs w:val="28"/>
          <w:lang w:eastAsia="ru-RU"/>
        </w:rPr>
        <w:t>% от общих расходов бюджета</w:t>
      </w:r>
      <w:r>
        <w:rPr>
          <w:rFonts w:ascii="Times New Roman" w:eastAsia="Times New Roman" w:hAnsi="Times New Roman" w:cs="Times New Roman"/>
          <w:i/>
          <w:sz w:val="28"/>
          <w:szCs w:val="28"/>
          <w:lang w:eastAsia="ru-RU"/>
        </w:rPr>
        <w:t>.</w:t>
      </w:r>
      <w:r w:rsidR="00A36361" w:rsidRPr="00A36361">
        <w:rPr>
          <w:rFonts w:ascii="Times New Roman" w:eastAsia="Times New Roman" w:hAnsi="Times New Roman"/>
          <w:i/>
          <w:sz w:val="28"/>
          <w:szCs w:val="28"/>
          <w:lang w:eastAsia="ru-RU"/>
        </w:rPr>
        <w:t xml:space="preserve"> </w:t>
      </w:r>
      <w:proofErr w:type="gramStart"/>
      <w:r w:rsidR="00A36361" w:rsidRPr="00FF374C">
        <w:rPr>
          <w:rFonts w:ascii="Times New Roman" w:eastAsia="Times New Roman" w:hAnsi="Times New Roman"/>
          <w:i/>
          <w:sz w:val="28"/>
          <w:szCs w:val="28"/>
          <w:lang w:eastAsia="ru-RU"/>
        </w:rPr>
        <w:t xml:space="preserve">Увеличение плановых назначений связано с выделением </w:t>
      </w:r>
      <w:r w:rsidR="00A36361" w:rsidRPr="00EE60DB">
        <w:rPr>
          <w:rFonts w:ascii="Times New Roman" w:eastAsia="Times New Roman" w:hAnsi="Times New Roman" w:cs="Times New Roman"/>
          <w:i/>
          <w:sz w:val="28"/>
          <w:szCs w:val="28"/>
          <w:lang w:eastAsia="ru-RU"/>
        </w:rPr>
        <w:t xml:space="preserve">дополнительных ассигнований на </w:t>
      </w:r>
      <w:r w:rsidR="00EE60DB" w:rsidRPr="00EE60DB">
        <w:rPr>
          <w:rFonts w:ascii="Times New Roman" w:eastAsia="Times New Roman" w:hAnsi="Times New Roman" w:cs="Times New Roman"/>
          <w:i/>
          <w:sz w:val="28"/>
          <w:szCs w:val="28"/>
          <w:lang w:eastAsia="ru-RU"/>
        </w:rPr>
        <w:t xml:space="preserve">реализацию программы </w:t>
      </w:r>
      <w:r w:rsidR="00A36361" w:rsidRPr="00EE60DB">
        <w:rPr>
          <w:rFonts w:ascii="Times New Roman" w:eastAsia="Times New Roman" w:hAnsi="Times New Roman" w:cs="Times New Roman"/>
          <w:i/>
          <w:sz w:val="28"/>
          <w:szCs w:val="28"/>
          <w:lang w:eastAsia="ru-RU"/>
        </w:rPr>
        <w:t>«Управление муниципальными финансами Энгельсского муниципального района на 2018-2024 годы»</w:t>
      </w:r>
      <w:r w:rsidR="00EE60DB" w:rsidRPr="008866D9">
        <w:rPr>
          <w:rFonts w:ascii="Times New Roman" w:eastAsia="Times New Roman" w:hAnsi="Times New Roman" w:cs="Times New Roman"/>
          <w:i/>
          <w:sz w:val="28"/>
          <w:szCs w:val="28"/>
          <w:lang w:eastAsia="ru-RU"/>
        </w:rPr>
        <w:t xml:space="preserve"> </w:t>
      </w:r>
      <w:r w:rsidR="00EE60DB" w:rsidRPr="00A36361">
        <w:rPr>
          <w:rFonts w:ascii="Times New Roman" w:eastAsia="Times New Roman" w:hAnsi="Times New Roman" w:cs="Times New Roman"/>
          <w:i/>
          <w:sz w:val="28"/>
          <w:szCs w:val="28"/>
          <w:lang w:eastAsia="ru-RU"/>
        </w:rPr>
        <w:t xml:space="preserve">– </w:t>
      </w:r>
      <w:r w:rsidR="00EE60DB">
        <w:rPr>
          <w:rFonts w:ascii="Times New Roman" w:eastAsia="Times New Roman" w:hAnsi="Times New Roman" w:cs="Times New Roman"/>
          <w:i/>
          <w:sz w:val="28"/>
          <w:szCs w:val="28"/>
          <w:lang w:eastAsia="ru-RU"/>
        </w:rPr>
        <w:t>54 848,0</w:t>
      </w:r>
      <w:r w:rsidR="00EE60DB" w:rsidRPr="00A36361">
        <w:rPr>
          <w:rFonts w:ascii="Times New Roman" w:eastAsia="Times New Roman" w:hAnsi="Times New Roman" w:cs="Times New Roman"/>
          <w:i/>
          <w:sz w:val="28"/>
          <w:szCs w:val="28"/>
          <w:lang w:eastAsia="ru-RU"/>
        </w:rPr>
        <w:t xml:space="preserve"> тыс. рублей</w:t>
      </w:r>
      <w:r w:rsidR="008866D9">
        <w:rPr>
          <w:rFonts w:ascii="Times New Roman" w:eastAsia="Times New Roman" w:hAnsi="Times New Roman" w:cs="Times New Roman"/>
          <w:i/>
          <w:sz w:val="28"/>
          <w:szCs w:val="28"/>
          <w:lang w:eastAsia="ru-RU"/>
        </w:rPr>
        <w:t>, «</w:t>
      </w:r>
      <w:r w:rsidR="00EE60DB" w:rsidRPr="00EE60DB">
        <w:rPr>
          <w:rFonts w:ascii="Times New Roman" w:eastAsia="Times New Roman" w:hAnsi="Times New Roman" w:cs="Times New Roman"/>
          <w:i/>
          <w:sz w:val="28"/>
          <w:szCs w:val="28"/>
          <w:lang w:eastAsia="ru-RU"/>
        </w:rPr>
        <w:t>Дорожная деятельность в отношении автомобильных дорог местного значения вне границ населенных пунктов в границах  Энгельсского муниципального района на 2018-2024 годы</w:t>
      </w:r>
      <w:r w:rsidR="00EE60DB">
        <w:rPr>
          <w:rFonts w:ascii="Times New Roman" w:eastAsia="Times New Roman" w:hAnsi="Times New Roman" w:cs="Times New Roman"/>
          <w:i/>
          <w:sz w:val="28"/>
          <w:szCs w:val="28"/>
          <w:lang w:eastAsia="ru-RU"/>
        </w:rPr>
        <w:t>»</w:t>
      </w:r>
      <w:r w:rsidR="00EE60DB" w:rsidRPr="00EE60DB">
        <w:rPr>
          <w:rFonts w:ascii="Times New Roman" w:eastAsia="Times New Roman" w:hAnsi="Times New Roman" w:cs="Times New Roman"/>
          <w:i/>
          <w:sz w:val="28"/>
          <w:szCs w:val="28"/>
          <w:lang w:eastAsia="ru-RU"/>
        </w:rPr>
        <w:t xml:space="preserve"> </w:t>
      </w:r>
      <w:r w:rsidR="00EE60DB" w:rsidRPr="00A36361">
        <w:rPr>
          <w:rFonts w:ascii="Times New Roman" w:eastAsia="Times New Roman" w:hAnsi="Times New Roman" w:cs="Times New Roman"/>
          <w:i/>
          <w:sz w:val="28"/>
          <w:szCs w:val="28"/>
          <w:lang w:eastAsia="ru-RU"/>
        </w:rPr>
        <w:t xml:space="preserve">– </w:t>
      </w:r>
      <w:r w:rsidR="00EE60DB">
        <w:rPr>
          <w:rFonts w:ascii="Times New Roman" w:eastAsia="Times New Roman" w:hAnsi="Times New Roman" w:cs="Times New Roman"/>
          <w:i/>
          <w:sz w:val="28"/>
          <w:szCs w:val="28"/>
          <w:lang w:eastAsia="ru-RU"/>
        </w:rPr>
        <w:t>1 049,6</w:t>
      </w:r>
      <w:r w:rsidR="00EE60DB" w:rsidRPr="00A36361">
        <w:rPr>
          <w:rFonts w:ascii="Times New Roman" w:eastAsia="Times New Roman" w:hAnsi="Times New Roman" w:cs="Times New Roman"/>
          <w:i/>
          <w:sz w:val="28"/>
          <w:szCs w:val="28"/>
          <w:lang w:eastAsia="ru-RU"/>
        </w:rPr>
        <w:t xml:space="preserve"> тыс. рублей</w:t>
      </w:r>
      <w:r w:rsidR="00EE60DB">
        <w:rPr>
          <w:rFonts w:ascii="Times New Roman" w:eastAsia="Times New Roman" w:hAnsi="Times New Roman" w:cs="Times New Roman"/>
          <w:i/>
          <w:sz w:val="28"/>
          <w:szCs w:val="28"/>
          <w:lang w:eastAsia="ru-RU"/>
        </w:rPr>
        <w:t>,</w:t>
      </w:r>
      <w:r w:rsidR="00EE60DB" w:rsidRPr="008866D9">
        <w:rPr>
          <w:rFonts w:ascii="Times New Roman" w:eastAsia="Times New Roman" w:hAnsi="Times New Roman" w:cs="Times New Roman"/>
          <w:i/>
          <w:sz w:val="28"/>
          <w:szCs w:val="28"/>
          <w:lang w:eastAsia="ru-RU"/>
        </w:rPr>
        <w:t xml:space="preserve"> </w:t>
      </w:r>
      <w:r w:rsidR="008866D9" w:rsidRPr="008866D9">
        <w:rPr>
          <w:rFonts w:ascii="Times New Roman" w:eastAsia="Times New Roman" w:hAnsi="Times New Roman" w:cs="Times New Roman"/>
          <w:i/>
          <w:sz w:val="28"/>
          <w:szCs w:val="28"/>
          <w:lang w:eastAsia="ru-RU"/>
        </w:rPr>
        <w:t>«</w:t>
      </w:r>
      <w:r w:rsidR="00EE60DB" w:rsidRPr="00EE60DB">
        <w:rPr>
          <w:rFonts w:ascii="Times New Roman" w:eastAsia="Times New Roman" w:hAnsi="Times New Roman" w:cs="Times New Roman"/>
          <w:i/>
          <w:sz w:val="28"/>
          <w:szCs w:val="28"/>
          <w:lang w:eastAsia="ru-RU"/>
        </w:rPr>
        <w:t xml:space="preserve">Обеспечение деятельности муниципального бюджетного учреждения </w:t>
      </w:r>
      <w:r w:rsidR="00EE60DB">
        <w:rPr>
          <w:rFonts w:ascii="Times New Roman" w:eastAsia="Times New Roman" w:hAnsi="Times New Roman" w:cs="Times New Roman"/>
          <w:i/>
          <w:sz w:val="28"/>
          <w:szCs w:val="28"/>
          <w:lang w:eastAsia="ru-RU"/>
        </w:rPr>
        <w:t>«</w:t>
      </w:r>
      <w:r w:rsidR="00EE60DB" w:rsidRPr="00EE60DB">
        <w:rPr>
          <w:rFonts w:ascii="Times New Roman" w:eastAsia="Times New Roman" w:hAnsi="Times New Roman" w:cs="Times New Roman"/>
          <w:i/>
          <w:sz w:val="28"/>
          <w:szCs w:val="28"/>
          <w:lang w:eastAsia="ru-RU"/>
        </w:rPr>
        <w:t>Единая дирекция по капитальному строительству</w:t>
      </w:r>
      <w:r w:rsidR="00EE60DB">
        <w:rPr>
          <w:rFonts w:ascii="Times New Roman" w:eastAsia="Times New Roman" w:hAnsi="Times New Roman" w:cs="Times New Roman"/>
          <w:i/>
          <w:sz w:val="28"/>
          <w:szCs w:val="28"/>
          <w:lang w:eastAsia="ru-RU"/>
        </w:rPr>
        <w:t>»</w:t>
      </w:r>
      <w:r w:rsidR="00EE60DB" w:rsidRPr="00EE60DB">
        <w:rPr>
          <w:rFonts w:ascii="Times New Roman" w:eastAsia="Times New Roman" w:hAnsi="Times New Roman" w:cs="Times New Roman"/>
          <w:i/>
          <w:sz w:val="28"/>
          <w:szCs w:val="28"/>
          <w:lang w:eastAsia="ru-RU"/>
        </w:rPr>
        <w:t xml:space="preserve"> по предоставлению</w:t>
      </w:r>
      <w:proofErr w:type="gramEnd"/>
      <w:r w:rsidR="00EE60DB" w:rsidRPr="00EE60DB">
        <w:rPr>
          <w:rFonts w:ascii="Times New Roman" w:eastAsia="Times New Roman" w:hAnsi="Times New Roman" w:cs="Times New Roman"/>
          <w:i/>
          <w:sz w:val="28"/>
          <w:szCs w:val="28"/>
          <w:lang w:eastAsia="ru-RU"/>
        </w:rPr>
        <w:t xml:space="preserve"> сведений, содержащихся в информационной системе обеспечения градостроительной деятельности администрации Энгельсского муниципального района</w:t>
      </w:r>
      <w:r w:rsidR="00EE60DB">
        <w:rPr>
          <w:rFonts w:ascii="Times New Roman" w:eastAsia="Times New Roman" w:hAnsi="Times New Roman" w:cs="Times New Roman"/>
          <w:i/>
          <w:sz w:val="28"/>
          <w:szCs w:val="28"/>
          <w:lang w:eastAsia="ru-RU"/>
        </w:rPr>
        <w:t>»</w:t>
      </w:r>
      <w:r w:rsidR="00EE60DB" w:rsidRPr="00EE60DB">
        <w:rPr>
          <w:rFonts w:ascii="Times New Roman" w:eastAsia="Times New Roman" w:hAnsi="Times New Roman" w:cs="Times New Roman"/>
          <w:i/>
          <w:sz w:val="28"/>
          <w:szCs w:val="28"/>
          <w:lang w:eastAsia="ru-RU"/>
        </w:rPr>
        <w:t xml:space="preserve"> на 2018-2024 годы</w:t>
      </w:r>
      <w:r w:rsidR="00EE60DB">
        <w:rPr>
          <w:rFonts w:ascii="Times New Roman" w:eastAsia="Times New Roman" w:hAnsi="Times New Roman" w:cs="Times New Roman"/>
          <w:i/>
          <w:sz w:val="28"/>
          <w:szCs w:val="28"/>
          <w:lang w:eastAsia="ru-RU"/>
        </w:rPr>
        <w:t xml:space="preserve"> </w:t>
      </w:r>
      <w:r w:rsidR="00EE60DB" w:rsidRPr="00A36361">
        <w:rPr>
          <w:rFonts w:ascii="Times New Roman" w:eastAsia="Times New Roman" w:hAnsi="Times New Roman" w:cs="Times New Roman"/>
          <w:i/>
          <w:sz w:val="28"/>
          <w:szCs w:val="28"/>
          <w:lang w:eastAsia="ru-RU"/>
        </w:rPr>
        <w:t xml:space="preserve">– </w:t>
      </w:r>
      <w:r w:rsidR="00EE60DB">
        <w:rPr>
          <w:rFonts w:ascii="Times New Roman" w:eastAsia="Times New Roman" w:hAnsi="Times New Roman" w:cs="Times New Roman"/>
          <w:i/>
          <w:sz w:val="28"/>
          <w:szCs w:val="28"/>
          <w:lang w:eastAsia="ru-RU"/>
        </w:rPr>
        <w:t>107,6</w:t>
      </w:r>
      <w:r w:rsidR="00EE60DB" w:rsidRPr="00A36361">
        <w:rPr>
          <w:rFonts w:ascii="Times New Roman" w:eastAsia="Times New Roman" w:hAnsi="Times New Roman" w:cs="Times New Roman"/>
          <w:i/>
          <w:sz w:val="28"/>
          <w:szCs w:val="28"/>
          <w:lang w:eastAsia="ru-RU"/>
        </w:rPr>
        <w:t xml:space="preserve"> тыс. рубле</w:t>
      </w:r>
      <w:r w:rsidR="00EE60DB">
        <w:rPr>
          <w:rFonts w:ascii="Times New Roman" w:eastAsia="Times New Roman" w:hAnsi="Times New Roman" w:cs="Times New Roman"/>
          <w:i/>
          <w:sz w:val="28"/>
          <w:szCs w:val="28"/>
          <w:lang w:eastAsia="ru-RU"/>
        </w:rPr>
        <w:t>й.</w:t>
      </w:r>
    </w:p>
    <w:p w:rsidR="00384F79" w:rsidRDefault="00952E1D" w:rsidP="00384F79">
      <w:pPr>
        <w:spacing w:after="0" w:line="240" w:lineRule="auto"/>
        <w:ind w:firstLine="709"/>
        <w:jc w:val="both"/>
        <w:rPr>
          <w:rFonts w:ascii="Times New Roman" w:eastAsia="Times New Roman" w:hAnsi="Times New Roman" w:cs="Times New Roman"/>
          <w:sz w:val="28"/>
          <w:szCs w:val="28"/>
          <w:lang w:eastAsia="ru-RU"/>
        </w:rPr>
      </w:pPr>
      <w:r w:rsidRPr="0013191E">
        <w:rPr>
          <w:rFonts w:ascii="Times New Roman" w:hAnsi="Times New Roman" w:cs="Times New Roman"/>
          <w:sz w:val="28"/>
          <w:szCs w:val="28"/>
        </w:rPr>
        <w:t xml:space="preserve">По </w:t>
      </w:r>
      <w:r w:rsidRPr="00A92F33">
        <w:rPr>
          <w:rFonts w:ascii="Times New Roman" w:hAnsi="Times New Roman" w:cs="Times New Roman"/>
          <w:sz w:val="28"/>
          <w:szCs w:val="28"/>
        </w:rPr>
        <w:t xml:space="preserve">разделу </w:t>
      </w:r>
      <w:r w:rsidRPr="00A92F33">
        <w:rPr>
          <w:rFonts w:ascii="Times New Roman" w:eastAsia="Times New Roman" w:hAnsi="Times New Roman" w:cs="Times New Roman"/>
          <w:sz w:val="28"/>
          <w:szCs w:val="28"/>
          <w:lang w:eastAsia="ru-RU"/>
        </w:rPr>
        <w:t>«</w:t>
      </w:r>
      <w:r w:rsidRPr="00A92F33">
        <w:rPr>
          <w:rFonts w:ascii="Times New Roman" w:hAnsi="Times New Roman" w:cs="Times New Roman"/>
          <w:b/>
          <w:sz w:val="28"/>
          <w:szCs w:val="28"/>
        </w:rPr>
        <w:t>Жилищно-коммунальное хозяйство</w:t>
      </w:r>
      <w:r w:rsidRPr="00A92F33">
        <w:rPr>
          <w:rFonts w:ascii="Times New Roman" w:eastAsia="Times New Roman" w:hAnsi="Times New Roman" w:cs="Times New Roman"/>
          <w:b/>
          <w:sz w:val="28"/>
          <w:szCs w:val="28"/>
          <w:lang w:eastAsia="ru-RU"/>
        </w:rPr>
        <w:t>»</w:t>
      </w:r>
      <w:r w:rsidRPr="00A92F33">
        <w:rPr>
          <w:rFonts w:ascii="Times New Roman" w:hAnsi="Times New Roman" w:cs="Times New Roman"/>
          <w:sz w:val="28"/>
          <w:szCs w:val="28"/>
        </w:rPr>
        <w:t xml:space="preserve"> всего запланировано расходов в объеме </w:t>
      </w:r>
      <w:r w:rsidR="00384F79" w:rsidRPr="00A92F33">
        <w:rPr>
          <w:rFonts w:ascii="Times New Roman" w:hAnsi="Times New Roman" w:cs="Times New Roman"/>
          <w:b/>
          <w:sz w:val="28"/>
          <w:szCs w:val="28"/>
        </w:rPr>
        <w:t>106 348,7</w:t>
      </w:r>
      <w:r w:rsidRPr="00A92F33">
        <w:rPr>
          <w:rFonts w:ascii="Times New Roman" w:hAnsi="Times New Roman" w:cs="Times New Roman"/>
          <w:sz w:val="28"/>
          <w:szCs w:val="28"/>
        </w:rPr>
        <w:t xml:space="preserve"> тыс. рублей. </w:t>
      </w:r>
      <w:r w:rsidRPr="00A92F33">
        <w:rPr>
          <w:rFonts w:ascii="Times New Roman" w:eastAsia="Times New Roman" w:hAnsi="Times New Roman" w:cs="Times New Roman"/>
          <w:sz w:val="28"/>
          <w:szCs w:val="28"/>
          <w:lang w:eastAsia="ru-RU"/>
        </w:rPr>
        <w:t>Средства планируется направить на содержание МКУ «Энгельсская</w:t>
      </w:r>
      <w:r w:rsidRPr="0013191E">
        <w:rPr>
          <w:rFonts w:ascii="Times New Roman" w:eastAsia="Times New Roman" w:hAnsi="Times New Roman" w:cs="Times New Roman"/>
          <w:sz w:val="28"/>
          <w:szCs w:val="28"/>
          <w:lang w:eastAsia="ru-RU"/>
        </w:rPr>
        <w:t xml:space="preserve"> недвижимость», ежемесячные взносы на капитальный ремонт общего имущества в многоквартирных домах.</w:t>
      </w:r>
    </w:p>
    <w:p w:rsidR="00384F79" w:rsidRDefault="00384F79" w:rsidP="00384F79">
      <w:pPr>
        <w:spacing w:after="0" w:line="240" w:lineRule="auto"/>
        <w:ind w:firstLine="709"/>
        <w:jc w:val="both"/>
        <w:rPr>
          <w:rFonts w:ascii="Times New Roman" w:hAnsi="Times New Roman" w:cs="Times New Roman"/>
          <w:sz w:val="26"/>
          <w:szCs w:val="26"/>
        </w:rPr>
      </w:pPr>
      <w:r w:rsidRPr="00384F79">
        <w:rPr>
          <w:rFonts w:ascii="Times New Roman" w:hAnsi="Times New Roman" w:cs="Times New Roman"/>
          <w:sz w:val="26"/>
          <w:szCs w:val="26"/>
        </w:rPr>
        <w:t xml:space="preserve">По сравнению с первоначальным планом на 2021 год в 2022 году по данной отрасли прогнозируется уменьшение расходов на </w:t>
      </w:r>
      <w:r w:rsidRPr="00384F79">
        <w:rPr>
          <w:rFonts w:ascii="Times New Roman" w:hAnsi="Times New Roman" w:cs="Times New Roman"/>
          <w:b/>
          <w:sz w:val="26"/>
          <w:szCs w:val="26"/>
        </w:rPr>
        <w:t>25 382,9</w:t>
      </w:r>
      <w:r w:rsidRPr="00384F79">
        <w:rPr>
          <w:rFonts w:ascii="Times New Roman" w:hAnsi="Times New Roman" w:cs="Times New Roman"/>
          <w:sz w:val="26"/>
          <w:szCs w:val="26"/>
        </w:rPr>
        <w:t xml:space="preserve"> тыс. руб</w:t>
      </w:r>
      <w:r w:rsidR="009F2743">
        <w:rPr>
          <w:rFonts w:ascii="Times New Roman" w:hAnsi="Times New Roman" w:cs="Times New Roman"/>
          <w:sz w:val="26"/>
          <w:szCs w:val="26"/>
        </w:rPr>
        <w:t>лей</w:t>
      </w:r>
      <w:r w:rsidRPr="00384F79">
        <w:rPr>
          <w:rFonts w:ascii="Times New Roman" w:hAnsi="Times New Roman" w:cs="Times New Roman"/>
          <w:sz w:val="26"/>
          <w:szCs w:val="26"/>
        </w:rPr>
        <w:t>, в связи с предоставлением в 2021 году субсидии из областного бюджета на развитие инженерной инфраструктуры на сельских территориях (развитие водоснабжения).</w:t>
      </w:r>
    </w:p>
    <w:p w:rsidR="00F444FA" w:rsidRPr="00F444FA" w:rsidRDefault="00F444FA" w:rsidP="00F444FA">
      <w:pPr>
        <w:spacing w:after="0" w:line="240" w:lineRule="auto"/>
        <w:ind w:firstLine="709"/>
        <w:jc w:val="both"/>
        <w:rPr>
          <w:rFonts w:ascii="Times New Roman" w:eastAsia="Times New Roman" w:hAnsi="Times New Roman" w:cs="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Pr>
          <w:rFonts w:ascii="Times New Roman" w:eastAsia="Times New Roman" w:hAnsi="Times New Roman" w:cs="Times New Roman"/>
          <w:i/>
          <w:sz w:val="28"/>
          <w:szCs w:val="28"/>
          <w:lang w:eastAsia="ru-RU"/>
        </w:rPr>
        <w:t>351 451,6</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5,7</w:t>
      </w:r>
      <w:r w:rsidRPr="00F444FA">
        <w:rPr>
          <w:rFonts w:ascii="Times New Roman" w:eastAsia="Times New Roman" w:hAnsi="Times New Roman" w:cs="Times New Roman"/>
          <w:i/>
          <w:sz w:val="28"/>
          <w:szCs w:val="28"/>
          <w:lang w:eastAsia="ru-RU"/>
        </w:rPr>
        <w:t>% от общих расходов бюджета</w:t>
      </w:r>
      <w:r>
        <w:rPr>
          <w:rFonts w:ascii="Times New Roman" w:eastAsia="Times New Roman" w:hAnsi="Times New Roman" w:cs="Times New Roman"/>
          <w:i/>
          <w:sz w:val="28"/>
          <w:szCs w:val="28"/>
          <w:lang w:eastAsia="ru-RU"/>
        </w:rPr>
        <w:t>.</w:t>
      </w:r>
      <w:r w:rsidR="00154AE4" w:rsidRPr="00154AE4">
        <w:rPr>
          <w:rFonts w:ascii="Times New Roman" w:eastAsia="Times New Roman" w:hAnsi="Times New Roman" w:cs="Times New Roman"/>
          <w:i/>
          <w:sz w:val="28"/>
          <w:szCs w:val="28"/>
          <w:lang w:eastAsia="ru-RU"/>
        </w:rPr>
        <w:t xml:space="preserve"> Увеличение плановых назначений связано с выделением дополнительных ассигнований за счет средств областного бюджета (</w:t>
      </w:r>
      <w:r w:rsidR="00154AE4">
        <w:rPr>
          <w:rFonts w:ascii="Times New Roman" w:eastAsia="Times New Roman" w:hAnsi="Times New Roman" w:cs="Times New Roman"/>
          <w:i/>
          <w:sz w:val="28"/>
          <w:szCs w:val="28"/>
          <w:lang w:eastAsia="ru-RU"/>
        </w:rPr>
        <w:t>207 777,6</w:t>
      </w:r>
      <w:r w:rsidR="00154AE4" w:rsidRPr="00154AE4">
        <w:rPr>
          <w:rFonts w:ascii="Times New Roman" w:eastAsia="Times New Roman" w:hAnsi="Times New Roman" w:cs="Times New Roman"/>
          <w:i/>
          <w:sz w:val="28"/>
          <w:szCs w:val="28"/>
          <w:lang w:eastAsia="ru-RU"/>
        </w:rPr>
        <w:t xml:space="preserve"> тыс. рублей) и средств бюджета района (</w:t>
      </w:r>
      <w:r w:rsidR="00154AE4">
        <w:rPr>
          <w:rFonts w:ascii="Times New Roman" w:eastAsia="Times New Roman" w:hAnsi="Times New Roman" w:cs="Times New Roman"/>
          <w:i/>
          <w:sz w:val="28"/>
          <w:szCs w:val="28"/>
          <w:lang w:eastAsia="ru-RU"/>
        </w:rPr>
        <w:t>37 325,3</w:t>
      </w:r>
      <w:r w:rsidR="00154AE4" w:rsidRPr="00154AE4">
        <w:rPr>
          <w:rFonts w:ascii="Times New Roman" w:eastAsia="Times New Roman" w:hAnsi="Times New Roman" w:cs="Times New Roman"/>
          <w:i/>
          <w:sz w:val="28"/>
          <w:szCs w:val="28"/>
          <w:lang w:eastAsia="ru-RU"/>
        </w:rPr>
        <w:t xml:space="preserve"> тыс. рублей) на реализацию программ:</w:t>
      </w:r>
      <w:r w:rsidR="00154AE4" w:rsidRPr="00154AE4">
        <w:t xml:space="preserve"> </w:t>
      </w:r>
      <w:proofErr w:type="gramStart"/>
      <w:r w:rsidR="00154AE4">
        <w:rPr>
          <w:rFonts w:ascii="Times New Roman" w:eastAsia="Times New Roman" w:hAnsi="Times New Roman" w:cs="Times New Roman"/>
          <w:i/>
          <w:sz w:val="28"/>
          <w:szCs w:val="28"/>
          <w:lang w:eastAsia="ru-RU"/>
        </w:rPr>
        <w:t>«</w:t>
      </w:r>
      <w:r w:rsidR="00154AE4" w:rsidRPr="00154AE4">
        <w:rPr>
          <w:rFonts w:ascii="Times New Roman" w:eastAsia="Times New Roman" w:hAnsi="Times New Roman" w:cs="Times New Roman"/>
          <w:i/>
          <w:sz w:val="28"/>
          <w:szCs w:val="28"/>
          <w:lang w:eastAsia="ru-RU"/>
        </w:rPr>
        <w:t>Переселение граждан Энгельсского муниципального района из ав</w:t>
      </w:r>
      <w:r w:rsidR="008866D9">
        <w:rPr>
          <w:rFonts w:ascii="Times New Roman" w:eastAsia="Times New Roman" w:hAnsi="Times New Roman" w:cs="Times New Roman"/>
          <w:i/>
          <w:sz w:val="28"/>
          <w:szCs w:val="28"/>
          <w:lang w:eastAsia="ru-RU"/>
        </w:rPr>
        <w:t>арийного жилищного фонда в 2019</w:t>
      </w:r>
      <w:r w:rsidR="00154AE4" w:rsidRPr="00154AE4">
        <w:rPr>
          <w:rFonts w:ascii="Times New Roman" w:eastAsia="Times New Roman" w:hAnsi="Times New Roman" w:cs="Times New Roman"/>
          <w:i/>
          <w:sz w:val="28"/>
          <w:szCs w:val="28"/>
          <w:lang w:eastAsia="ru-RU"/>
        </w:rPr>
        <w:t>- 2026 годах</w:t>
      </w:r>
      <w:r w:rsidR="00154AE4">
        <w:rPr>
          <w:rFonts w:ascii="Times New Roman" w:eastAsia="Times New Roman" w:hAnsi="Times New Roman" w:cs="Times New Roman"/>
          <w:i/>
          <w:sz w:val="28"/>
          <w:szCs w:val="28"/>
          <w:lang w:eastAsia="ru-RU"/>
        </w:rPr>
        <w:t>»</w:t>
      </w:r>
      <w:r w:rsidR="00154AE4" w:rsidRPr="00154AE4">
        <w:rPr>
          <w:rFonts w:ascii="Times New Roman" w:eastAsia="Times New Roman" w:hAnsi="Times New Roman" w:cs="Times New Roman"/>
          <w:i/>
          <w:sz w:val="28"/>
          <w:szCs w:val="28"/>
          <w:lang w:eastAsia="ru-RU"/>
        </w:rPr>
        <w:t xml:space="preserve"> </w:t>
      </w:r>
      <w:r w:rsidR="00154AE4" w:rsidRPr="00A36361">
        <w:rPr>
          <w:rFonts w:ascii="Times New Roman" w:eastAsia="Times New Roman" w:hAnsi="Times New Roman" w:cs="Times New Roman"/>
          <w:i/>
          <w:sz w:val="28"/>
          <w:szCs w:val="28"/>
          <w:lang w:eastAsia="ru-RU"/>
        </w:rPr>
        <w:t xml:space="preserve">– </w:t>
      </w:r>
      <w:r w:rsidR="00154AE4">
        <w:rPr>
          <w:rFonts w:ascii="Times New Roman" w:eastAsia="Times New Roman" w:hAnsi="Times New Roman" w:cs="Times New Roman"/>
          <w:i/>
          <w:sz w:val="28"/>
          <w:szCs w:val="28"/>
          <w:lang w:eastAsia="ru-RU"/>
        </w:rPr>
        <w:t>3 905,9</w:t>
      </w:r>
      <w:r w:rsidR="00154AE4" w:rsidRPr="00A36361">
        <w:rPr>
          <w:rFonts w:ascii="Times New Roman" w:eastAsia="Times New Roman" w:hAnsi="Times New Roman" w:cs="Times New Roman"/>
          <w:i/>
          <w:sz w:val="28"/>
          <w:szCs w:val="28"/>
          <w:lang w:eastAsia="ru-RU"/>
        </w:rPr>
        <w:t xml:space="preserve"> тыс. рублей</w:t>
      </w:r>
      <w:r w:rsidR="00154AE4">
        <w:rPr>
          <w:rFonts w:ascii="Times New Roman" w:eastAsia="Times New Roman" w:hAnsi="Times New Roman" w:cs="Times New Roman"/>
          <w:i/>
          <w:sz w:val="28"/>
          <w:szCs w:val="28"/>
          <w:lang w:eastAsia="ru-RU"/>
        </w:rPr>
        <w:t>,</w:t>
      </w:r>
      <w:r w:rsidR="00154AE4" w:rsidRPr="00154AE4">
        <w:t xml:space="preserve"> </w:t>
      </w:r>
      <w:r w:rsidR="00154AE4">
        <w:rPr>
          <w:rFonts w:ascii="Times New Roman" w:eastAsia="Times New Roman" w:hAnsi="Times New Roman" w:cs="Times New Roman"/>
          <w:i/>
          <w:sz w:val="28"/>
          <w:szCs w:val="28"/>
          <w:lang w:eastAsia="ru-RU"/>
        </w:rPr>
        <w:t>«</w:t>
      </w:r>
      <w:r w:rsidR="00154AE4" w:rsidRPr="00154AE4">
        <w:rPr>
          <w:rFonts w:ascii="Times New Roman" w:eastAsia="Times New Roman" w:hAnsi="Times New Roman" w:cs="Times New Roman"/>
          <w:i/>
          <w:sz w:val="28"/>
          <w:szCs w:val="28"/>
          <w:lang w:eastAsia="ru-RU"/>
        </w:rPr>
        <w:t>Комплексное развитие сельских территорий в Энгельсском муниципальном районе на 2021-2025 годы</w:t>
      </w:r>
      <w:r w:rsidR="00154AE4">
        <w:rPr>
          <w:rFonts w:ascii="Times New Roman" w:eastAsia="Times New Roman" w:hAnsi="Times New Roman" w:cs="Times New Roman"/>
          <w:i/>
          <w:sz w:val="28"/>
          <w:szCs w:val="28"/>
          <w:lang w:eastAsia="ru-RU"/>
        </w:rPr>
        <w:t>»</w:t>
      </w:r>
      <w:r w:rsidR="00154AE4" w:rsidRPr="00154AE4">
        <w:rPr>
          <w:rFonts w:ascii="Times New Roman" w:eastAsia="Times New Roman" w:hAnsi="Times New Roman" w:cs="Times New Roman"/>
          <w:i/>
          <w:sz w:val="28"/>
          <w:szCs w:val="28"/>
          <w:lang w:eastAsia="ru-RU"/>
        </w:rPr>
        <w:t xml:space="preserve"> </w:t>
      </w:r>
      <w:r w:rsidR="00154AE4" w:rsidRPr="00A36361">
        <w:rPr>
          <w:rFonts w:ascii="Times New Roman" w:eastAsia="Times New Roman" w:hAnsi="Times New Roman" w:cs="Times New Roman"/>
          <w:i/>
          <w:sz w:val="28"/>
          <w:szCs w:val="28"/>
          <w:lang w:eastAsia="ru-RU"/>
        </w:rPr>
        <w:t xml:space="preserve">– </w:t>
      </w:r>
      <w:r w:rsidR="00154AE4">
        <w:rPr>
          <w:rFonts w:ascii="Times New Roman" w:eastAsia="Times New Roman" w:hAnsi="Times New Roman" w:cs="Times New Roman"/>
          <w:i/>
          <w:sz w:val="28"/>
          <w:szCs w:val="28"/>
          <w:lang w:eastAsia="ru-RU"/>
        </w:rPr>
        <w:t>322,6</w:t>
      </w:r>
      <w:r w:rsidR="00154AE4" w:rsidRPr="00A36361">
        <w:rPr>
          <w:rFonts w:ascii="Times New Roman" w:eastAsia="Times New Roman" w:hAnsi="Times New Roman" w:cs="Times New Roman"/>
          <w:i/>
          <w:sz w:val="28"/>
          <w:szCs w:val="28"/>
          <w:lang w:eastAsia="ru-RU"/>
        </w:rPr>
        <w:t xml:space="preserve"> тыс. рублей</w:t>
      </w:r>
      <w:r w:rsidR="00154AE4">
        <w:rPr>
          <w:rFonts w:ascii="Times New Roman" w:eastAsia="Times New Roman" w:hAnsi="Times New Roman" w:cs="Times New Roman"/>
          <w:i/>
          <w:sz w:val="28"/>
          <w:szCs w:val="28"/>
          <w:lang w:eastAsia="ru-RU"/>
        </w:rPr>
        <w:t>,</w:t>
      </w:r>
      <w:r w:rsidR="00154AE4" w:rsidRPr="00154AE4">
        <w:t xml:space="preserve"> </w:t>
      </w:r>
      <w:r w:rsidR="00154AE4">
        <w:rPr>
          <w:rFonts w:ascii="Times New Roman" w:eastAsia="Times New Roman" w:hAnsi="Times New Roman" w:cs="Times New Roman"/>
          <w:i/>
          <w:sz w:val="28"/>
          <w:szCs w:val="28"/>
          <w:lang w:eastAsia="ru-RU"/>
        </w:rPr>
        <w:t>«</w:t>
      </w:r>
      <w:r w:rsidR="00154AE4" w:rsidRPr="00154AE4">
        <w:rPr>
          <w:rFonts w:ascii="Times New Roman" w:eastAsia="Times New Roman" w:hAnsi="Times New Roman" w:cs="Times New Roman"/>
          <w:i/>
          <w:sz w:val="28"/>
          <w:szCs w:val="28"/>
          <w:lang w:eastAsia="ru-RU"/>
        </w:rPr>
        <w:t>Переселение граждан Энгельсского муниципального района из аварийного жилищного фонда в 2021-2022 годах</w:t>
      </w:r>
      <w:r w:rsidR="00154AE4">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r w:rsidR="00DC12B1">
        <w:rPr>
          <w:rFonts w:ascii="Times New Roman" w:eastAsia="Times New Roman" w:hAnsi="Times New Roman" w:cs="Times New Roman"/>
          <w:i/>
          <w:sz w:val="28"/>
          <w:szCs w:val="28"/>
          <w:lang w:eastAsia="ru-RU"/>
        </w:rPr>
        <w:t>24 371,2</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r w:rsidR="00DC12B1" w:rsidRPr="00DC12B1">
        <w:t xml:space="preserve"> </w:t>
      </w:r>
      <w:r w:rsidR="00DC12B1">
        <w:rPr>
          <w:rFonts w:ascii="Times New Roman" w:eastAsia="Times New Roman" w:hAnsi="Times New Roman" w:cs="Times New Roman"/>
          <w:i/>
          <w:sz w:val="28"/>
          <w:szCs w:val="28"/>
          <w:lang w:eastAsia="ru-RU"/>
        </w:rPr>
        <w:lastRenderedPageBreak/>
        <w:t>«</w:t>
      </w:r>
      <w:r w:rsidR="00DC12B1" w:rsidRPr="00DC12B1">
        <w:rPr>
          <w:rFonts w:ascii="Times New Roman" w:eastAsia="Times New Roman" w:hAnsi="Times New Roman" w:cs="Times New Roman"/>
          <w:i/>
          <w:sz w:val="28"/>
          <w:szCs w:val="28"/>
          <w:lang w:eastAsia="ru-RU"/>
        </w:rPr>
        <w:t>Развитие агропромышленного комплекса и сельских территорий в Энгельсском муниципальном районе на 2013-2025 годы</w:t>
      </w:r>
      <w:proofErr w:type="gramEnd"/>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proofErr w:type="gramStart"/>
      <w:r w:rsidR="00DC12B1">
        <w:rPr>
          <w:rFonts w:ascii="Times New Roman" w:eastAsia="Times New Roman" w:hAnsi="Times New Roman" w:cs="Times New Roman"/>
          <w:i/>
          <w:sz w:val="28"/>
          <w:szCs w:val="28"/>
          <w:lang w:eastAsia="ru-RU"/>
        </w:rPr>
        <w:t>1 749,8</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r w:rsidR="00DC12B1" w:rsidRPr="00DC12B1">
        <w:t xml:space="preserve"> </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Организация похоронного дела, содержание муниципальных жилых и нежилых помещений, находящихся в собственности Энгельсского муниципального района на 2018-2024 годы</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r w:rsidR="00DC12B1">
        <w:rPr>
          <w:rFonts w:ascii="Times New Roman" w:eastAsia="Times New Roman" w:hAnsi="Times New Roman" w:cs="Times New Roman"/>
          <w:i/>
          <w:sz w:val="28"/>
          <w:szCs w:val="28"/>
          <w:lang w:eastAsia="ru-RU"/>
        </w:rPr>
        <w:t>793,2</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r w:rsidR="00DC12B1" w:rsidRPr="00DC12B1">
        <w:t xml:space="preserve"> </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Предотвращение рисков, смягчение последствий чрезвычайных ситуаций техногенного характера в Энгельсском муниципальном районе в 2018-2022 годах</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r w:rsidR="00DC12B1">
        <w:rPr>
          <w:rFonts w:ascii="Times New Roman" w:eastAsia="Times New Roman" w:hAnsi="Times New Roman" w:cs="Times New Roman"/>
          <w:i/>
          <w:sz w:val="28"/>
          <w:szCs w:val="28"/>
          <w:lang w:eastAsia="ru-RU"/>
        </w:rPr>
        <w:t>6 500,0</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r w:rsidR="00DC12B1" w:rsidRPr="00DC12B1">
        <w:t xml:space="preserve"> </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Переселение граждан Энгельсского муниципального района из аварийного жилищного фонда</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r w:rsidR="00DC12B1">
        <w:rPr>
          <w:rFonts w:ascii="Times New Roman" w:eastAsia="Times New Roman" w:hAnsi="Times New Roman" w:cs="Times New Roman"/>
          <w:i/>
          <w:sz w:val="28"/>
          <w:szCs w:val="28"/>
          <w:lang w:eastAsia="ru-RU"/>
        </w:rPr>
        <w:t>673,8</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r w:rsidR="00DC12B1" w:rsidRPr="00DC12B1">
        <w:t xml:space="preserve"> </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Повышение качества водоснабжения населения</w:t>
      </w:r>
      <w:proofErr w:type="gramEnd"/>
      <w:r w:rsidR="00DC12B1" w:rsidRPr="00DC12B1">
        <w:rPr>
          <w:rFonts w:ascii="Times New Roman" w:eastAsia="Times New Roman" w:hAnsi="Times New Roman" w:cs="Times New Roman"/>
          <w:i/>
          <w:sz w:val="28"/>
          <w:szCs w:val="28"/>
          <w:lang w:eastAsia="ru-RU"/>
        </w:rPr>
        <w:t xml:space="preserve"> и водоотведения в границах поселений, входящих в состав Энгельсского муниципального района</w:t>
      </w:r>
      <w:r w:rsidR="00DC12B1">
        <w:rPr>
          <w:rFonts w:ascii="Times New Roman" w:eastAsia="Times New Roman" w:hAnsi="Times New Roman" w:cs="Times New Roman"/>
          <w:i/>
          <w:sz w:val="28"/>
          <w:szCs w:val="28"/>
          <w:lang w:eastAsia="ru-RU"/>
        </w:rPr>
        <w:t>»</w:t>
      </w:r>
      <w:r w:rsidR="00DC12B1" w:rsidRP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r w:rsidR="00DC12B1">
        <w:rPr>
          <w:rFonts w:ascii="Times New Roman" w:eastAsia="Times New Roman" w:hAnsi="Times New Roman" w:cs="Times New Roman"/>
          <w:i/>
          <w:sz w:val="28"/>
          <w:szCs w:val="28"/>
          <w:lang w:eastAsia="ru-RU"/>
        </w:rPr>
        <w:t>191 862,8</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r w:rsidR="00DC12B1" w:rsidRPr="00DC12B1">
        <w:t xml:space="preserve"> </w:t>
      </w:r>
      <w:r w:rsidR="00DC12B1" w:rsidRPr="00DC12B1">
        <w:rPr>
          <w:rFonts w:ascii="Times New Roman" w:eastAsia="Times New Roman" w:hAnsi="Times New Roman" w:cs="Times New Roman"/>
          <w:i/>
          <w:sz w:val="28"/>
          <w:szCs w:val="28"/>
          <w:lang w:eastAsia="ru-RU"/>
        </w:rPr>
        <w:t>осуществление государственных полномочий по организации предоставления гражданам субсидий на оплату жилого помещения и коммунальных услуг</w:t>
      </w:r>
      <w:r w:rsidR="00DC12B1">
        <w:rPr>
          <w:rFonts w:ascii="Times New Roman" w:eastAsia="Times New Roman" w:hAnsi="Times New Roman" w:cs="Times New Roman"/>
          <w:i/>
          <w:sz w:val="28"/>
          <w:szCs w:val="28"/>
          <w:lang w:eastAsia="ru-RU"/>
        </w:rPr>
        <w:t xml:space="preserve"> </w:t>
      </w:r>
      <w:r w:rsidR="00DC12B1" w:rsidRPr="00A36361">
        <w:rPr>
          <w:rFonts w:ascii="Times New Roman" w:eastAsia="Times New Roman" w:hAnsi="Times New Roman" w:cs="Times New Roman"/>
          <w:i/>
          <w:sz w:val="28"/>
          <w:szCs w:val="28"/>
          <w:lang w:eastAsia="ru-RU"/>
        </w:rPr>
        <w:t xml:space="preserve">– </w:t>
      </w:r>
      <w:r w:rsidR="00DC12B1">
        <w:rPr>
          <w:rFonts w:ascii="Times New Roman" w:eastAsia="Times New Roman" w:hAnsi="Times New Roman" w:cs="Times New Roman"/>
          <w:i/>
          <w:sz w:val="28"/>
          <w:szCs w:val="28"/>
          <w:lang w:eastAsia="ru-RU"/>
        </w:rPr>
        <w:t>110,6</w:t>
      </w:r>
      <w:r w:rsidR="00DC12B1" w:rsidRPr="00A36361">
        <w:rPr>
          <w:rFonts w:ascii="Times New Roman" w:eastAsia="Times New Roman" w:hAnsi="Times New Roman" w:cs="Times New Roman"/>
          <w:i/>
          <w:sz w:val="28"/>
          <w:szCs w:val="28"/>
          <w:lang w:eastAsia="ru-RU"/>
        </w:rPr>
        <w:t xml:space="preserve"> тыс. рублей</w:t>
      </w:r>
      <w:r w:rsidR="00DC12B1">
        <w:rPr>
          <w:rFonts w:ascii="Times New Roman" w:eastAsia="Times New Roman" w:hAnsi="Times New Roman" w:cs="Times New Roman"/>
          <w:i/>
          <w:sz w:val="28"/>
          <w:szCs w:val="28"/>
          <w:lang w:eastAsia="ru-RU"/>
        </w:rPr>
        <w:t>.</w:t>
      </w:r>
    </w:p>
    <w:p w:rsidR="00952E1D" w:rsidRDefault="00952E1D" w:rsidP="00952E1D">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По разделу </w:t>
      </w:r>
      <w:r w:rsidRPr="0013191E">
        <w:rPr>
          <w:rFonts w:ascii="Times New Roman" w:hAnsi="Times New Roman"/>
          <w:b/>
          <w:sz w:val="28"/>
          <w:szCs w:val="28"/>
        </w:rPr>
        <w:t>«Средства массовой информации»</w:t>
      </w:r>
      <w:r w:rsidRPr="0013191E">
        <w:rPr>
          <w:rFonts w:ascii="Times New Roman" w:hAnsi="Times New Roman"/>
          <w:sz w:val="28"/>
          <w:szCs w:val="28"/>
        </w:rPr>
        <w:t xml:space="preserve"> запланированы расходы в объеме </w:t>
      </w:r>
      <w:r w:rsidRPr="0013191E">
        <w:rPr>
          <w:rFonts w:ascii="Times New Roman" w:hAnsi="Times New Roman"/>
          <w:b/>
          <w:sz w:val="28"/>
          <w:szCs w:val="28"/>
        </w:rPr>
        <w:t>606,0</w:t>
      </w:r>
      <w:r w:rsidRPr="0013191E">
        <w:rPr>
          <w:rFonts w:ascii="Times New Roman" w:hAnsi="Times New Roman"/>
          <w:sz w:val="28"/>
          <w:szCs w:val="28"/>
        </w:rPr>
        <w:t xml:space="preserve"> тыс. рублей на предоставление субсидии на обеспечение деятельности периодического печатного средства массовой информации АНО Информационный центр «Наше слово – 21 век».  В 2022 году по данной отрасли запланированы расходы на  уровне 2021 года.</w:t>
      </w:r>
    </w:p>
    <w:p w:rsidR="00F444FA" w:rsidRPr="00F444FA" w:rsidRDefault="00F444FA" w:rsidP="00F444FA">
      <w:pPr>
        <w:spacing w:after="0" w:line="240" w:lineRule="auto"/>
        <w:ind w:firstLine="709"/>
        <w:jc w:val="both"/>
        <w:rPr>
          <w:rFonts w:ascii="Times New Roman" w:eastAsia="Times New Roman" w:hAnsi="Times New Roman" w:cs="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sidR="003F3EC1">
        <w:rPr>
          <w:rFonts w:ascii="Times New Roman" w:eastAsia="Times New Roman" w:hAnsi="Times New Roman" w:cs="Times New Roman"/>
          <w:i/>
          <w:sz w:val="28"/>
          <w:szCs w:val="28"/>
          <w:lang w:eastAsia="ru-RU"/>
        </w:rPr>
        <w:t>800,0</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3,5</w:t>
      </w:r>
      <w:r w:rsidRPr="00F444FA">
        <w:rPr>
          <w:rFonts w:ascii="Times New Roman" w:eastAsia="Times New Roman" w:hAnsi="Times New Roman" w:cs="Times New Roman"/>
          <w:i/>
          <w:sz w:val="28"/>
          <w:szCs w:val="28"/>
          <w:lang w:eastAsia="ru-RU"/>
        </w:rPr>
        <w:t>% от общих расходов бюджета</w:t>
      </w:r>
      <w:r>
        <w:rPr>
          <w:rFonts w:ascii="Times New Roman" w:eastAsia="Times New Roman" w:hAnsi="Times New Roman" w:cs="Times New Roman"/>
          <w:i/>
          <w:sz w:val="28"/>
          <w:szCs w:val="28"/>
          <w:lang w:eastAsia="ru-RU"/>
        </w:rPr>
        <w:t>.</w:t>
      </w:r>
      <w:r w:rsidR="00E34262" w:rsidRPr="00E34262">
        <w:rPr>
          <w:rFonts w:ascii="Times New Roman" w:eastAsia="Times New Roman" w:hAnsi="Times New Roman" w:cs="Times New Roman"/>
          <w:i/>
          <w:sz w:val="28"/>
          <w:szCs w:val="28"/>
          <w:lang w:eastAsia="ru-RU"/>
        </w:rPr>
        <w:t xml:space="preserve"> Увеличение плановых назначений связано с выделением дополнительных ассигнований на размещение социально значимой информации в печатных средствах массовой информации, учрежденных органами местного самоуправления</w:t>
      </w:r>
      <w:r w:rsidR="00E34262">
        <w:rPr>
          <w:rFonts w:ascii="Times New Roman" w:eastAsia="Times New Roman" w:hAnsi="Times New Roman" w:cs="Times New Roman"/>
          <w:i/>
          <w:sz w:val="28"/>
          <w:szCs w:val="28"/>
          <w:lang w:eastAsia="ru-RU"/>
        </w:rPr>
        <w:t xml:space="preserve"> </w:t>
      </w:r>
      <w:r w:rsidR="00E34262" w:rsidRPr="00A36361">
        <w:rPr>
          <w:rFonts w:ascii="Times New Roman" w:eastAsia="Times New Roman" w:hAnsi="Times New Roman" w:cs="Times New Roman"/>
          <w:i/>
          <w:sz w:val="28"/>
          <w:szCs w:val="28"/>
          <w:lang w:eastAsia="ru-RU"/>
        </w:rPr>
        <w:t xml:space="preserve">– </w:t>
      </w:r>
      <w:r w:rsidR="00E34262">
        <w:rPr>
          <w:rFonts w:ascii="Times New Roman" w:eastAsia="Times New Roman" w:hAnsi="Times New Roman" w:cs="Times New Roman"/>
          <w:i/>
          <w:sz w:val="28"/>
          <w:szCs w:val="28"/>
          <w:lang w:eastAsia="ru-RU"/>
        </w:rPr>
        <w:t>194,0</w:t>
      </w:r>
      <w:r w:rsidR="00E34262" w:rsidRPr="00A36361">
        <w:rPr>
          <w:rFonts w:ascii="Times New Roman" w:eastAsia="Times New Roman" w:hAnsi="Times New Roman" w:cs="Times New Roman"/>
          <w:i/>
          <w:sz w:val="28"/>
          <w:szCs w:val="28"/>
          <w:lang w:eastAsia="ru-RU"/>
        </w:rPr>
        <w:t xml:space="preserve"> тыс. рублей</w:t>
      </w:r>
      <w:r w:rsidR="00E34262">
        <w:rPr>
          <w:rFonts w:ascii="Times New Roman" w:eastAsia="Times New Roman" w:hAnsi="Times New Roman" w:cs="Times New Roman"/>
          <w:i/>
          <w:sz w:val="28"/>
          <w:szCs w:val="28"/>
          <w:lang w:eastAsia="ru-RU"/>
        </w:rPr>
        <w:t>.</w:t>
      </w:r>
    </w:p>
    <w:p w:rsidR="00952E1D"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 разделу «</w:t>
      </w:r>
      <w:r w:rsidRPr="0013191E">
        <w:rPr>
          <w:rFonts w:ascii="Times New Roman" w:eastAsia="Times New Roman" w:hAnsi="Times New Roman"/>
          <w:b/>
          <w:sz w:val="28"/>
          <w:szCs w:val="28"/>
          <w:lang w:eastAsia="ru-RU"/>
        </w:rPr>
        <w:t>Обслуживание государственного и муниципального долга»</w:t>
      </w:r>
      <w:r w:rsidRPr="0013191E">
        <w:rPr>
          <w:rFonts w:ascii="Times New Roman" w:eastAsia="Times New Roman" w:hAnsi="Times New Roman"/>
          <w:sz w:val="28"/>
          <w:szCs w:val="28"/>
          <w:lang w:eastAsia="ru-RU"/>
        </w:rPr>
        <w:t xml:space="preserve"> запланировано расходов на обслуживание муниципального долга в объеме </w:t>
      </w:r>
      <w:r w:rsidRPr="0013191E">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6 820,4</w:t>
      </w:r>
      <w:r w:rsidRPr="0013191E">
        <w:rPr>
          <w:rFonts w:ascii="Times New Roman" w:eastAsia="Times New Roman" w:hAnsi="Times New Roman"/>
          <w:sz w:val="28"/>
          <w:szCs w:val="28"/>
          <w:lang w:eastAsia="ru-RU"/>
        </w:rPr>
        <w:t xml:space="preserve"> тыс. рублей. </w:t>
      </w:r>
    </w:p>
    <w:p w:rsidR="00ED5EAB" w:rsidRPr="00F444FA" w:rsidRDefault="00ED5EAB" w:rsidP="00ED5EAB">
      <w:pPr>
        <w:spacing w:after="0" w:line="240" w:lineRule="auto"/>
        <w:ind w:firstLine="709"/>
        <w:jc w:val="both"/>
        <w:rPr>
          <w:rFonts w:ascii="Times New Roman" w:eastAsia="Times New Roman" w:hAnsi="Times New Roman" w:cs="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Pr>
          <w:rFonts w:ascii="Times New Roman" w:eastAsia="Times New Roman" w:hAnsi="Times New Roman" w:cs="Times New Roman"/>
          <w:i/>
          <w:sz w:val="28"/>
          <w:szCs w:val="28"/>
          <w:lang w:eastAsia="ru-RU"/>
        </w:rPr>
        <w:t>55 608,2</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0,9</w:t>
      </w:r>
      <w:r w:rsidRPr="00F444FA">
        <w:rPr>
          <w:rFonts w:ascii="Times New Roman" w:eastAsia="Times New Roman" w:hAnsi="Times New Roman" w:cs="Times New Roman"/>
          <w:i/>
          <w:sz w:val="28"/>
          <w:szCs w:val="28"/>
          <w:lang w:eastAsia="ru-RU"/>
        </w:rPr>
        <w:t>% от общих расходов бюджета</w:t>
      </w:r>
      <w:r>
        <w:rPr>
          <w:rFonts w:ascii="Times New Roman" w:eastAsia="Times New Roman" w:hAnsi="Times New Roman" w:cs="Times New Roman"/>
          <w:i/>
          <w:sz w:val="28"/>
          <w:szCs w:val="28"/>
          <w:lang w:eastAsia="ru-RU"/>
        </w:rPr>
        <w:t>.</w:t>
      </w:r>
      <w:r w:rsidR="00EB5FA6" w:rsidRPr="00EB5FA6">
        <w:rPr>
          <w:rFonts w:ascii="Times New Roman" w:eastAsia="Times New Roman" w:hAnsi="Times New Roman" w:cs="Times New Roman"/>
          <w:i/>
          <w:sz w:val="28"/>
          <w:szCs w:val="28"/>
          <w:lang w:eastAsia="ru-RU"/>
        </w:rPr>
        <w:t xml:space="preserve"> </w:t>
      </w:r>
      <w:r w:rsidR="00EB5FA6" w:rsidRPr="00E34262">
        <w:rPr>
          <w:rFonts w:ascii="Times New Roman" w:eastAsia="Times New Roman" w:hAnsi="Times New Roman" w:cs="Times New Roman"/>
          <w:i/>
          <w:sz w:val="28"/>
          <w:szCs w:val="28"/>
          <w:lang w:eastAsia="ru-RU"/>
        </w:rPr>
        <w:t>Увеличение плановых назначений связано с выделением дополнительных ассигнований на</w:t>
      </w:r>
      <w:r w:rsidR="00EB5FA6" w:rsidRPr="00EB5FA6">
        <w:rPr>
          <w:rFonts w:ascii="Times New Roman" w:eastAsia="Times New Roman" w:hAnsi="Times New Roman" w:cs="Times New Roman"/>
          <w:i/>
          <w:sz w:val="28"/>
          <w:szCs w:val="28"/>
          <w:lang w:eastAsia="ru-RU"/>
        </w:rPr>
        <w:t xml:space="preserve"> </w:t>
      </w:r>
      <w:r w:rsidR="00EB5FA6" w:rsidRPr="00154AE4">
        <w:rPr>
          <w:rFonts w:ascii="Times New Roman" w:eastAsia="Times New Roman" w:hAnsi="Times New Roman" w:cs="Times New Roman"/>
          <w:i/>
          <w:sz w:val="28"/>
          <w:szCs w:val="28"/>
          <w:lang w:eastAsia="ru-RU"/>
        </w:rPr>
        <w:t>реализацию программ</w:t>
      </w:r>
      <w:r w:rsidR="00EB5FA6">
        <w:rPr>
          <w:rFonts w:ascii="Times New Roman" w:eastAsia="Times New Roman" w:hAnsi="Times New Roman" w:cs="Times New Roman"/>
          <w:i/>
          <w:sz w:val="28"/>
          <w:szCs w:val="28"/>
          <w:lang w:eastAsia="ru-RU"/>
        </w:rPr>
        <w:t>ы</w:t>
      </w:r>
      <w:r w:rsidR="00EB5FA6" w:rsidRPr="00E34262">
        <w:rPr>
          <w:rFonts w:ascii="Times New Roman" w:eastAsia="Times New Roman" w:hAnsi="Times New Roman" w:cs="Times New Roman"/>
          <w:i/>
          <w:sz w:val="28"/>
          <w:szCs w:val="28"/>
          <w:lang w:eastAsia="ru-RU"/>
        </w:rPr>
        <w:t xml:space="preserve"> </w:t>
      </w:r>
      <w:r w:rsidR="00EB5FA6">
        <w:rPr>
          <w:rFonts w:ascii="Times New Roman" w:eastAsia="Times New Roman" w:hAnsi="Times New Roman" w:cs="Times New Roman"/>
          <w:i/>
          <w:sz w:val="28"/>
          <w:szCs w:val="28"/>
          <w:lang w:eastAsia="ru-RU"/>
        </w:rPr>
        <w:t>«</w:t>
      </w:r>
      <w:r w:rsidR="00EB5FA6" w:rsidRPr="00EB5FA6">
        <w:rPr>
          <w:rFonts w:ascii="Times New Roman" w:eastAsia="Times New Roman" w:hAnsi="Times New Roman" w:cs="Times New Roman"/>
          <w:i/>
          <w:sz w:val="28"/>
          <w:szCs w:val="28"/>
          <w:lang w:eastAsia="ru-RU"/>
        </w:rPr>
        <w:t>Управление муниципальными финансами Энгельсского муниципального района на 2018-2024 годы</w:t>
      </w:r>
      <w:r w:rsidR="00EB5FA6">
        <w:rPr>
          <w:rFonts w:ascii="Times New Roman" w:eastAsia="Times New Roman" w:hAnsi="Times New Roman" w:cs="Times New Roman"/>
          <w:i/>
          <w:sz w:val="28"/>
          <w:szCs w:val="28"/>
          <w:lang w:eastAsia="ru-RU"/>
        </w:rPr>
        <w:t xml:space="preserve">» </w:t>
      </w:r>
      <w:r w:rsidR="00EB5FA6" w:rsidRPr="00A36361">
        <w:rPr>
          <w:rFonts w:ascii="Times New Roman" w:eastAsia="Times New Roman" w:hAnsi="Times New Roman" w:cs="Times New Roman"/>
          <w:i/>
          <w:sz w:val="28"/>
          <w:szCs w:val="28"/>
          <w:lang w:eastAsia="ru-RU"/>
        </w:rPr>
        <w:t xml:space="preserve">– </w:t>
      </w:r>
      <w:r w:rsidR="00EB5FA6">
        <w:rPr>
          <w:rFonts w:ascii="Times New Roman" w:eastAsia="Times New Roman" w:hAnsi="Times New Roman" w:cs="Times New Roman"/>
          <w:i/>
          <w:sz w:val="28"/>
          <w:szCs w:val="28"/>
          <w:lang w:eastAsia="ru-RU"/>
        </w:rPr>
        <w:t>28 787,8</w:t>
      </w:r>
      <w:r w:rsidR="00EB5FA6" w:rsidRPr="00A36361">
        <w:rPr>
          <w:rFonts w:ascii="Times New Roman" w:eastAsia="Times New Roman" w:hAnsi="Times New Roman" w:cs="Times New Roman"/>
          <w:i/>
          <w:sz w:val="28"/>
          <w:szCs w:val="28"/>
          <w:lang w:eastAsia="ru-RU"/>
        </w:rPr>
        <w:t xml:space="preserve"> тыс. рублей</w:t>
      </w:r>
      <w:r w:rsidR="00EB5FA6">
        <w:rPr>
          <w:rFonts w:ascii="Times New Roman" w:eastAsia="Times New Roman" w:hAnsi="Times New Roman" w:cs="Times New Roman"/>
          <w:i/>
          <w:sz w:val="28"/>
          <w:szCs w:val="28"/>
          <w:lang w:eastAsia="ru-RU"/>
        </w:rPr>
        <w:t>.</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 разделу «</w:t>
      </w:r>
      <w:r w:rsidRPr="0013191E">
        <w:rPr>
          <w:rFonts w:ascii="Times New Roman" w:eastAsia="Times New Roman" w:hAnsi="Times New Roman"/>
          <w:b/>
          <w:sz w:val="28"/>
          <w:szCs w:val="28"/>
          <w:lang w:eastAsia="ru-RU"/>
        </w:rPr>
        <w:t>Межбюджетные трансферты»</w:t>
      </w:r>
      <w:r w:rsidRPr="0013191E">
        <w:rPr>
          <w:rFonts w:ascii="Times New Roman" w:eastAsia="Times New Roman" w:hAnsi="Times New Roman"/>
          <w:sz w:val="28"/>
          <w:szCs w:val="28"/>
          <w:lang w:eastAsia="ru-RU"/>
        </w:rPr>
        <w:t xml:space="preserve"> всего запланировано расходов в объеме </w:t>
      </w:r>
      <w:r w:rsidRPr="0013191E">
        <w:rPr>
          <w:rFonts w:ascii="Times New Roman" w:eastAsia="Times New Roman" w:hAnsi="Times New Roman"/>
          <w:b/>
          <w:sz w:val="28"/>
          <w:szCs w:val="28"/>
          <w:lang w:eastAsia="ru-RU"/>
        </w:rPr>
        <w:t xml:space="preserve">22 788,2  </w:t>
      </w:r>
      <w:r w:rsidRPr="0013191E">
        <w:rPr>
          <w:rFonts w:ascii="Times New Roman" w:eastAsia="Times New Roman" w:hAnsi="Times New Roman"/>
          <w:sz w:val="28"/>
          <w:szCs w:val="28"/>
          <w:lang w:eastAsia="ru-RU"/>
        </w:rPr>
        <w:t>тыс. рублей, в том числе:</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за счет субвенции областного бюджета на предоставление дотации поселениям 16 788,2 тыс. рублей,</w:t>
      </w:r>
    </w:p>
    <w:p w:rsidR="00952E1D" w:rsidRPr="0013191E" w:rsidRDefault="00952E1D" w:rsidP="00952E1D">
      <w:pPr>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дотации на выравнивание уровня бюджетной обеспеченности поселений из районного фонда финансовой поддержки 6 000,0 тыс. рублей.</w:t>
      </w:r>
    </w:p>
    <w:p w:rsidR="00ED5EAB" w:rsidRPr="00F444FA" w:rsidRDefault="00ED5EAB" w:rsidP="00ED5EAB">
      <w:pPr>
        <w:spacing w:after="0" w:line="240" w:lineRule="auto"/>
        <w:ind w:firstLine="709"/>
        <w:jc w:val="both"/>
        <w:rPr>
          <w:rFonts w:ascii="Times New Roman" w:eastAsia="Times New Roman" w:hAnsi="Times New Roman" w:cs="Times New Roman"/>
          <w:i/>
          <w:sz w:val="28"/>
          <w:szCs w:val="28"/>
          <w:lang w:eastAsia="ru-RU"/>
        </w:rPr>
      </w:pPr>
      <w:r w:rsidRPr="00F444FA">
        <w:rPr>
          <w:rFonts w:ascii="Times New Roman" w:eastAsia="Times New Roman" w:hAnsi="Times New Roman" w:cs="Times New Roman"/>
          <w:i/>
          <w:sz w:val="28"/>
          <w:szCs w:val="28"/>
          <w:lang w:eastAsia="ru-RU"/>
        </w:rPr>
        <w:t xml:space="preserve">Уточненный план на 1 апреля 2022 года составляет </w:t>
      </w:r>
      <w:r>
        <w:rPr>
          <w:rFonts w:ascii="Times New Roman" w:eastAsia="Times New Roman" w:hAnsi="Times New Roman" w:cs="Times New Roman"/>
          <w:i/>
          <w:sz w:val="28"/>
          <w:szCs w:val="28"/>
          <w:lang w:eastAsia="ru-RU"/>
        </w:rPr>
        <w:t>27 517,0</w:t>
      </w:r>
      <w:r w:rsidRPr="00F444FA">
        <w:rPr>
          <w:rFonts w:ascii="Times New Roman" w:eastAsia="Times New Roman" w:hAnsi="Times New Roman" w:cs="Times New Roman"/>
          <w:i/>
          <w:sz w:val="28"/>
          <w:szCs w:val="28"/>
          <w:lang w:eastAsia="ru-RU"/>
        </w:rPr>
        <w:t xml:space="preserve"> тыс. рублей или </w:t>
      </w:r>
      <w:r>
        <w:rPr>
          <w:rFonts w:ascii="Times New Roman" w:eastAsia="Times New Roman" w:hAnsi="Times New Roman" w:cs="Times New Roman"/>
          <w:i/>
          <w:sz w:val="28"/>
          <w:szCs w:val="28"/>
          <w:lang w:eastAsia="ru-RU"/>
        </w:rPr>
        <w:t>0,4</w:t>
      </w:r>
      <w:r w:rsidRPr="00F444FA">
        <w:rPr>
          <w:rFonts w:ascii="Times New Roman" w:eastAsia="Times New Roman" w:hAnsi="Times New Roman" w:cs="Times New Roman"/>
          <w:i/>
          <w:sz w:val="28"/>
          <w:szCs w:val="28"/>
          <w:lang w:eastAsia="ru-RU"/>
        </w:rPr>
        <w:t>% от общих расходов бюджета</w:t>
      </w:r>
      <w:r>
        <w:rPr>
          <w:rFonts w:ascii="Times New Roman" w:eastAsia="Times New Roman" w:hAnsi="Times New Roman" w:cs="Times New Roman"/>
          <w:i/>
          <w:sz w:val="28"/>
          <w:szCs w:val="28"/>
          <w:lang w:eastAsia="ru-RU"/>
        </w:rPr>
        <w:t>.</w:t>
      </w:r>
      <w:r w:rsidR="00EB5FA6" w:rsidRPr="00EB5FA6">
        <w:rPr>
          <w:rFonts w:ascii="Times New Roman" w:eastAsia="Times New Roman" w:hAnsi="Times New Roman"/>
          <w:i/>
          <w:sz w:val="28"/>
          <w:szCs w:val="28"/>
          <w:lang w:eastAsia="ru-RU"/>
        </w:rPr>
        <w:t xml:space="preserve"> </w:t>
      </w:r>
      <w:r w:rsidR="00EB5FA6" w:rsidRPr="00A25AB7">
        <w:rPr>
          <w:rFonts w:ascii="Times New Roman" w:eastAsia="Times New Roman" w:hAnsi="Times New Roman"/>
          <w:i/>
          <w:sz w:val="28"/>
          <w:szCs w:val="28"/>
          <w:lang w:eastAsia="ru-RU"/>
        </w:rPr>
        <w:t>Увеличение плановых назначений связано с выделением дополнительных ассигнований на иные межбюджетные трансферты общего характера</w:t>
      </w:r>
      <w:r w:rsidR="00EB5FA6">
        <w:rPr>
          <w:rFonts w:ascii="Times New Roman" w:eastAsia="Times New Roman" w:hAnsi="Times New Roman"/>
          <w:i/>
          <w:sz w:val="28"/>
          <w:szCs w:val="28"/>
          <w:lang w:eastAsia="ru-RU"/>
        </w:rPr>
        <w:t xml:space="preserve"> </w:t>
      </w:r>
      <w:r w:rsidR="00EB5FA6" w:rsidRPr="00A36361">
        <w:rPr>
          <w:rFonts w:ascii="Times New Roman" w:eastAsia="Times New Roman" w:hAnsi="Times New Roman" w:cs="Times New Roman"/>
          <w:i/>
          <w:sz w:val="28"/>
          <w:szCs w:val="28"/>
          <w:lang w:eastAsia="ru-RU"/>
        </w:rPr>
        <w:t xml:space="preserve">– </w:t>
      </w:r>
      <w:r w:rsidR="00EB5FA6">
        <w:rPr>
          <w:rFonts w:ascii="Times New Roman" w:eastAsia="Times New Roman" w:hAnsi="Times New Roman" w:cs="Times New Roman"/>
          <w:i/>
          <w:sz w:val="28"/>
          <w:szCs w:val="28"/>
          <w:lang w:eastAsia="ru-RU"/>
        </w:rPr>
        <w:t xml:space="preserve">4 728,8 </w:t>
      </w:r>
      <w:r w:rsidR="00EB5FA6" w:rsidRPr="00A36361">
        <w:rPr>
          <w:rFonts w:ascii="Times New Roman" w:eastAsia="Times New Roman" w:hAnsi="Times New Roman" w:cs="Times New Roman"/>
          <w:i/>
          <w:sz w:val="28"/>
          <w:szCs w:val="28"/>
          <w:lang w:eastAsia="ru-RU"/>
        </w:rPr>
        <w:t>тыс. рублей</w:t>
      </w:r>
      <w:r w:rsidR="00EB5FA6">
        <w:rPr>
          <w:rFonts w:ascii="Times New Roman" w:eastAsia="Times New Roman" w:hAnsi="Times New Roman" w:cs="Times New Roman"/>
          <w:i/>
          <w:sz w:val="28"/>
          <w:szCs w:val="28"/>
          <w:lang w:eastAsia="ru-RU"/>
        </w:rPr>
        <w:t>.</w:t>
      </w:r>
    </w:p>
    <w:p w:rsidR="00E06434" w:rsidRDefault="00E06434"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866D9" w:rsidRDefault="008866D9"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866D9" w:rsidRDefault="008866D9"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866D9" w:rsidRDefault="008866D9"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866D9" w:rsidRPr="0013191E" w:rsidRDefault="008866D9" w:rsidP="00E06434">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708"/>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Динамика первоначально утвержденных бюджетов Энгельсского муниципального района  на 20</w:t>
      </w:r>
      <w:r w:rsidR="001E4CFB" w:rsidRPr="0013191E">
        <w:rPr>
          <w:rFonts w:ascii="Times New Roman" w:eastAsia="Times New Roman" w:hAnsi="Times New Roman"/>
          <w:b/>
          <w:sz w:val="28"/>
          <w:szCs w:val="28"/>
          <w:lang w:eastAsia="ru-RU"/>
        </w:rPr>
        <w:t>20</w:t>
      </w:r>
      <w:r w:rsidRPr="0013191E">
        <w:rPr>
          <w:rFonts w:ascii="Times New Roman" w:eastAsia="Times New Roman" w:hAnsi="Times New Roman"/>
          <w:b/>
          <w:sz w:val="28"/>
          <w:szCs w:val="28"/>
          <w:lang w:eastAsia="ru-RU"/>
        </w:rPr>
        <w:t xml:space="preserve"> – 202</w:t>
      </w:r>
      <w:r w:rsidR="001E4CFB"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годы</w:t>
      </w:r>
    </w:p>
    <w:p w:rsidR="00E06434" w:rsidRPr="0013191E" w:rsidRDefault="00E06434" w:rsidP="00E06434">
      <w:pPr>
        <w:spacing w:after="0" w:line="240" w:lineRule="auto"/>
        <w:ind w:firstLine="708"/>
        <w:jc w:val="right"/>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 xml:space="preserve">     тыс. рублей</w:t>
      </w:r>
    </w:p>
    <w:tbl>
      <w:tblPr>
        <w:tblW w:w="11058" w:type="dxa"/>
        <w:tblInd w:w="-885" w:type="dxa"/>
        <w:tblLayout w:type="fixed"/>
        <w:tblLook w:val="04A0"/>
      </w:tblPr>
      <w:tblGrid>
        <w:gridCol w:w="1702"/>
        <w:gridCol w:w="1134"/>
        <w:gridCol w:w="992"/>
        <w:gridCol w:w="1134"/>
        <w:gridCol w:w="992"/>
        <w:gridCol w:w="1135"/>
        <w:gridCol w:w="992"/>
        <w:gridCol w:w="992"/>
        <w:gridCol w:w="992"/>
        <w:gridCol w:w="993"/>
      </w:tblGrid>
      <w:tr w:rsidR="00E06434" w:rsidRPr="0013191E" w:rsidTr="00514F21">
        <w:trPr>
          <w:trHeight w:val="2131"/>
          <w:tblHead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 (</w:t>
            </w:r>
            <w:proofErr w:type="spellStart"/>
            <w:r w:rsidRPr="0013191E">
              <w:rPr>
                <w:rFonts w:ascii="Times New Roman" w:eastAsia="Times New Roman" w:hAnsi="Times New Roman"/>
                <w:b/>
                <w:bCs/>
                <w:color w:val="000000"/>
                <w:sz w:val="18"/>
                <w:szCs w:val="18"/>
                <w:lang w:eastAsia="ru-RU"/>
              </w:rPr>
              <w:t>первона-чальный</w:t>
            </w:r>
            <w:proofErr w:type="spellEnd"/>
            <w:r w:rsidRPr="0013191E">
              <w:rPr>
                <w:rFonts w:ascii="Times New Roman" w:eastAsia="Times New Roman" w:hAnsi="Times New Roman"/>
                <w:b/>
                <w:bCs/>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 (факт)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год (</w:t>
            </w:r>
            <w:proofErr w:type="spellStart"/>
            <w:r w:rsidRPr="0013191E">
              <w:rPr>
                <w:rFonts w:ascii="Times New Roman" w:eastAsia="Times New Roman" w:hAnsi="Times New Roman"/>
                <w:b/>
                <w:bCs/>
                <w:color w:val="000000"/>
                <w:sz w:val="18"/>
                <w:szCs w:val="18"/>
                <w:lang w:eastAsia="ru-RU"/>
              </w:rPr>
              <w:t>первона-чальный</w:t>
            </w:r>
            <w:proofErr w:type="spellEnd"/>
            <w:r w:rsidRPr="0013191E">
              <w:rPr>
                <w:rFonts w:ascii="Times New Roman" w:eastAsia="Times New Roman" w:hAnsi="Times New Roman"/>
                <w:b/>
                <w:bCs/>
                <w:color w:val="000000"/>
                <w:sz w:val="18"/>
                <w:szCs w:val="18"/>
                <w:lang w:eastAsia="ru-RU"/>
              </w:rPr>
              <w:t>)</w:t>
            </w:r>
          </w:p>
        </w:tc>
        <w:tc>
          <w:tcPr>
            <w:tcW w:w="992" w:type="dxa"/>
            <w:tcBorders>
              <w:top w:val="single" w:sz="4" w:space="0" w:color="auto"/>
              <w:left w:val="single" w:sz="4" w:space="0" w:color="auto"/>
              <w:right w:val="single" w:sz="4" w:space="0" w:color="auto"/>
            </w:tcBorders>
          </w:tcPr>
          <w:p w:rsidR="00E06434" w:rsidRPr="00C14135"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C14135"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C14135" w:rsidRDefault="00E06434" w:rsidP="00591F95">
            <w:pPr>
              <w:spacing w:after="0" w:line="240" w:lineRule="auto"/>
              <w:jc w:val="center"/>
              <w:rPr>
                <w:rFonts w:ascii="Times New Roman" w:eastAsia="Times New Roman" w:hAnsi="Times New Roman"/>
                <w:b/>
                <w:bCs/>
                <w:color w:val="000000"/>
                <w:sz w:val="18"/>
                <w:szCs w:val="18"/>
                <w:lang w:eastAsia="ru-RU"/>
              </w:rPr>
            </w:pPr>
          </w:p>
          <w:p w:rsidR="00E06434" w:rsidRPr="00C14135" w:rsidRDefault="00E06434" w:rsidP="0036587D">
            <w:pPr>
              <w:spacing w:after="0" w:line="240" w:lineRule="auto"/>
              <w:jc w:val="center"/>
              <w:rPr>
                <w:rFonts w:ascii="Times New Roman" w:eastAsia="Times New Roman" w:hAnsi="Times New Roman"/>
                <w:b/>
                <w:bCs/>
                <w:color w:val="000000"/>
                <w:sz w:val="18"/>
                <w:szCs w:val="18"/>
                <w:lang w:eastAsia="ru-RU"/>
              </w:rPr>
            </w:pPr>
            <w:r w:rsidRPr="00C14135">
              <w:rPr>
                <w:rFonts w:ascii="Times New Roman" w:eastAsia="Times New Roman" w:hAnsi="Times New Roman"/>
                <w:b/>
                <w:bCs/>
                <w:color w:val="000000"/>
                <w:sz w:val="18"/>
                <w:szCs w:val="18"/>
                <w:lang w:eastAsia="ru-RU"/>
              </w:rPr>
              <w:t>202</w:t>
            </w:r>
            <w:r w:rsidR="001E4CFB" w:rsidRPr="00C14135">
              <w:rPr>
                <w:rFonts w:ascii="Times New Roman" w:eastAsia="Times New Roman" w:hAnsi="Times New Roman"/>
                <w:b/>
                <w:bCs/>
                <w:color w:val="000000"/>
                <w:sz w:val="18"/>
                <w:szCs w:val="18"/>
                <w:lang w:eastAsia="ru-RU"/>
              </w:rPr>
              <w:t>1</w:t>
            </w:r>
            <w:r w:rsidRPr="00C14135">
              <w:rPr>
                <w:rFonts w:ascii="Times New Roman" w:eastAsia="Times New Roman" w:hAnsi="Times New Roman"/>
                <w:b/>
                <w:bCs/>
                <w:color w:val="000000"/>
                <w:sz w:val="18"/>
                <w:szCs w:val="18"/>
                <w:lang w:eastAsia="ru-RU"/>
              </w:rPr>
              <w:t xml:space="preserve"> год (</w:t>
            </w:r>
            <w:r w:rsidR="0036587D" w:rsidRPr="00C14135">
              <w:rPr>
                <w:rFonts w:ascii="Times New Roman" w:eastAsia="Times New Roman" w:hAnsi="Times New Roman"/>
                <w:b/>
                <w:bCs/>
                <w:color w:val="000000"/>
                <w:sz w:val="18"/>
                <w:szCs w:val="18"/>
                <w:lang w:eastAsia="ru-RU"/>
              </w:rPr>
              <w:t>факт</w:t>
            </w:r>
            <w:r w:rsidRPr="00C14135">
              <w:rPr>
                <w:rFonts w:ascii="Times New Roman" w:eastAsia="Times New Roman" w:hAnsi="Times New Roman"/>
                <w:b/>
                <w:bCs/>
                <w:color w:val="000000"/>
                <w:sz w:val="18"/>
                <w:szCs w:val="18"/>
                <w:lang w:eastAsia="ru-RU"/>
              </w:rPr>
              <w: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202</w:t>
            </w:r>
            <w:r w:rsidR="001E4CFB"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год (</w:t>
            </w:r>
            <w:proofErr w:type="spellStart"/>
            <w:r w:rsidRPr="0013191E">
              <w:rPr>
                <w:rFonts w:ascii="Times New Roman" w:eastAsia="Times New Roman" w:hAnsi="Times New Roman"/>
                <w:b/>
                <w:bCs/>
                <w:color w:val="000000"/>
                <w:sz w:val="18"/>
                <w:szCs w:val="18"/>
                <w:lang w:eastAsia="ru-RU"/>
              </w:rPr>
              <w:t>первона-чальный</w:t>
            </w:r>
            <w:proofErr w:type="spellEnd"/>
            <w:r w:rsidRPr="0013191E">
              <w:rPr>
                <w:rFonts w:ascii="Times New Roman" w:eastAsia="Times New Roman" w:hAnsi="Times New Roman"/>
                <w:b/>
                <w:bCs/>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Рост  (</w:t>
            </w:r>
            <w:proofErr w:type="spellStart"/>
            <w:r w:rsidRPr="0013191E">
              <w:rPr>
                <w:rFonts w:ascii="Times New Roman" w:eastAsia="Times New Roman" w:hAnsi="Times New Roman"/>
                <w:b/>
                <w:bCs/>
                <w:color w:val="000000"/>
                <w:sz w:val="18"/>
                <w:szCs w:val="18"/>
                <w:lang w:eastAsia="ru-RU"/>
              </w:rPr>
              <w:t>умень-шение</w:t>
            </w:r>
            <w:proofErr w:type="spellEnd"/>
            <w:r w:rsidRPr="0013191E">
              <w:rPr>
                <w:rFonts w:ascii="Times New Roman" w:eastAsia="Times New Roman" w:hAnsi="Times New Roman"/>
                <w:b/>
                <w:bCs/>
                <w:color w:val="000000"/>
                <w:sz w:val="18"/>
                <w:szCs w:val="18"/>
                <w:lang w:eastAsia="ru-RU"/>
              </w:rPr>
              <w:t>) 202</w:t>
            </w:r>
            <w:r w:rsidR="001E4CFB" w:rsidRPr="0013191E">
              <w:rPr>
                <w:rFonts w:ascii="Times New Roman" w:eastAsia="Times New Roman" w:hAnsi="Times New Roman"/>
                <w:b/>
                <w:bCs/>
                <w:color w:val="000000"/>
                <w:sz w:val="18"/>
                <w:szCs w:val="18"/>
                <w:lang w:eastAsia="ru-RU"/>
              </w:rPr>
              <w:t xml:space="preserve">1 </w:t>
            </w:r>
            <w:r w:rsidRPr="0013191E">
              <w:rPr>
                <w:rFonts w:ascii="Times New Roman" w:eastAsia="Times New Roman" w:hAnsi="Times New Roman"/>
                <w:b/>
                <w:bCs/>
                <w:color w:val="000000"/>
                <w:sz w:val="18"/>
                <w:szCs w:val="18"/>
                <w:lang w:eastAsia="ru-RU"/>
              </w:rPr>
              <w:t>года к первоначальному 20</w:t>
            </w:r>
            <w:r w:rsidR="001E4CFB"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 xml:space="preserve">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1E4CFB">
            <w:pPr>
              <w:spacing w:after="0" w:line="240" w:lineRule="auto"/>
              <w:jc w:val="center"/>
              <w:rPr>
                <w:rFonts w:ascii="Times New Roman" w:eastAsia="Times New Roman" w:hAnsi="Times New Roman"/>
                <w:b/>
                <w:bCs/>
                <w:color w:val="000000"/>
                <w:sz w:val="18"/>
                <w:szCs w:val="18"/>
                <w:lang w:eastAsia="ru-RU"/>
              </w:rPr>
            </w:pPr>
            <w:proofErr w:type="spellStart"/>
            <w:r w:rsidRPr="0013191E">
              <w:rPr>
                <w:rFonts w:ascii="Times New Roman" w:eastAsia="Times New Roman" w:hAnsi="Times New Roman"/>
                <w:b/>
                <w:bCs/>
                <w:color w:val="000000"/>
                <w:sz w:val="18"/>
                <w:szCs w:val="18"/>
                <w:lang w:eastAsia="ru-RU"/>
              </w:rPr>
              <w:t>Отклоне-ние</w:t>
            </w:r>
            <w:proofErr w:type="spellEnd"/>
            <w:r w:rsidRPr="0013191E">
              <w:rPr>
                <w:rFonts w:ascii="Times New Roman" w:eastAsia="Times New Roman" w:hAnsi="Times New Roman"/>
                <w:b/>
                <w:bCs/>
                <w:color w:val="000000"/>
                <w:sz w:val="18"/>
                <w:szCs w:val="18"/>
                <w:lang w:eastAsia="ru-RU"/>
              </w:rPr>
              <w:t xml:space="preserve"> 202</w:t>
            </w:r>
            <w:r w:rsidR="001E4CFB" w:rsidRPr="0013191E">
              <w:rPr>
                <w:rFonts w:ascii="Times New Roman" w:eastAsia="Times New Roman" w:hAnsi="Times New Roman"/>
                <w:b/>
                <w:bCs/>
                <w:color w:val="000000"/>
                <w:sz w:val="18"/>
                <w:szCs w:val="18"/>
                <w:lang w:eastAsia="ru-RU"/>
              </w:rPr>
              <w:t>1</w:t>
            </w:r>
            <w:r w:rsidRPr="0013191E">
              <w:rPr>
                <w:rFonts w:ascii="Times New Roman" w:eastAsia="Times New Roman" w:hAnsi="Times New Roman"/>
                <w:b/>
                <w:bCs/>
                <w:color w:val="000000"/>
                <w:sz w:val="18"/>
                <w:szCs w:val="18"/>
                <w:lang w:eastAsia="ru-RU"/>
              </w:rPr>
              <w:t xml:space="preserve"> к 20</w:t>
            </w:r>
            <w:r w:rsidR="001E4CFB" w:rsidRPr="0013191E">
              <w:rPr>
                <w:rFonts w:ascii="Times New Roman" w:eastAsia="Times New Roman" w:hAnsi="Times New Roman"/>
                <w:b/>
                <w:bCs/>
                <w:color w:val="000000"/>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B5713D">
            <w:pPr>
              <w:spacing w:after="0" w:line="240" w:lineRule="auto"/>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Рост (уменьшение) 202</w:t>
            </w:r>
            <w:r w:rsidR="00B5713D"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года к первоначальному 20</w:t>
            </w:r>
            <w:r w:rsidR="00B5713D" w:rsidRPr="0013191E">
              <w:rPr>
                <w:rFonts w:ascii="Times New Roman" w:eastAsia="Times New Roman" w:hAnsi="Times New Roman"/>
                <w:b/>
                <w:bCs/>
                <w:color w:val="000000"/>
                <w:sz w:val="18"/>
                <w:szCs w:val="18"/>
                <w:lang w:eastAsia="ru-RU"/>
              </w:rPr>
              <w:t>20</w:t>
            </w:r>
            <w:r w:rsidRPr="0013191E">
              <w:rPr>
                <w:rFonts w:ascii="Times New Roman" w:eastAsia="Times New Roman" w:hAnsi="Times New Roman"/>
                <w:b/>
                <w:bCs/>
                <w:color w:val="000000"/>
                <w:sz w:val="18"/>
                <w:szCs w:val="18"/>
                <w:lang w:eastAsia="ru-RU"/>
              </w:rPr>
              <w:t>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34" w:rsidRPr="0013191E" w:rsidRDefault="00E06434" w:rsidP="00B5713D">
            <w:pPr>
              <w:spacing w:after="0" w:line="240" w:lineRule="auto"/>
              <w:ind w:left="-43" w:hanging="65"/>
              <w:jc w:val="center"/>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Отклонение 202</w:t>
            </w:r>
            <w:r w:rsidR="00B5713D" w:rsidRPr="0013191E">
              <w:rPr>
                <w:rFonts w:ascii="Times New Roman" w:eastAsia="Times New Roman" w:hAnsi="Times New Roman"/>
                <w:b/>
                <w:bCs/>
                <w:color w:val="000000"/>
                <w:sz w:val="18"/>
                <w:szCs w:val="18"/>
                <w:lang w:eastAsia="ru-RU"/>
              </w:rPr>
              <w:t>2</w:t>
            </w:r>
            <w:r w:rsidRPr="0013191E">
              <w:rPr>
                <w:rFonts w:ascii="Times New Roman" w:eastAsia="Times New Roman" w:hAnsi="Times New Roman"/>
                <w:b/>
                <w:bCs/>
                <w:color w:val="000000"/>
                <w:sz w:val="18"/>
                <w:szCs w:val="18"/>
                <w:lang w:eastAsia="ru-RU"/>
              </w:rPr>
              <w:t xml:space="preserve"> к 20</w:t>
            </w:r>
            <w:r w:rsidR="00B5713D" w:rsidRPr="0013191E">
              <w:rPr>
                <w:rFonts w:ascii="Times New Roman" w:eastAsia="Times New Roman" w:hAnsi="Times New Roman"/>
                <w:b/>
                <w:bCs/>
                <w:color w:val="000000"/>
                <w:sz w:val="18"/>
                <w:szCs w:val="18"/>
                <w:lang w:eastAsia="ru-RU"/>
              </w:rPr>
              <w:t>20</w:t>
            </w:r>
          </w:p>
        </w:tc>
      </w:tr>
      <w:tr w:rsidR="001E4CFB" w:rsidRPr="0013191E" w:rsidTr="00514F21">
        <w:trPr>
          <w:trHeight w:val="170"/>
        </w:trPr>
        <w:tc>
          <w:tcPr>
            <w:tcW w:w="1702" w:type="dxa"/>
            <w:tcBorders>
              <w:top w:val="nil"/>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bCs/>
                <w:color w:val="000000"/>
                <w:sz w:val="15"/>
                <w:szCs w:val="15"/>
                <w:lang w:eastAsia="ru-RU"/>
              </w:rPr>
            </w:pPr>
            <w:r w:rsidRPr="0013191E">
              <w:rPr>
                <w:rFonts w:ascii="Times New Roman" w:hAnsi="Times New Roman"/>
                <w:b/>
                <w:bCs/>
                <w:sz w:val="15"/>
                <w:szCs w:val="15"/>
              </w:rPr>
              <w:t>5 234 913,7</w:t>
            </w:r>
          </w:p>
        </w:tc>
        <w:tc>
          <w:tcPr>
            <w:tcW w:w="992" w:type="dxa"/>
            <w:tcBorders>
              <w:top w:val="single" w:sz="4" w:space="0" w:color="auto"/>
              <w:left w:val="nil"/>
              <w:bottom w:val="single" w:sz="4" w:space="0" w:color="auto"/>
              <w:right w:val="single" w:sz="4" w:space="0" w:color="auto"/>
            </w:tcBorders>
            <w:vAlign w:val="center"/>
          </w:tcPr>
          <w:p w:rsidR="001E4CFB" w:rsidRPr="0013191E" w:rsidRDefault="005E29BA" w:rsidP="00514F21">
            <w:pPr>
              <w:spacing w:after="0"/>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5 298 920,3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5E29BA" w:rsidP="00514F21">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5 097 926,1</w:t>
            </w:r>
          </w:p>
        </w:tc>
        <w:tc>
          <w:tcPr>
            <w:tcW w:w="992" w:type="dxa"/>
            <w:tcBorders>
              <w:top w:val="single" w:sz="4" w:space="0" w:color="auto"/>
              <w:left w:val="nil"/>
              <w:bottom w:val="single" w:sz="4" w:space="0" w:color="auto"/>
              <w:right w:val="single" w:sz="4" w:space="0" w:color="auto"/>
            </w:tcBorders>
            <w:vAlign w:val="center"/>
          </w:tcPr>
          <w:p w:rsidR="001E4CFB" w:rsidRPr="00C14135" w:rsidRDefault="00737C51" w:rsidP="00514F21">
            <w:pPr>
              <w:spacing w:after="0"/>
              <w:jc w:val="center"/>
              <w:rPr>
                <w:rFonts w:ascii="Times New Roman" w:eastAsia="Times New Roman" w:hAnsi="Times New Roman"/>
                <w:b/>
                <w:bCs/>
                <w:color w:val="000000"/>
                <w:sz w:val="15"/>
                <w:szCs w:val="15"/>
                <w:lang w:eastAsia="ru-RU"/>
              </w:rPr>
            </w:pPr>
            <w:r w:rsidRPr="00C14135">
              <w:rPr>
                <w:rFonts w:ascii="Times New Roman" w:eastAsia="Times New Roman" w:hAnsi="Times New Roman"/>
                <w:b/>
                <w:bCs/>
                <w:color w:val="000000"/>
                <w:sz w:val="15"/>
                <w:szCs w:val="15"/>
                <w:lang w:eastAsia="ru-RU"/>
              </w:rPr>
              <w:t>6 154 196,1</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14F21">
            <w:pPr>
              <w:spacing w:after="0" w:line="240" w:lineRule="auto"/>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5 316 944,8</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14F21">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97,4</w:t>
            </w:r>
            <w:r w:rsidR="00A92F33">
              <w:rPr>
                <w:rFonts w:ascii="Times New Roman" w:eastAsia="Times New Roman" w:hAnsi="Times New Roman"/>
                <w:b/>
                <w:bCs/>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68435D" w:rsidP="00514F21">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-136 987,6</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 xml:space="preserve">101,6 </w:t>
            </w:r>
            <w:r w:rsidR="003D00E2" w:rsidRPr="0013191E">
              <w:rPr>
                <w:rFonts w:ascii="Times New Roman" w:eastAsia="Times New Roman" w:hAnsi="Times New Roman"/>
                <w:b/>
                <w:bCs/>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ind w:left="-250"/>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82 031,1</w:t>
            </w:r>
          </w:p>
        </w:tc>
      </w:tr>
      <w:tr w:rsidR="001E4CFB" w:rsidRPr="0013191E" w:rsidTr="00514F21">
        <w:trPr>
          <w:trHeight w:val="255"/>
        </w:trPr>
        <w:tc>
          <w:tcPr>
            <w:tcW w:w="1702" w:type="dxa"/>
            <w:tcBorders>
              <w:top w:val="nil"/>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jc w:val="center"/>
              <w:rPr>
                <w:rFonts w:ascii="Times New Roman" w:hAnsi="Times New Roman"/>
                <w:b/>
                <w:bCs/>
                <w:sz w:val="15"/>
                <w:szCs w:val="15"/>
              </w:rPr>
            </w:pPr>
            <w:r w:rsidRPr="0013191E">
              <w:rPr>
                <w:rFonts w:ascii="Times New Roman" w:hAnsi="Times New Roman"/>
                <w:b/>
                <w:bCs/>
                <w:sz w:val="15"/>
                <w:szCs w:val="15"/>
              </w:rPr>
              <w:t>5 234 913,7</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
                <w:bCs/>
                <w:sz w:val="15"/>
                <w:szCs w:val="15"/>
              </w:rPr>
            </w:pPr>
            <w:r w:rsidRPr="0013191E">
              <w:rPr>
                <w:rFonts w:ascii="Times New Roman" w:hAnsi="Times New Roman"/>
                <w:b/>
                <w:bCs/>
                <w:sz w:val="15"/>
                <w:szCs w:val="15"/>
              </w:rPr>
              <w:t>5</w:t>
            </w:r>
            <w:r w:rsidR="00050D5F" w:rsidRPr="0013191E">
              <w:rPr>
                <w:rFonts w:ascii="Times New Roman" w:hAnsi="Times New Roman"/>
                <w:b/>
                <w:bCs/>
                <w:sz w:val="15"/>
                <w:szCs w:val="15"/>
              </w:rPr>
              <w:t xml:space="preserve"> </w:t>
            </w:r>
            <w:r w:rsidRPr="0013191E">
              <w:rPr>
                <w:rFonts w:ascii="Times New Roman" w:hAnsi="Times New Roman"/>
                <w:b/>
                <w:bCs/>
                <w:sz w:val="15"/>
                <w:szCs w:val="15"/>
              </w:rPr>
              <w:t>129 197,</w:t>
            </w:r>
            <w:r w:rsidR="003D00E2" w:rsidRPr="0013191E">
              <w:rPr>
                <w:rFonts w:ascii="Times New Roman" w:hAnsi="Times New Roman"/>
                <w:b/>
                <w:bCs/>
                <w:sz w:val="15"/>
                <w:szCs w:val="15"/>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514F21" w:rsidRDefault="004E13C6" w:rsidP="00514F21">
            <w:pPr>
              <w:spacing w:after="0" w:line="240" w:lineRule="auto"/>
              <w:jc w:val="center"/>
              <w:rPr>
                <w:rFonts w:ascii="Times New Roman" w:eastAsia="Times New Roman" w:hAnsi="Times New Roman"/>
                <w:b/>
                <w:bCs/>
                <w:color w:val="000000"/>
                <w:sz w:val="15"/>
                <w:szCs w:val="15"/>
                <w:lang w:eastAsia="ru-RU"/>
              </w:rPr>
            </w:pPr>
            <w:r w:rsidRPr="0013191E">
              <w:rPr>
                <w:rFonts w:ascii="Times New Roman" w:eastAsia="Times New Roman" w:hAnsi="Times New Roman"/>
                <w:b/>
                <w:bCs/>
                <w:color w:val="000000"/>
                <w:sz w:val="15"/>
                <w:szCs w:val="15"/>
                <w:lang w:eastAsia="ru-RU"/>
              </w:rPr>
              <w:t>5 097 926,1</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
                <w:bCs/>
                <w:sz w:val="15"/>
                <w:szCs w:val="15"/>
              </w:rPr>
            </w:pPr>
            <w:r w:rsidRPr="0036587D">
              <w:rPr>
                <w:rFonts w:ascii="Times New Roman" w:hAnsi="Times New Roman"/>
                <w:b/>
                <w:bCs/>
                <w:sz w:val="15"/>
                <w:szCs w:val="15"/>
              </w:rPr>
              <w:t>6 016 259,8</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553B6E" w:rsidRDefault="00CA6601" w:rsidP="00514F21">
            <w:pPr>
              <w:spacing w:after="0" w:line="240" w:lineRule="auto"/>
              <w:jc w:val="center"/>
              <w:rPr>
                <w:rFonts w:ascii="Times New Roman" w:eastAsia="Times New Roman" w:hAnsi="Times New Roman"/>
                <w:b/>
                <w:bCs/>
                <w:color w:val="000000"/>
                <w:sz w:val="15"/>
                <w:szCs w:val="15"/>
                <w:lang w:eastAsia="ru-RU"/>
              </w:rPr>
            </w:pPr>
            <w:r>
              <w:rPr>
                <w:rFonts w:ascii="Times New Roman" w:eastAsia="Times New Roman" w:hAnsi="Times New Roman"/>
                <w:b/>
                <w:bCs/>
                <w:color w:val="000000"/>
                <w:sz w:val="15"/>
                <w:szCs w:val="15"/>
                <w:lang w:eastAsia="ru-RU"/>
              </w:rPr>
              <w:t>5 316 944,8</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jc w:val="center"/>
              <w:rPr>
                <w:rFonts w:ascii="Times New Roman" w:hAnsi="Times New Roman"/>
                <w:b/>
                <w:bCs/>
                <w:sz w:val="15"/>
                <w:szCs w:val="15"/>
              </w:rPr>
            </w:pPr>
            <w:r w:rsidRPr="0013191E">
              <w:rPr>
                <w:rFonts w:ascii="Times New Roman" w:hAnsi="Times New Roman"/>
                <w:b/>
                <w:bCs/>
                <w:sz w:val="15"/>
                <w:szCs w:val="15"/>
              </w:rPr>
              <w:t>97,4</w:t>
            </w:r>
            <w:r w:rsidR="001E4CFB" w:rsidRPr="0013191E">
              <w:rPr>
                <w:rFonts w:ascii="Times New Roman" w:hAnsi="Times New Roman"/>
                <w:b/>
                <w:bCs/>
                <w:sz w:val="15"/>
                <w:szCs w:val="15"/>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jc w:val="center"/>
              <w:rPr>
                <w:rFonts w:ascii="Times New Roman" w:hAnsi="Times New Roman"/>
                <w:b/>
                <w:bCs/>
                <w:sz w:val="15"/>
                <w:szCs w:val="15"/>
              </w:rPr>
            </w:pPr>
            <w:r w:rsidRPr="0013191E">
              <w:rPr>
                <w:rFonts w:ascii="Times New Roman" w:eastAsia="Times New Roman" w:hAnsi="Times New Roman"/>
                <w:b/>
                <w:bCs/>
                <w:color w:val="000000"/>
                <w:sz w:val="15"/>
                <w:szCs w:val="15"/>
                <w:lang w:eastAsia="ru-RU"/>
              </w:rPr>
              <w:t>-136 987,6</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jc w:val="center"/>
              <w:rPr>
                <w:rFonts w:ascii="Times New Roman" w:hAnsi="Times New Roman"/>
                <w:b/>
                <w:bCs/>
                <w:sz w:val="15"/>
                <w:szCs w:val="15"/>
              </w:rPr>
            </w:pPr>
            <w:r>
              <w:rPr>
                <w:rFonts w:ascii="Times New Roman" w:eastAsia="Times New Roman" w:hAnsi="Times New Roman"/>
                <w:b/>
                <w:bCs/>
                <w:color w:val="000000"/>
                <w:sz w:val="15"/>
                <w:szCs w:val="15"/>
                <w:lang w:eastAsia="ru-RU"/>
              </w:rPr>
              <w:t xml:space="preserve">101,6 </w:t>
            </w:r>
            <w:r w:rsidR="001E4CFB" w:rsidRPr="0013191E">
              <w:rPr>
                <w:rFonts w:ascii="Times New Roman" w:eastAsia="Times New Roman" w:hAnsi="Times New Roman"/>
                <w:b/>
                <w:bCs/>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ind w:left="-250"/>
              <w:jc w:val="center"/>
              <w:rPr>
                <w:rFonts w:ascii="Times New Roman" w:hAnsi="Times New Roman"/>
                <w:b/>
                <w:bCs/>
                <w:sz w:val="15"/>
                <w:szCs w:val="15"/>
              </w:rPr>
            </w:pPr>
            <w:r>
              <w:rPr>
                <w:rFonts w:ascii="Times New Roman" w:eastAsia="Times New Roman" w:hAnsi="Times New Roman"/>
                <w:b/>
                <w:bCs/>
                <w:color w:val="000000"/>
                <w:sz w:val="15"/>
                <w:szCs w:val="15"/>
                <w:lang w:eastAsia="ru-RU"/>
              </w:rPr>
              <w:t>82 031,1</w:t>
            </w:r>
          </w:p>
        </w:tc>
      </w:tr>
      <w:tr w:rsidR="001E4CFB" w:rsidRPr="0013191E" w:rsidTr="00514F21">
        <w:trPr>
          <w:trHeight w:val="493"/>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619 953,8</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263418,0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207343,5</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273 683,4</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22</w:t>
            </w:r>
            <w:r w:rsidR="00CA6601">
              <w:rPr>
                <w:rFonts w:ascii="Times New Roman" w:eastAsia="Times New Roman" w:hAnsi="Times New Roman"/>
                <w:sz w:val="15"/>
                <w:szCs w:val="15"/>
                <w:lang w:eastAsia="ru-RU"/>
              </w:rPr>
              <w:t>1 349,8</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 xml:space="preserve">33,4 </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-412 610,3</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color w:val="000000"/>
                <w:sz w:val="15"/>
                <w:szCs w:val="15"/>
                <w:lang w:eastAsia="ru-RU"/>
              </w:rPr>
            </w:pPr>
            <w:r>
              <w:rPr>
                <w:rFonts w:ascii="Times New Roman" w:eastAsia="Times New Roman" w:hAnsi="Times New Roman"/>
                <w:color w:val="000000"/>
                <w:sz w:val="15"/>
                <w:szCs w:val="15"/>
                <w:lang w:eastAsia="ru-RU"/>
              </w:rPr>
              <w:t>35,7</w:t>
            </w:r>
            <w:r w:rsidR="001E4CFB" w:rsidRPr="0013191E">
              <w:rPr>
                <w:rFonts w:ascii="Times New Roman" w:eastAsia="Times New Roman" w:hAnsi="Times New Roman"/>
                <w:color w:val="000000"/>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-398</w:t>
            </w:r>
            <w:r w:rsidR="0000715F">
              <w:rPr>
                <w:rFonts w:ascii="Times New Roman" w:eastAsia="Times New Roman" w:hAnsi="Times New Roman"/>
                <w:sz w:val="15"/>
                <w:szCs w:val="15"/>
                <w:lang w:eastAsia="ru-RU"/>
              </w:rPr>
              <w:t> 604,0</w:t>
            </w:r>
          </w:p>
        </w:tc>
      </w:tr>
      <w:tr w:rsidR="001E4CFB" w:rsidRPr="0013191E" w:rsidTr="00514F21">
        <w:trPr>
          <w:trHeight w:val="3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85 472,2</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88 825,9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A6601" w:rsidRDefault="00CA6601" w:rsidP="00514F21">
            <w:pPr>
              <w:spacing w:after="0" w:line="240" w:lineRule="auto"/>
              <w:jc w:val="center"/>
              <w:rPr>
                <w:rFonts w:ascii="Times New Roman" w:eastAsia="Times New Roman" w:hAnsi="Times New Roman"/>
                <w:sz w:val="15"/>
                <w:szCs w:val="15"/>
                <w:lang w:eastAsia="ru-RU"/>
              </w:rPr>
            </w:pPr>
          </w:p>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358 670,3</w:t>
            </w:r>
          </w:p>
          <w:p w:rsidR="001E4CFB" w:rsidRPr="0013191E" w:rsidRDefault="001E4CFB" w:rsidP="00514F21">
            <w:pPr>
              <w:spacing w:after="0" w:line="240" w:lineRule="auto"/>
              <w:jc w:val="center"/>
              <w:rPr>
                <w:rFonts w:ascii="Times New Roman" w:eastAsia="Times New Roman" w:hAnsi="Times New Roman"/>
                <w:sz w:val="15"/>
                <w:szCs w:val="15"/>
                <w:lang w:eastAsia="ru-RU"/>
              </w:rPr>
            </w:pP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319 913,1</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377 591,9</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419,6</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273 198,1</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color w:val="000000"/>
                <w:sz w:val="15"/>
                <w:szCs w:val="15"/>
              </w:rPr>
            </w:pPr>
            <w:r>
              <w:rPr>
                <w:rFonts w:ascii="Times New Roman" w:eastAsia="Times New Roman" w:hAnsi="Times New Roman"/>
                <w:sz w:val="15"/>
                <w:szCs w:val="15"/>
                <w:lang w:eastAsia="ru-RU"/>
              </w:rPr>
              <w:t>441,8</w:t>
            </w:r>
            <w:r w:rsidR="001E4CFB" w:rsidRPr="0013191E">
              <w:rPr>
                <w:rFonts w:ascii="Times New Roman" w:eastAsia="Times New Roman" w:hAnsi="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29</w:t>
            </w:r>
            <w:r w:rsidR="0000715F">
              <w:rPr>
                <w:rFonts w:ascii="Times New Roman" w:eastAsia="Times New Roman" w:hAnsi="Times New Roman"/>
                <w:sz w:val="15"/>
                <w:szCs w:val="15"/>
                <w:lang w:eastAsia="ru-RU"/>
              </w:rPr>
              <w:t>2 119,7</w:t>
            </w:r>
          </w:p>
        </w:tc>
      </w:tr>
      <w:tr w:rsidR="001E4CFB" w:rsidRPr="0013191E" w:rsidTr="00514F21">
        <w:trPr>
          <w:trHeight w:val="3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91 555 ,6</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color w:val="000000"/>
                <w:sz w:val="15"/>
                <w:szCs w:val="15"/>
              </w:rPr>
            </w:pPr>
            <w:r w:rsidRPr="0013191E">
              <w:rPr>
                <w:rFonts w:ascii="Times New Roman" w:hAnsi="Times New Roman"/>
                <w:bCs/>
                <w:color w:val="000000"/>
                <w:sz w:val="15"/>
                <w:szCs w:val="15"/>
              </w:rPr>
              <w:t>181 338,3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131 731,6</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color w:val="000000"/>
                <w:sz w:val="15"/>
                <w:szCs w:val="15"/>
              </w:rPr>
            </w:pPr>
            <w:r w:rsidRPr="0036587D">
              <w:rPr>
                <w:rFonts w:ascii="Times New Roman" w:hAnsi="Times New Roman"/>
                <w:bCs/>
                <w:color w:val="000000"/>
                <w:sz w:val="15"/>
                <w:szCs w:val="15"/>
              </w:rPr>
              <w:t>714 980,5</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106 348,7</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143,9</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40 176,0</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116,2</w:t>
            </w:r>
            <w:r w:rsidR="001E4CFB" w:rsidRPr="0013191E">
              <w:rPr>
                <w:rFonts w:ascii="Times New Roman" w:eastAsia="Times New Roman" w:hAnsi="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w:t>
            </w:r>
            <w:r w:rsidR="0000715F">
              <w:rPr>
                <w:rFonts w:ascii="Times New Roman" w:eastAsia="Times New Roman" w:hAnsi="Times New Roman"/>
                <w:sz w:val="15"/>
                <w:szCs w:val="15"/>
                <w:lang w:eastAsia="ru-RU"/>
              </w:rPr>
              <w:t>4 793,1</w:t>
            </w:r>
          </w:p>
        </w:tc>
      </w:tr>
      <w:tr w:rsidR="001E4CFB" w:rsidRPr="0013191E" w:rsidTr="00514F21">
        <w:trPr>
          <w:trHeight w:val="3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3 689 093,1</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3814 733,</w:t>
            </w:r>
            <w:r w:rsidR="003D00E2" w:rsidRPr="0013191E">
              <w:rPr>
                <w:rFonts w:ascii="Times New Roman" w:hAnsi="Times New Roman"/>
                <w:bCs/>
                <w:sz w:val="15"/>
                <w:szCs w:val="15"/>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3 715 276,7</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3 894 223,5</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w:t>
            </w:r>
            <w:r w:rsidR="00CA6601">
              <w:rPr>
                <w:rFonts w:ascii="Times New Roman" w:eastAsia="Times New Roman" w:hAnsi="Times New Roman"/>
                <w:sz w:val="15"/>
                <w:szCs w:val="15"/>
                <w:lang w:eastAsia="ru-RU"/>
              </w:rPr>
              <w:t> 924 657,5</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100,7</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26 183,6</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106,4</w:t>
            </w:r>
            <w:r w:rsidR="001E4CFB" w:rsidRPr="0013191E">
              <w:rPr>
                <w:rFonts w:ascii="Times New Roman" w:eastAsia="Times New Roman" w:hAnsi="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ind w:left="-250"/>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235 564,4</w:t>
            </w:r>
          </w:p>
        </w:tc>
      </w:tr>
      <w:tr w:rsidR="001E4CFB" w:rsidRPr="0013191E" w:rsidTr="00514F21">
        <w:trPr>
          <w:trHeight w:val="33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 xml:space="preserve">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266 732,2</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257 783,0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281 307,3</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288 985,3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CA6601"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295 831,7</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105,5</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14 575,1</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110,9</w:t>
            </w:r>
            <w:r w:rsidR="001E4CFB" w:rsidRPr="0013191E">
              <w:rPr>
                <w:rFonts w:ascii="Times New Roman" w:eastAsia="Times New Roman" w:hAnsi="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w:t>
            </w:r>
            <w:r w:rsidR="0000715F">
              <w:rPr>
                <w:rFonts w:ascii="Times New Roman" w:eastAsia="Times New Roman" w:hAnsi="Times New Roman"/>
                <w:sz w:val="15"/>
                <w:szCs w:val="15"/>
                <w:lang w:eastAsia="ru-RU"/>
              </w:rPr>
              <w:t>9 099,5</w:t>
            </w:r>
          </w:p>
        </w:tc>
      </w:tr>
      <w:tr w:rsidR="001E4CFB" w:rsidRPr="0013191E" w:rsidTr="00514F21">
        <w:trPr>
          <w:trHeight w:val="3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216 426,0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191 702,6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204 860,5</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194 052,8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212 602,9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94,7</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-11 565,5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98,2</w:t>
            </w:r>
            <w:r w:rsidR="001E4CFB" w:rsidRPr="0013191E">
              <w:rPr>
                <w:rFonts w:ascii="Times New Roman" w:eastAsia="Times New Roman" w:hAnsi="Times New Roman"/>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ind w:left="-250"/>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- 3 823,1</w:t>
            </w:r>
          </w:p>
        </w:tc>
      </w:tr>
      <w:tr w:rsidR="001E4CFB" w:rsidRPr="0013191E" w:rsidTr="00514F21">
        <w:trPr>
          <w:trHeight w:val="3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 xml:space="preserve">Физическая культура и спорт </w:t>
            </w:r>
          </w:p>
        </w:tc>
        <w:tc>
          <w:tcPr>
            <w:tcW w:w="1134" w:type="dxa"/>
            <w:tcBorders>
              <w:top w:val="nil"/>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141 213,1</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241 573,2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120 547,4</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265 292,0</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128 347,7</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85,4</w:t>
            </w:r>
            <w:r w:rsidR="001E4CFB" w:rsidRPr="0013191E">
              <w:rPr>
                <w:rFonts w:ascii="Times New Roman" w:eastAsia="Times New Roman" w:hAnsi="Times New Roman"/>
                <w:color w:val="000000"/>
                <w:sz w:val="15"/>
                <w:szCs w:val="15"/>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-20 665,7</w:t>
            </w:r>
          </w:p>
        </w:tc>
        <w:tc>
          <w:tcPr>
            <w:tcW w:w="992"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90,9</w:t>
            </w:r>
            <w:r w:rsidR="001E4CFB" w:rsidRPr="0013191E">
              <w:rPr>
                <w:rFonts w:ascii="Times New Roman" w:eastAsia="Times New Roman" w:hAnsi="Times New Roman"/>
                <w:sz w:val="15"/>
                <w:szCs w:val="15"/>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-12</w:t>
            </w:r>
            <w:r w:rsidR="0000715F">
              <w:rPr>
                <w:rFonts w:ascii="Times New Roman" w:eastAsia="Times New Roman" w:hAnsi="Times New Roman"/>
                <w:sz w:val="15"/>
                <w:szCs w:val="15"/>
                <w:lang w:eastAsia="ru-RU"/>
              </w:rPr>
              <w:t> </w:t>
            </w:r>
            <w:r w:rsidRPr="0013191E">
              <w:rPr>
                <w:rFonts w:ascii="Times New Roman" w:eastAsia="Times New Roman" w:hAnsi="Times New Roman"/>
                <w:sz w:val="15"/>
                <w:szCs w:val="15"/>
                <w:lang w:eastAsia="ru-RU"/>
              </w:rPr>
              <w:t>8</w:t>
            </w:r>
            <w:r w:rsidR="0000715F">
              <w:rPr>
                <w:rFonts w:ascii="Times New Roman" w:eastAsia="Times New Roman" w:hAnsi="Times New Roman"/>
                <w:sz w:val="15"/>
                <w:szCs w:val="15"/>
                <w:lang w:eastAsia="ru-RU"/>
              </w:rPr>
              <w:t>65,4</w:t>
            </w:r>
          </w:p>
        </w:tc>
      </w:tr>
      <w:tr w:rsidR="001E4CFB" w:rsidRPr="0013191E" w:rsidTr="00514F21">
        <w:trPr>
          <w:trHeight w:val="3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300,0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530,0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606,0</w:t>
            </w:r>
          </w:p>
        </w:tc>
        <w:tc>
          <w:tcPr>
            <w:tcW w:w="992" w:type="dxa"/>
            <w:tcBorders>
              <w:top w:val="single" w:sz="4" w:space="0" w:color="auto"/>
              <w:left w:val="nil"/>
              <w:bottom w:val="single" w:sz="4" w:space="0" w:color="auto"/>
              <w:right w:val="single" w:sz="4" w:space="0" w:color="auto"/>
            </w:tcBorders>
            <w:vAlign w:val="center"/>
          </w:tcPr>
          <w:p w:rsidR="001E4CFB" w:rsidRPr="0036587D" w:rsidRDefault="004E13C6" w:rsidP="00514F21">
            <w:pPr>
              <w:spacing w:after="0"/>
              <w:jc w:val="center"/>
              <w:rPr>
                <w:rFonts w:ascii="Times New Roman" w:hAnsi="Times New Roman"/>
                <w:bCs/>
                <w:sz w:val="15"/>
                <w:szCs w:val="15"/>
              </w:rPr>
            </w:pPr>
            <w:r w:rsidRPr="0036587D">
              <w:rPr>
                <w:rFonts w:ascii="Times New Roman" w:hAnsi="Times New Roman"/>
                <w:bCs/>
                <w:sz w:val="15"/>
                <w:szCs w:val="15"/>
              </w:rPr>
              <w:t>606,0</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606,0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202,0</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306,0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202,0</w:t>
            </w:r>
            <w:r w:rsidR="001E4CFB" w:rsidRPr="0013191E">
              <w:rPr>
                <w:rFonts w:ascii="Times New Roman" w:eastAsia="Times New Roman" w:hAnsi="Times New Roman"/>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306,0</w:t>
            </w:r>
          </w:p>
        </w:tc>
      </w:tr>
      <w:tr w:rsidR="001E4CFB" w:rsidRPr="0013191E" w:rsidTr="00514F21">
        <w:trPr>
          <w:trHeight w:val="3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Обслуживание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83 000,0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68 807,0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55 600,0</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41 691,7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26 820,4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67,0</w:t>
            </w:r>
            <w:r w:rsidR="001E4CFB" w:rsidRPr="0013191E">
              <w:rPr>
                <w:rFonts w:ascii="Times New Roman" w:eastAsia="Times New Roman" w:hAnsi="Times New Roman"/>
                <w:color w:val="000000"/>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-27 400,0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00715F" w:rsidP="00514F21">
            <w:pPr>
              <w:spacing w:after="0" w:line="240" w:lineRule="auto"/>
              <w:jc w:val="center"/>
              <w:rPr>
                <w:rFonts w:ascii="Times New Roman" w:eastAsia="Times New Roman" w:hAnsi="Times New Roman"/>
                <w:sz w:val="15"/>
                <w:szCs w:val="15"/>
                <w:lang w:eastAsia="ru-RU"/>
              </w:rPr>
            </w:pPr>
            <w:r>
              <w:rPr>
                <w:rFonts w:ascii="Times New Roman" w:eastAsia="Times New Roman" w:hAnsi="Times New Roman"/>
                <w:sz w:val="15"/>
                <w:szCs w:val="15"/>
                <w:lang w:eastAsia="ru-RU"/>
              </w:rPr>
              <w:t>32,3</w:t>
            </w:r>
            <w:r w:rsidR="001E4CFB" w:rsidRPr="0013191E">
              <w:rPr>
                <w:rFonts w:ascii="Times New Roman" w:eastAsia="Times New Roman" w:hAnsi="Times New Roman"/>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xml:space="preserve">- </w:t>
            </w:r>
            <w:r w:rsidR="0092204A" w:rsidRPr="0013191E">
              <w:rPr>
                <w:rFonts w:ascii="Times New Roman" w:eastAsia="Times New Roman" w:hAnsi="Times New Roman"/>
                <w:sz w:val="15"/>
                <w:szCs w:val="15"/>
                <w:lang w:eastAsia="ru-RU"/>
              </w:rPr>
              <w:t>5</w:t>
            </w:r>
            <w:r w:rsidR="0000715F">
              <w:rPr>
                <w:rFonts w:ascii="Times New Roman" w:eastAsia="Times New Roman" w:hAnsi="Times New Roman"/>
                <w:sz w:val="15"/>
                <w:szCs w:val="15"/>
                <w:lang w:eastAsia="ru-RU"/>
              </w:rPr>
              <w:t>6 179,6</w:t>
            </w:r>
          </w:p>
        </w:tc>
      </w:tr>
      <w:tr w:rsidR="001E4CFB" w:rsidRPr="0013191E" w:rsidTr="00514F21">
        <w:trPr>
          <w:trHeight w:val="33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FB" w:rsidRPr="0013191E" w:rsidRDefault="001E4CFB" w:rsidP="00591F95">
            <w:pPr>
              <w:spacing w:after="0" w:line="240" w:lineRule="auto"/>
              <w:jc w:val="both"/>
              <w:rPr>
                <w:rFonts w:ascii="Times New Roman" w:eastAsia="Times New Roman" w:hAnsi="Times New Roman"/>
                <w:sz w:val="18"/>
                <w:szCs w:val="18"/>
                <w:lang w:eastAsia="ru-RU"/>
              </w:rPr>
            </w:pPr>
            <w:r w:rsidRPr="0013191E">
              <w:rPr>
                <w:rFonts w:ascii="Times New Roman" w:eastAsia="Times New Roman" w:hAnsi="Times New Roman"/>
                <w:sz w:val="18"/>
                <w:szCs w:val="18"/>
                <w:lang w:eastAsia="ru-RU"/>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41 167,7</w:t>
            </w:r>
          </w:p>
        </w:tc>
        <w:tc>
          <w:tcPr>
            <w:tcW w:w="992" w:type="dxa"/>
            <w:tcBorders>
              <w:top w:val="single" w:sz="4" w:space="0" w:color="auto"/>
              <w:left w:val="nil"/>
              <w:bottom w:val="single" w:sz="4" w:space="0" w:color="auto"/>
              <w:right w:val="single" w:sz="4" w:space="0" w:color="auto"/>
            </w:tcBorders>
            <w:vAlign w:val="center"/>
          </w:tcPr>
          <w:p w:rsidR="001E4CFB" w:rsidRPr="0013191E" w:rsidRDefault="004E13C6" w:rsidP="00514F21">
            <w:pPr>
              <w:spacing w:after="0"/>
              <w:jc w:val="center"/>
              <w:rPr>
                <w:rFonts w:ascii="Times New Roman" w:hAnsi="Times New Roman"/>
                <w:bCs/>
                <w:sz w:val="15"/>
                <w:szCs w:val="15"/>
              </w:rPr>
            </w:pPr>
            <w:r w:rsidRPr="0013191E">
              <w:rPr>
                <w:rFonts w:ascii="Times New Roman" w:hAnsi="Times New Roman"/>
                <w:bCs/>
                <w:sz w:val="15"/>
                <w:szCs w:val="15"/>
              </w:rPr>
              <w:t>22 486,3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21 982,8</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jc w:val="center"/>
              <w:rPr>
                <w:rFonts w:ascii="Times New Roman" w:hAnsi="Times New Roman"/>
                <w:bCs/>
                <w:sz w:val="15"/>
                <w:szCs w:val="15"/>
              </w:rPr>
            </w:pPr>
            <w:r w:rsidRPr="0036587D">
              <w:rPr>
                <w:rFonts w:ascii="Times New Roman" w:hAnsi="Times New Roman"/>
                <w:bCs/>
                <w:sz w:val="15"/>
                <w:szCs w:val="15"/>
              </w:rPr>
              <w:t>22 831,5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22 788,2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4E13C6"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53,4%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color w:val="000000"/>
                <w:sz w:val="15"/>
                <w:szCs w:val="15"/>
                <w:lang w:eastAsia="ru-RU"/>
              </w:rPr>
            </w:pPr>
            <w:r w:rsidRPr="0013191E">
              <w:rPr>
                <w:rFonts w:ascii="Times New Roman" w:eastAsia="Times New Roman" w:hAnsi="Times New Roman"/>
                <w:color w:val="000000"/>
                <w:sz w:val="15"/>
                <w:szCs w:val="15"/>
                <w:lang w:eastAsia="ru-RU"/>
              </w:rPr>
              <w:t>-19 184,9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92204A" w:rsidP="00514F21">
            <w:pPr>
              <w:spacing w:after="0" w:line="240" w:lineRule="auto"/>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55,4</w:t>
            </w:r>
            <w:r w:rsidR="001E4CFB" w:rsidRPr="0013191E">
              <w:rPr>
                <w:rFonts w:ascii="Times New Roman" w:eastAsia="Times New Roman" w:hAnsi="Times New Roman"/>
                <w:sz w:val="15"/>
                <w:szCs w:val="15"/>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ind w:left="-250"/>
              <w:jc w:val="center"/>
              <w:rPr>
                <w:rFonts w:ascii="Times New Roman" w:eastAsia="Times New Roman" w:hAnsi="Times New Roman"/>
                <w:sz w:val="15"/>
                <w:szCs w:val="15"/>
                <w:lang w:eastAsia="ru-RU"/>
              </w:rPr>
            </w:pPr>
            <w:r w:rsidRPr="0013191E">
              <w:rPr>
                <w:rFonts w:ascii="Times New Roman" w:eastAsia="Times New Roman" w:hAnsi="Times New Roman"/>
                <w:sz w:val="15"/>
                <w:szCs w:val="15"/>
                <w:lang w:eastAsia="ru-RU"/>
              </w:rPr>
              <w:t>- 18</w:t>
            </w:r>
            <w:r w:rsidR="0092204A" w:rsidRPr="0013191E">
              <w:rPr>
                <w:rFonts w:ascii="Times New Roman" w:eastAsia="Times New Roman" w:hAnsi="Times New Roman"/>
                <w:sz w:val="15"/>
                <w:szCs w:val="15"/>
                <w:lang w:eastAsia="ru-RU"/>
              </w:rPr>
              <w:t> 379,5</w:t>
            </w:r>
          </w:p>
        </w:tc>
      </w:tr>
      <w:tr w:rsidR="001E4CFB" w:rsidRPr="0013191E" w:rsidTr="00514F21">
        <w:trPr>
          <w:trHeight w:val="33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1E4CFB" w:rsidRPr="0013191E" w:rsidRDefault="001E4CFB" w:rsidP="00591F95">
            <w:pPr>
              <w:spacing w:after="0" w:line="240" w:lineRule="auto"/>
              <w:jc w:val="both"/>
              <w:rPr>
                <w:rFonts w:ascii="Times New Roman" w:eastAsia="Times New Roman" w:hAnsi="Times New Roman"/>
                <w:b/>
                <w:bCs/>
                <w:color w:val="000000"/>
                <w:sz w:val="18"/>
                <w:szCs w:val="18"/>
                <w:lang w:eastAsia="ru-RU"/>
              </w:rPr>
            </w:pPr>
            <w:r w:rsidRPr="0013191E">
              <w:rPr>
                <w:rFonts w:ascii="Times New Roman" w:eastAsia="Times New Roman" w:hAnsi="Times New Roman"/>
                <w:b/>
                <w:bCs/>
                <w:color w:val="000000"/>
                <w:sz w:val="18"/>
                <w:szCs w:val="18"/>
                <w:lang w:eastAsia="ru-RU"/>
              </w:rPr>
              <w:t>Дефицит (профицит)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vAlign w:val="center"/>
          </w:tcPr>
          <w:p w:rsidR="001E4CFB" w:rsidRPr="0013191E" w:rsidRDefault="003D00E2"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169 722,9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vAlign w:val="center"/>
          </w:tcPr>
          <w:p w:rsidR="001E4CFB" w:rsidRPr="0036587D" w:rsidRDefault="0036587D" w:rsidP="00514F21">
            <w:pPr>
              <w:spacing w:after="0" w:line="240" w:lineRule="auto"/>
              <w:jc w:val="center"/>
              <w:rPr>
                <w:rFonts w:ascii="Times New Roman" w:eastAsia="Times New Roman" w:hAnsi="Times New Roman"/>
                <w:b/>
                <w:color w:val="000000"/>
                <w:sz w:val="15"/>
                <w:szCs w:val="15"/>
                <w:lang w:eastAsia="ru-RU"/>
              </w:rPr>
            </w:pPr>
            <w:r w:rsidRPr="0036587D">
              <w:rPr>
                <w:rFonts w:ascii="Times New Roman" w:eastAsia="Times New Roman" w:hAnsi="Times New Roman"/>
                <w:b/>
                <w:color w:val="000000"/>
                <w:sz w:val="15"/>
                <w:szCs w:val="15"/>
                <w:lang w:eastAsia="ru-RU"/>
              </w:rPr>
              <w:t>-137 936,3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E4CFB" w:rsidRPr="0013191E" w:rsidRDefault="001E4CFB" w:rsidP="00514F21">
            <w:pPr>
              <w:spacing w:after="0" w:line="240" w:lineRule="auto"/>
              <w:ind w:left="-250"/>
              <w:jc w:val="center"/>
              <w:rPr>
                <w:rFonts w:ascii="Times New Roman" w:eastAsia="Times New Roman" w:hAnsi="Times New Roman"/>
                <w:b/>
                <w:color w:val="000000"/>
                <w:sz w:val="15"/>
                <w:szCs w:val="15"/>
                <w:lang w:eastAsia="ru-RU"/>
              </w:rPr>
            </w:pPr>
            <w:r w:rsidRPr="0013191E">
              <w:rPr>
                <w:rFonts w:ascii="Times New Roman" w:eastAsia="Times New Roman" w:hAnsi="Times New Roman"/>
                <w:b/>
                <w:color w:val="000000"/>
                <w:sz w:val="15"/>
                <w:szCs w:val="15"/>
                <w:lang w:eastAsia="ru-RU"/>
              </w:rPr>
              <w:t>0,0</w:t>
            </w:r>
          </w:p>
        </w:tc>
      </w:tr>
    </w:tbl>
    <w:p w:rsidR="00E06434" w:rsidRPr="0013191E" w:rsidRDefault="00E06434" w:rsidP="00E06434">
      <w:pPr>
        <w:keepNext/>
        <w:spacing w:line="240" w:lineRule="auto"/>
        <w:contextualSpacing/>
        <w:rPr>
          <w:rFonts w:ascii="Times New Roman" w:hAnsi="Times New Roman"/>
          <w:b/>
          <w:sz w:val="28"/>
          <w:szCs w:val="28"/>
        </w:rPr>
        <w:sectPr w:rsidR="00E06434" w:rsidRPr="0013191E" w:rsidSect="00E51CDD">
          <w:pgSz w:w="11906" w:h="16838"/>
          <w:pgMar w:top="567" w:right="566" w:bottom="709" w:left="1701" w:header="283" w:footer="0"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pPr>
    </w:p>
    <w:p w:rsidR="00E06434" w:rsidRPr="0013191E" w:rsidRDefault="008866D9" w:rsidP="008866D9">
      <w:pPr>
        <w:tabs>
          <w:tab w:val="left" w:pos="12987"/>
        </w:tabs>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ab/>
      </w:r>
    </w:p>
    <w:p w:rsidR="00E06434" w:rsidRPr="0013191E"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 xml:space="preserve">Первоначально утвержденные бюджеты Энгельсского муниципального района </w:t>
      </w:r>
    </w:p>
    <w:p w:rsidR="00E06434" w:rsidRPr="0013191E"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на 20</w:t>
      </w:r>
      <w:r w:rsidR="008E74DC" w:rsidRPr="0013191E">
        <w:rPr>
          <w:rFonts w:ascii="Times New Roman" w:hAnsi="Times New Roman"/>
          <w:b/>
          <w:sz w:val="28"/>
          <w:szCs w:val="28"/>
        </w:rPr>
        <w:t>20</w:t>
      </w:r>
      <w:r w:rsidRPr="0013191E">
        <w:rPr>
          <w:rFonts w:ascii="Times New Roman" w:hAnsi="Times New Roman"/>
          <w:b/>
          <w:sz w:val="28"/>
          <w:szCs w:val="28"/>
        </w:rPr>
        <w:t>- 202</w:t>
      </w:r>
      <w:r w:rsidR="008E74DC" w:rsidRPr="0013191E">
        <w:rPr>
          <w:rFonts w:ascii="Times New Roman" w:hAnsi="Times New Roman"/>
          <w:b/>
          <w:sz w:val="28"/>
          <w:szCs w:val="28"/>
        </w:rPr>
        <w:t>2</w:t>
      </w:r>
      <w:r w:rsidRPr="0013191E">
        <w:rPr>
          <w:rFonts w:ascii="Times New Roman" w:hAnsi="Times New Roman"/>
          <w:b/>
          <w:sz w:val="28"/>
          <w:szCs w:val="28"/>
        </w:rPr>
        <w:t xml:space="preserve"> годы по основным разделам </w:t>
      </w:r>
    </w:p>
    <w:p w:rsidR="00E06434" w:rsidRDefault="00E06434" w:rsidP="00E06434">
      <w:pPr>
        <w:keepNext/>
        <w:spacing w:line="240" w:lineRule="auto"/>
        <w:contextualSpacing/>
        <w:jc w:val="center"/>
        <w:rPr>
          <w:rFonts w:ascii="Times New Roman" w:hAnsi="Times New Roman"/>
          <w:b/>
          <w:sz w:val="28"/>
          <w:szCs w:val="28"/>
        </w:rPr>
      </w:pPr>
      <w:r w:rsidRPr="0013191E">
        <w:rPr>
          <w:rFonts w:ascii="Times New Roman" w:hAnsi="Times New Roman"/>
          <w:b/>
          <w:sz w:val="28"/>
          <w:szCs w:val="28"/>
        </w:rPr>
        <w:t xml:space="preserve"> (тыс. рублей)</w:t>
      </w:r>
    </w:p>
    <w:p w:rsidR="007F5088" w:rsidRDefault="007F5088" w:rsidP="00E06434">
      <w:pPr>
        <w:keepNext/>
        <w:spacing w:line="240" w:lineRule="auto"/>
        <w:contextualSpacing/>
        <w:jc w:val="center"/>
        <w:rPr>
          <w:rFonts w:ascii="Times New Roman" w:hAnsi="Times New Roman"/>
          <w:b/>
          <w:sz w:val="28"/>
          <w:szCs w:val="28"/>
        </w:rPr>
      </w:pPr>
    </w:p>
    <w:p w:rsidR="007F5088" w:rsidRDefault="006A5A34" w:rsidP="00E06434">
      <w:pPr>
        <w:keepNext/>
        <w:spacing w:line="240" w:lineRule="auto"/>
        <w:contextualSpacing/>
        <w:jc w:val="center"/>
        <w:rPr>
          <w:rFonts w:ascii="Times New Roman" w:hAnsi="Times New Roman"/>
          <w:b/>
          <w:sz w:val="28"/>
          <w:szCs w:val="28"/>
        </w:rPr>
      </w:pPr>
      <w:r w:rsidRPr="006A5A34">
        <w:rPr>
          <w:rFonts w:ascii="Times New Roman" w:hAnsi="Times New Roman"/>
          <w:b/>
          <w:noProof/>
          <w:sz w:val="28"/>
          <w:szCs w:val="28"/>
          <w:lang w:eastAsia="ru-RU"/>
        </w:rPr>
        <w:drawing>
          <wp:inline distT="0" distB="0" distL="0" distR="0">
            <wp:extent cx="9763305" cy="5003321"/>
            <wp:effectExtent l="19050" t="0" r="28395" b="6829"/>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5088" w:rsidRPr="0013191E" w:rsidRDefault="007F5088" w:rsidP="00E06434">
      <w:pPr>
        <w:keepNext/>
        <w:spacing w:line="240" w:lineRule="auto"/>
        <w:contextualSpacing/>
        <w:jc w:val="center"/>
        <w:rPr>
          <w:rFonts w:ascii="Times New Roman" w:eastAsia="Times New Roman" w:hAnsi="Times New Roman"/>
          <w:b/>
          <w:sz w:val="28"/>
          <w:szCs w:val="28"/>
          <w:lang w:eastAsia="ru-RU"/>
        </w:rPr>
        <w:sectPr w:rsidR="007F5088" w:rsidRPr="0013191E" w:rsidSect="00591F95">
          <w:footerReference w:type="default" r:id="rId18"/>
          <w:footerReference w:type="first" r:id="rId19"/>
          <w:pgSz w:w="16838" w:h="11906" w:orient="landscape"/>
          <w:pgMar w:top="993" w:right="567" w:bottom="284" w:left="709" w:header="284" w:footer="0" w:gutter="0"/>
          <w:cols w:space="708"/>
          <w:titlePg/>
          <w:docGrid w:linePitch="360"/>
        </w:sectPr>
      </w:pPr>
    </w:p>
    <w:p w:rsidR="00E06434" w:rsidRPr="0013191E" w:rsidRDefault="00E06434" w:rsidP="00E06434">
      <w:pPr>
        <w:jc w:val="center"/>
        <w:rPr>
          <w:rFonts w:ascii="Times New Roman" w:eastAsia="Times New Roman" w:hAnsi="Times New Roman"/>
          <w:b/>
          <w:sz w:val="28"/>
          <w:szCs w:val="28"/>
          <w:lang w:eastAsia="ru-RU"/>
        </w:rPr>
      </w:pPr>
    </w:p>
    <w:p w:rsidR="00E06434" w:rsidRPr="0013191E" w:rsidRDefault="00E06434" w:rsidP="00E06434">
      <w:pPr>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Сведения о расходах бюджета Энгельсского муниципального района по разделам и подразделам классификации расходов бюджета</w:t>
      </w:r>
    </w:p>
    <w:tbl>
      <w:tblPr>
        <w:tblW w:w="5466" w:type="pct"/>
        <w:tblInd w:w="-318" w:type="dxa"/>
        <w:tblLook w:val="04A0"/>
      </w:tblPr>
      <w:tblGrid>
        <w:gridCol w:w="614"/>
        <w:gridCol w:w="1946"/>
        <w:gridCol w:w="1270"/>
        <w:gridCol w:w="1276"/>
        <w:gridCol w:w="1279"/>
        <w:gridCol w:w="1274"/>
        <w:gridCol w:w="1415"/>
        <w:gridCol w:w="1389"/>
      </w:tblGrid>
      <w:tr w:rsidR="00ED5EAB" w:rsidRPr="0013191E" w:rsidTr="00ED5EAB">
        <w:trPr>
          <w:trHeight w:val="1053"/>
          <w:tblHeader/>
        </w:trPr>
        <w:tc>
          <w:tcPr>
            <w:tcW w:w="293"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proofErr w:type="gramStart"/>
            <w:r w:rsidRPr="0013191E">
              <w:rPr>
                <w:rFonts w:ascii="Times New Roman" w:eastAsia="Times New Roman" w:hAnsi="Times New Roman"/>
                <w:b/>
                <w:bCs/>
                <w:sz w:val="16"/>
                <w:szCs w:val="16"/>
                <w:lang w:eastAsia="ru-RU"/>
              </w:rPr>
              <w:t>Р</w:t>
            </w:r>
            <w:proofErr w:type="gramEnd"/>
            <w:r w:rsidRPr="0013191E">
              <w:rPr>
                <w:rFonts w:ascii="Times New Roman" w:eastAsia="Times New Roman" w:hAnsi="Times New Roman"/>
                <w:b/>
                <w:bCs/>
                <w:sz w:val="16"/>
                <w:szCs w:val="16"/>
                <w:lang w:eastAsia="ru-RU"/>
              </w:rPr>
              <w:t>/</w:t>
            </w:r>
            <w:proofErr w:type="spellStart"/>
            <w:r w:rsidRPr="0013191E">
              <w:rPr>
                <w:rFonts w:ascii="Times New Roman" w:eastAsia="Times New Roman" w:hAnsi="Times New Roman"/>
                <w:b/>
                <w:bCs/>
                <w:sz w:val="16"/>
                <w:szCs w:val="16"/>
                <w:lang w:eastAsia="ru-RU"/>
              </w:rPr>
              <w:t>з</w:t>
            </w:r>
            <w:proofErr w:type="spellEnd"/>
            <w:r w:rsidRPr="0013191E">
              <w:rPr>
                <w:rFonts w:ascii="Times New Roman" w:eastAsia="Times New Roman" w:hAnsi="Times New Roman"/>
                <w:b/>
                <w:bCs/>
                <w:sz w:val="16"/>
                <w:szCs w:val="16"/>
                <w:lang w:eastAsia="ru-RU"/>
              </w:rPr>
              <w:t>, П/</w:t>
            </w:r>
            <w:proofErr w:type="spellStart"/>
            <w:r w:rsidRPr="0013191E">
              <w:rPr>
                <w:rFonts w:ascii="Times New Roman" w:eastAsia="Times New Roman" w:hAnsi="Times New Roman"/>
                <w:b/>
                <w:bCs/>
                <w:sz w:val="16"/>
                <w:szCs w:val="16"/>
                <w:lang w:eastAsia="ru-RU"/>
              </w:rPr>
              <w:t>рз</w:t>
            </w:r>
            <w:proofErr w:type="spellEnd"/>
          </w:p>
        </w:tc>
        <w:tc>
          <w:tcPr>
            <w:tcW w:w="930" w:type="pct"/>
            <w:tcBorders>
              <w:top w:val="single" w:sz="4" w:space="0" w:color="auto"/>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Наименование</w:t>
            </w:r>
          </w:p>
        </w:tc>
        <w:tc>
          <w:tcPr>
            <w:tcW w:w="607" w:type="pct"/>
            <w:tcBorders>
              <w:top w:val="single" w:sz="4" w:space="0" w:color="auto"/>
              <w:left w:val="nil"/>
              <w:bottom w:val="single" w:sz="4" w:space="0" w:color="auto"/>
              <w:right w:val="single" w:sz="4" w:space="0" w:color="auto"/>
            </w:tcBorders>
            <w:shd w:val="clear" w:color="000000" w:fill="FFFFCC"/>
            <w:vAlign w:val="center"/>
            <w:hideMark/>
          </w:tcPr>
          <w:p w:rsidR="00ED5EAB" w:rsidRPr="0013191E" w:rsidRDefault="00ED5EAB"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Фактическое исполнение за 2020 г.</w:t>
            </w:r>
          </w:p>
        </w:tc>
        <w:tc>
          <w:tcPr>
            <w:tcW w:w="610" w:type="pct"/>
            <w:tcBorders>
              <w:top w:val="single" w:sz="4" w:space="0" w:color="auto"/>
              <w:left w:val="nil"/>
              <w:bottom w:val="single" w:sz="4" w:space="0" w:color="auto"/>
              <w:right w:val="single" w:sz="4" w:space="0" w:color="auto"/>
            </w:tcBorders>
            <w:shd w:val="clear" w:color="000000" w:fill="FFFFCC"/>
            <w:vAlign w:val="center"/>
            <w:hideMark/>
          </w:tcPr>
          <w:p w:rsidR="00ED5EAB" w:rsidRPr="0013191E" w:rsidRDefault="00F514D8"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 xml:space="preserve">Фактическое </w:t>
            </w:r>
            <w:r>
              <w:rPr>
                <w:rFonts w:ascii="Times New Roman" w:eastAsia="Times New Roman" w:hAnsi="Times New Roman"/>
                <w:b/>
                <w:bCs/>
                <w:sz w:val="16"/>
                <w:szCs w:val="16"/>
                <w:lang w:eastAsia="ru-RU"/>
              </w:rPr>
              <w:t>исполнение за 2021</w:t>
            </w:r>
            <w:r w:rsidRPr="0013191E">
              <w:rPr>
                <w:rFonts w:ascii="Times New Roman" w:eastAsia="Times New Roman" w:hAnsi="Times New Roman"/>
                <w:b/>
                <w:bCs/>
                <w:sz w:val="16"/>
                <w:szCs w:val="16"/>
                <w:lang w:eastAsia="ru-RU"/>
              </w:rPr>
              <w:t xml:space="preserve"> г.</w:t>
            </w:r>
          </w:p>
        </w:tc>
        <w:tc>
          <w:tcPr>
            <w:tcW w:w="611" w:type="pct"/>
            <w:tcBorders>
              <w:top w:val="single" w:sz="4" w:space="0" w:color="auto"/>
              <w:left w:val="nil"/>
              <w:bottom w:val="single" w:sz="4" w:space="0" w:color="auto"/>
              <w:right w:val="single" w:sz="4" w:space="0" w:color="auto"/>
            </w:tcBorders>
            <w:shd w:val="clear" w:color="000000" w:fill="FFFFCC"/>
            <w:vAlign w:val="center"/>
            <w:hideMark/>
          </w:tcPr>
          <w:p w:rsidR="00ED5EAB" w:rsidRPr="0013191E" w:rsidRDefault="00ED5EAB" w:rsidP="003D00E2">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Проект бюджета 2022 год</w:t>
            </w:r>
          </w:p>
        </w:tc>
        <w:tc>
          <w:tcPr>
            <w:tcW w:w="609" w:type="pct"/>
            <w:tcBorders>
              <w:top w:val="single" w:sz="4" w:space="0" w:color="auto"/>
              <w:left w:val="nil"/>
              <w:bottom w:val="single" w:sz="4" w:space="0" w:color="auto"/>
              <w:right w:val="single" w:sz="4" w:space="0" w:color="auto"/>
            </w:tcBorders>
            <w:shd w:val="clear" w:color="000000" w:fill="FFFFCC"/>
          </w:tcPr>
          <w:p w:rsidR="00ED5EAB" w:rsidRDefault="00ED5EAB" w:rsidP="00ED5EAB">
            <w:pPr>
              <w:spacing w:after="0" w:line="240" w:lineRule="auto"/>
              <w:jc w:val="center"/>
              <w:rPr>
                <w:rFonts w:ascii="Times New Roman" w:eastAsia="Times New Roman" w:hAnsi="Times New Roman"/>
                <w:b/>
                <w:bCs/>
                <w:sz w:val="16"/>
                <w:szCs w:val="16"/>
                <w:lang w:eastAsia="ru-RU"/>
              </w:rPr>
            </w:pPr>
          </w:p>
          <w:p w:rsidR="00ED5EAB" w:rsidRPr="0013191E" w:rsidRDefault="00ED5EAB" w:rsidP="00ED5EAB">
            <w:pPr>
              <w:spacing w:after="0" w:line="240" w:lineRule="auto"/>
              <w:jc w:val="center"/>
              <w:rPr>
                <w:rFonts w:ascii="Times New Roman" w:eastAsia="Times New Roman" w:hAnsi="Times New Roman"/>
                <w:b/>
                <w:bCs/>
                <w:sz w:val="16"/>
                <w:szCs w:val="16"/>
                <w:lang w:eastAsia="ru-RU"/>
              </w:rPr>
            </w:pPr>
            <w:proofErr w:type="gramStart"/>
            <w:r>
              <w:rPr>
                <w:rFonts w:ascii="Times New Roman" w:eastAsia="Times New Roman" w:hAnsi="Times New Roman"/>
                <w:b/>
                <w:bCs/>
                <w:sz w:val="16"/>
                <w:szCs w:val="16"/>
                <w:lang w:eastAsia="ru-RU"/>
              </w:rPr>
              <w:t>Уточненный план 2022 года (на 1.04.22</w:t>
            </w:r>
            <w:proofErr w:type="gramEnd"/>
          </w:p>
        </w:tc>
        <w:tc>
          <w:tcPr>
            <w:tcW w:w="676"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ED5EAB" w:rsidRPr="0013191E" w:rsidRDefault="00514F21" w:rsidP="00514F2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Уточненный план на</w:t>
            </w:r>
            <w:r w:rsidR="00ED5EAB" w:rsidRPr="0013191E">
              <w:rPr>
                <w:rFonts w:ascii="Times New Roman" w:eastAsia="Times New Roman" w:hAnsi="Times New Roman"/>
                <w:b/>
                <w:bCs/>
                <w:sz w:val="16"/>
                <w:szCs w:val="16"/>
                <w:lang w:eastAsia="ru-RU"/>
              </w:rPr>
              <w:t xml:space="preserve"> 2023 год</w:t>
            </w:r>
          </w:p>
        </w:tc>
        <w:tc>
          <w:tcPr>
            <w:tcW w:w="664" w:type="pct"/>
            <w:tcBorders>
              <w:top w:val="single" w:sz="4" w:space="0" w:color="auto"/>
              <w:left w:val="single" w:sz="4" w:space="0" w:color="auto"/>
              <w:bottom w:val="single" w:sz="4" w:space="0" w:color="auto"/>
              <w:right w:val="single" w:sz="4" w:space="0" w:color="auto"/>
            </w:tcBorders>
            <w:shd w:val="clear" w:color="000000" w:fill="FFFFCC"/>
            <w:vAlign w:val="center"/>
          </w:tcPr>
          <w:p w:rsidR="00ED5EAB" w:rsidRPr="0013191E" w:rsidRDefault="00514F21" w:rsidP="00514F2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Уточненный план на</w:t>
            </w:r>
            <w:r w:rsidRPr="0013191E">
              <w:rPr>
                <w:rFonts w:ascii="Times New Roman" w:eastAsia="Times New Roman" w:hAnsi="Times New Roman"/>
                <w:b/>
                <w:bCs/>
                <w:sz w:val="16"/>
                <w:szCs w:val="16"/>
                <w:lang w:eastAsia="ru-RU"/>
              </w:rPr>
              <w:t xml:space="preserve"> 202</w:t>
            </w:r>
            <w:r>
              <w:rPr>
                <w:rFonts w:ascii="Times New Roman" w:eastAsia="Times New Roman" w:hAnsi="Times New Roman"/>
                <w:b/>
                <w:bCs/>
                <w:sz w:val="16"/>
                <w:szCs w:val="16"/>
                <w:lang w:eastAsia="ru-RU"/>
              </w:rPr>
              <w:t>4</w:t>
            </w:r>
            <w:r w:rsidRPr="0013191E">
              <w:rPr>
                <w:rFonts w:ascii="Times New Roman" w:eastAsia="Times New Roman" w:hAnsi="Times New Roman"/>
                <w:b/>
                <w:bCs/>
                <w:sz w:val="16"/>
                <w:szCs w:val="16"/>
                <w:lang w:eastAsia="ru-RU"/>
              </w:rPr>
              <w:t xml:space="preserve"> год</w:t>
            </w:r>
          </w:p>
        </w:tc>
      </w:tr>
      <w:tr w:rsidR="00ED5EAB" w:rsidRPr="0013191E" w:rsidTr="00ED5EAB">
        <w:trPr>
          <w:trHeight w:val="79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0102</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высшего должностного лица муниципального образования</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2 959,50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3 184,2</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3 724,20</w:t>
            </w:r>
          </w:p>
        </w:tc>
        <w:tc>
          <w:tcPr>
            <w:tcW w:w="609" w:type="pct"/>
            <w:tcBorders>
              <w:top w:val="single" w:sz="4" w:space="0" w:color="auto"/>
              <w:left w:val="nil"/>
              <w:bottom w:val="single" w:sz="4" w:space="0" w:color="auto"/>
              <w:right w:val="single" w:sz="4" w:space="0" w:color="auto"/>
            </w:tcBorders>
          </w:tcPr>
          <w:p w:rsidR="002F01D1" w:rsidRDefault="002F01D1"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ED5EAB"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3 726,9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3 724,20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3 724,20</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0103</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представительных органов муниципальных образований</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19 679,00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24 453,6</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19 669,00</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19 669,0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19 586,00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19 473,20</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0104</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Функционирование местных администраций</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127 081,30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146 173,6</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112 290,9</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114 363,3</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111 399,50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110 526,70</w:t>
            </w:r>
          </w:p>
        </w:tc>
      </w:tr>
      <w:tr w:rsidR="00ED5EAB" w:rsidRPr="0013191E" w:rsidTr="00ED5EAB">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0105</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Судебная система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73,00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57,20</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0,0</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0,0 </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0,0 </w:t>
            </w:r>
          </w:p>
        </w:tc>
      </w:tr>
      <w:tr w:rsidR="00ED5EAB" w:rsidRPr="0013191E" w:rsidTr="00ED5EAB">
        <w:trPr>
          <w:trHeight w:val="7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0106</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Обеспечение деятельности финансовых органов </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31 090,00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37 001,9</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32 076,10</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35 686,6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31 838,60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31 501,40</w:t>
            </w:r>
          </w:p>
        </w:tc>
      </w:tr>
      <w:tr w:rsidR="00ED5EAB" w:rsidRPr="0013191E" w:rsidTr="00ED5EAB">
        <w:trPr>
          <w:trHeight w:val="7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0111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Резервные фонды</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0,0</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1 000,00</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990,0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1 000,00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1 000,00</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0113</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общегосударственные вопросы</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82 535,10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64 589,3</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52 589,6</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56 941,3</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46 793,4</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46 489,20</w:t>
            </w:r>
          </w:p>
        </w:tc>
      </w:tr>
      <w:tr w:rsidR="00ED5EAB" w:rsidRPr="0013191E" w:rsidTr="00ED5EAB">
        <w:trPr>
          <w:trHeight w:val="298"/>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0100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Общегосударственные вопросы</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263 417,90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F514D8"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273 683,4</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22</w:t>
            </w:r>
            <w:r>
              <w:rPr>
                <w:rFonts w:ascii="Times New Roman" w:eastAsia="Times New Roman" w:hAnsi="Times New Roman"/>
                <w:b/>
                <w:sz w:val="16"/>
                <w:szCs w:val="16"/>
                <w:lang w:eastAsia="ru-RU"/>
              </w:rPr>
              <w:t>1 349,8</w:t>
            </w:r>
          </w:p>
        </w:tc>
        <w:tc>
          <w:tcPr>
            <w:tcW w:w="609" w:type="pct"/>
            <w:tcBorders>
              <w:top w:val="single" w:sz="4" w:space="0" w:color="auto"/>
              <w:left w:val="nil"/>
              <w:bottom w:val="single" w:sz="4" w:space="0" w:color="auto"/>
              <w:right w:val="single" w:sz="4" w:space="0" w:color="auto"/>
            </w:tcBorders>
            <w:shd w:val="clear" w:color="000000" w:fill="FFFFCC"/>
          </w:tcPr>
          <w:p w:rsidR="00ED5EAB" w:rsidRDefault="00ED5EAB" w:rsidP="00E821EF">
            <w:pPr>
              <w:spacing w:after="0" w:line="240" w:lineRule="auto"/>
              <w:jc w:val="center"/>
              <w:rPr>
                <w:rFonts w:ascii="Times New Roman" w:eastAsia="Times New Roman" w:hAnsi="Times New Roman"/>
                <w:b/>
                <w:sz w:val="16"/>
                <w:szCs w:val="16"/>
                <w:lang w:eastAsia="ru-RU"/>
              </w:rPr>
            </w:pPr>
          </w:p>
          <w:p w:rsidR="002F01D1" w:rsidRDefault="002F01D1"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231 377,1</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214 341,7</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212 714,70</w:t>
            </w:r>
          </w:p>
        </w:tc>
      </w:tr>
      <w:tr w:rsidR="00ED5EAB" w:rsidRPr="0013191E" w:rsidTr="00ED5EAB">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0405</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Сельское хозяйство и рыболовство</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2 547,90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3 051,6</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2 271,20</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2 271,2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2 271,20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2 271,20</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0409</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Дорожное хозяйство (дорожные фонды)</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54 260,30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291 395,2</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344 382,30</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400 275,9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367 062,30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391 648,40</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0412</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национальной экономики</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30 017,70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35 466,3</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30 938,4</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34 711,2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29 983,50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29 769,80</w:t>
            </w:r>
          </w:p>
        </w:tc>
      </w:tr>
      <w:tr w:rsidR="00ED5EAB" w:rsidRPr="0013191E" w:rsidTr="00ED5EAB">
        <w:trPr>
          <w:trHeight w:val="298"/>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0400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Национальная экономика</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86 825,90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F514D8"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319 913,1</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377</w:t>
            </w:r>
            <w:r>
              <w:rPr>
                <w:rFonts w:ascii="Times New Roman" w:eastAsia="Times New Roman" w:hAnsi="Times New Roman"/>
                <w:b/>
                <w:sz w:val="16"/>
                <w:szCs w:val="16"/>
                <w:lang w:eastAsia="ru-RU"/>
              </w:rPr>
              <w:t> </w:t>
            </w:r>
            <w:r w:rsidRPr="0013191E">
              <w:rPr>
                <w:rFonts w:ascii="Times New Roman" w:eastAsia="Times New Roman" w:hAnsi="Times New Roman"/>
                <w:b/>
                <w:sz w:val="16"/>
                <w:szCs w:val="16"/>
                <w:lang w:eastAsia="ru-RU"/>
              </w:rPr>
              <w:t>5</w:t>
            </w:r>
            <w:r>
              <w:rPr>
                <w:rFonts w:ascii="Times New Roman" w:eastAsia="Times New Roman" w:hAnsi="Times New Roman"/>
                <w:b/>
                <w:sz w:val="16"/>
                <w:szCs w:val="16"/>
                <w:lang w:eastAsia="ru-RU"/>
              </w:rPr>
              <w:t>91,9</w:t>
            </w:r>
          </w:p>
        </w:tc>
        <w:tc>
          <w:tcPr>
            <w:tcW w:w="609" w:type="pct"/>
            <w:tcBorders>
              <w:top w:val="single" w:sz="4" w:space="0" w:color="auto"/>
              <w:left w:val="nil"/>
              <w:bottom w:val="single" w:sz="4" w:space="0" w:color="auto"/>
              <w:right w:val="single" w:sz="4" w:space="0" w:color="auto"/>
            </w:tcBorders>
            <w:shd w:val="clear" w:color="000000" w:fill="FFFFCC"/>
          </w:tcPr>
          <w:p w:rsidR="00ED5EAB" w:rsidRDefault="00ED5EAB" w:rsidP="00E821EF">
            <w:pPr>
              <w:spacing w:after="0" w:line="240" w:lineRule="auto"/>
              <w:jc w:val="center"/>
              <w:rPr>
                <w:rFonts w:ascii="Times New Roman" w:eastAsia="Times New Roman" w:hAnsi="Times New Roman"/>
                <w:b/>
                <w:sz w:val="16"/>
                <w:szCs w:val="16"/>
                <w:lang w:eastAsia="ru-RU"/>
              </w:rPr>
            </w:pPr>
          </w:p>
          <w:p w:rsidR="002F01D1" w:rsidRPr="0013191E" w:rsidRDefault="002F01D1"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437 258,3</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399 317,00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423 689,40</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Жилищное хозяйство</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70 184,60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562 487,7</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807,4</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34 181,7</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717,40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717,40</w:t>
            </w:r>
          </w:p>
        </w:tc>
      </w:tr>
      <w:tr w:rsidR="00ED5EAB" w:rsidRPr="0013191E" w:rsidTr="00ED5EAB">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0502</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Коммунальное хозяйство</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6 906,60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40 693,1</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0,0 </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195 244,5</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0,0 </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0,0 </w:t>
            </w:r>
          </w:p>
        </w:tc>
      </w:tr>
      <w:tr w:rsidR="00ED5EAB" w:rsidRPr="0013191E" w:rsidTr="00ED5EAB">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0505</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жилищно-коммунального хозяйства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104 247,00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111 799,7</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105 541,3</w:t>
            </w:r>
          </w:p>
        </w:tc>
        <w:tc>
          <w:tcPr>
            <w:tcW w:w="609" w:type="pct"/>
            <w:tcBorders>
              <w:top w:val="single" w:sz="4" w:space="0" w:color="auto"/>
              <w:left w:val="nil"/>
              <w:bottom w:val="single" w:sz="4" w:space="0" w:color="auto"/>
              <w:right w:val="single" w:sz="4" w:space="0" w:color="auto"/>
            </w:tcBorders>
          </w:tcPr>
          <w:p w:rsidR="00ED5EAB" w:rsidRDefault="00ED5EAB"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Default="002F01D1" w:rsidP="00E821EF">
            <w:pPr>
              <w:spacing w:after="0" w:line="240" w:lineRule="auto"/>
              <w:jc w:val="center"/>
              <w:rPr>
                <w:rFonts w:ascii="Times New Roman" w:eastAsia="Times New Roman" w:hAnsi="Times New Roman"/>
                <w:sz w:val="16"/>
                <w:szCs w:val="16"/>
                <w:lang w:eastAsia="ru-RU"/>
              </w:rPr>
            </w:pPr>
          </w:p>
          <w:p w:rsidR="002F01D1"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122 025,4</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88 148,40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87 713,10</w:t>
            </w:r>
          </w:p>
        </w:tc>
      </w:tr>
      <w:tr w:rsidR="00ED5EAB" w:rsidRPr="0013191E" w:rsidTr="002F01D1">
        <w:trPr>
          <w:trHeight w:val="491"/>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0500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Жилищно-коммунальное хозяйство</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181 338,20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F514D8"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714 980,5</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10</w:t>
            </w:r>
            <w:r>
              <w:rPr>
                <w:rFonts w:ascii="Times New Roman" w:eastAsia="Times New Roman" w:hAnsi="Times New Roman"/>
                <w:b/>
                <w:sz w:val="16"/>
                <w:szCs w:val="16"/>
                <w:lang w:eastAsia="ru-RU"/>
              </w:rPr>
              <w:t>6 348,7</w:t>
            </w:r>
          </w:p>
        </w:tc>
        <w:tc>
          <w:tcPr>
            <w:tcW w:w="609" w:type="pct"/>
            <w:tcBorders>
              <w:top w:val="single" w:sz="4" w:space="0" w:color="auto"/>
              <w:left w:val="nil"/>
              <w:bottom w:val="single" w:sz="4" w:space="0" w:color="auto"/>
              <w:right w:val="single" w:sz="4" w:space="0" w:color="auto"/>
            </w:tcBorders>
            <w:shd w:val="clear" w:color="000000" w:fill="FFFFCC"/>
          </w:tcPr>
          <w:p w:rsidR="00ED5EAB" w:rsidRDefault="00ED5EAB" w:rsidP="00E821EF">
            <w:pPr>
              <w:spacing w:after="0" w:line="240" w:lineRule="auto"/>
              <w:jc w:val="center"/>
              <w:rPr>
                <w:rFonts w:ascii="Times New Roman" w:eastAsia="Times New Roman" w:hAnsi="Times New Roman"/>
                <w:b/>
                <w:sz w:val="16"/>
                <w:szCs w:val="16"/>
                <w:lang w:eastAsia="ru-RU"/>
              </w:rPr>
            </w:pPr>
          </w:p>
          <w:p w:rsidR="002F01D1" w:rsidRDefault="002F01D1" w:rsidP="00E821EF">
            <w:pPr>
              <w:spacing w:after="0" w:line="240" w:lineRule="auto"/>
              <w:jc w:val="center"/>
              <w:rPr>
                <w:rFonts w:ascii="Times New Roman" w:eastAsia="Times New Roman" w:hAnsi="Times New Roman"/>
                <w:b/>
                <w:sz w:val="16"/>
                <w:szCs w:val="16"/>
                <w:lang w:eastAsia="ru-RU"/>
              </w:rPr>
            </w:pPr>
          </w:p>
          <w:p w:rsidR="002F01D1" w:rsidRPr="0013191E" w:rsidRDefault="002F01D1"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351 451,6</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88 865,80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88 430,50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Дошкольное образование</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1 333 150,40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1 391 646,9</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1 213 011,5</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1 288 104,8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w:t>
            </w:r>
            <w:r>
              <w:rPr>
                <w:rFonts w:ascii="Times New Roman" w:eastAsia="Times New Roman" w:hAnsi="Times New Roman"/>
                <w:sz w:val="16"/>
                <w:szCs w:val="16"/>
                <w:lang w:eastAsia="ru-RU"/>
              </w:rPr>
              <w:t> </w:t>
            </w:r>
            <w:r w:rsidRPr="00F6408D">
              <w:rPr>
                <w:rFonts w:ascii="Times New Roman" w:eastAsia="Times New Roman" w:hAnsi="Times New Roman"/>
                <w:sz w:val="16"/>
                <w:szCs w:val="16"/>
                <w:lang w:eastAsia="ru-RU"/>
              </w:rPr>
              <w:t>091</w:t>
            </w:r>
            <w:r>
              <w:rPr>
                <w:rFonts w:ascii="Times New Roman" w:eastAsia="Times New Roman" w:hAnsi="Times New Roman"/>
                <w:sz w:val="16"/>
                <w:szCs w:val="16"/>
                <w:lang w:eastAsia="ru-RU"/>
              </w:rPr>
              <w:t xml:space="preserve"> </w:t>
            </w:r>
            <w:r w:rsidRPr="00F6408D">
              <w:rPr>
                <w:rFonts w:ascii="Times New Roman" w:eastAsia="Times New Roman" w:hAnsi="Times New Roman"/>
                <w:sz w:val="16"/>
                <w:szCs w:val="16"/>
                <w:lang w:eastAsia="ru-RU"/>
              </w:rPr>
              <w:t>463,1</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1 088 046,7</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0702</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Общее образование</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2 169 257,10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2 165 409,6</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2 321 190,5</w:t>
            </w:r>
          </w:p>
        </w:tc>
        <w:tc>
          <w:tcPr>
            <w:tcW w:w="609" w:type="pct"/>
            <w:tcBorders>
              <w:top w:val="single" w:sz="4" w:space="0" w:color="auto"/>
              <w:left w:val="nil"/>
              <w:bottom w:val="single" w:sz="4" w:space="0" w:color="auto"/>
              <w:right w:val="single" w:sz="4" w:space="0" w:color="auto"/>
            </w:tcBorders>
            <w:vAlign w:val="bottom"/>
          </w:tcPr>
          <w:p w:rsidR="002F01D1"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2 359 286,8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2 112 579,3</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2 096 343,0</w:t>
            </w:r>
          </w:p>
        </w:tc>
      </w:tr>
      <w:tr w:rsidR="00ED5EAB" w:rsidRPr="0013191E" w:rsidTr="002F01D1">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0703</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Дополнительное образование детей</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243 972,30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09417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254 325,1</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309 636,4</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329 791,1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255 542,7</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255 445,40</w:t>
            </w:r>
          </w:p>
        </w:tc>
      </w:tr>
      <w:tr w:rsidR="00ED5EAB" w:rsidRPr="0013191E" w:rsidTr="002F01D1">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0707</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Молодежная политика </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17 565,90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18 259,1</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13 322,0</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14 184,3</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12 535,4</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12 495,3</w:t>
            </w:r>
          </w:p>
        </w:tc>
      </w:tr>
      <w:tr w:rsidR="00ED5EAB" w:rsidRPr="0013191E" w:rsidTr="002F01D1">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0709</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образования</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50 787,40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64 582,8</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67</w:t>
            </w:r>
            <w:r>
              <w:rPr>
                <w:rFonts w:ascii="Times New Roman" w:eastAsia="Times New Roman" w:hAnsi="Times New Roman"/>
                <w:sz w:val="16"/>
                <w:szCs w:val="16"/>
                <w:lang w:eastAsia="ru-RU"/>
              </w:rPr>
              <w:t> 497,1</w:t>
            </w:r>
          </w:p>
        </w:tc>
        <w:tc>
          <w:tcPr>
            <w:tcW w:w="609" w:type="pct"/>
            <w:tcBorders>
              <w:top w:val="single" w:sz="4" w:space="0" w:color="auto"/>
              <w:left w:val="nil"/>
              <w:bottom w:val="single" w:sz="4" w:space="0" w:color="auto"/>
              <w:right w:val="single" w:sz="4" w:space="0" w:color="auto"/>
            </w:tcBorders>
            <w:vAlign w:val="bottom"/>
          </w:tcPr>
          <w:p w:rsidR="00ED5EAB" w:rsidRPr="0013191E"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78 391,0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13191E" w:rsidRDefault="00ED5EAB" w:rsidP="002F01D1">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66</w:t>
            </w:r>
            <w:r>
              <w:rPr>
                <w:rFonts w:ascii="Times New Roman" w:eastAsia="Times New Roman" w:hAnsi="Times New Roman"/>
                <w:sz w:val="16"/>
                <w:szCs w:val="16"/>
                <w:lang w:eastAsia="ru-RU"/>
              </w:rPr>
              <w:t> 522,8</w:t>
            </w:r>
          </w:p>
        </w:tc>
        <w:tc>
          <w:tcPr>
            <w:tcW w:w="664" w:type="pct"/>
            <w:tcBorders>
              <w:top w:val="nil"/>
              <w:left w:val="single" w:sz="4" w:space="0" w:color="auto"/>
              <w:bottom w:val="single" w:sz="4" w:space="0" w:color="auto"/>
              <w:right w:val="single" w:sz="4" w:space="0" w:color="auto"/>
            </w:tcBorders>
            <w:vAlign w:val="bottom"/>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65</w:t>
            </w:r>
            <w:r>
              <w:rPr>
                <w:rFonts w:ascii="Times New Roman" w:eastAsia="Times New Roman" w:hAnsi="Times New Roman"/>
                <w:sz w:val="16"/>
                <w:szCs w:val="16"/>
                <w:lang w:eastAsia="ru-RU"/>
              </w:rPr>
              <w:t> 782,6</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0700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Образование</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3 814 733,10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F514D8"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3 894 223,5</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w:t>
            </w:r>
            <w:r>
              <w:rPr>
                <w:rFonts w:ascii="Times New Roman" w:eastAsia="Times New Roman" w:hAnsi="Times New Roman"/>
                <w:b/>
                <w:sz w:val="16"/>
                <w:szCs w:val="16"/>
                <w:lang w:eastAsia="ru-RU"/>
              </w:rPr>
              <w:t> 924 657,5</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Default="002F01D1" w:rsidP="002F01D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4 069 758,0</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3 538 643,3</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3 518 113,0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0801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Культура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162 134,50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188 425,3</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189 061,7</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200 675,1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146 201,40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145 780,30</w:t>
            </w:r>
          </w:p>
        </w:tc>
      </w:tr>
      <w:tr w:rsidR="00ED5EAB" w:rsidRPr="0013191E" w:rsidTr="002F01D1">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0804</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культуры, кинематографии</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95 648,60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F514D8"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100 560,0</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106 770,00</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119 793,9</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104 072,40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103 733,50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0800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Культура и кинематография</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257 783,10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F514D8"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288 985,3</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29</w:t>
            </w:r>
            <w:r>
              <w:rPr>
                <w:rFonts w:ascii="Times New Roman" w:eastAsia="Times New Roman" w:hAnsi="Times New Roman"/>
                <w:b/>
                <w:sz w:val="16"/>
                <w:szCs w:val="16"/>
                <w:lang w:eastAsia="ru-RU"/>
              </w:rPr>
              <w:t>5 831,7</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Pr="0013191E" w:rsidRDefault="002F01D1" w:rsidP="002F01D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320 469,0</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250 273,80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249 513,80</w:t>
            </w:r>
          </w:p>
        </w:tc>
      </w:tr>
      <w:tr w:rsidR="00ED5EAB" w:rsidRPr="0013191E" w:rsidTr="002F01D1">
        <w:trPr>
          <w:trHeight w:val="664"/>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lastRenderedPageBreak/>
              <w:t>1001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Пенсионное обеспечение</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9 537,30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10 717,0</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11 720,60</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11 720,6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11 720,60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11 720,60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1003</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Социальное обеспечение населения</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94 517,80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77 524,9</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88 850,20</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88 860,2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92 393,00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96 002,20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1004</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Охрана семьи и детства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87 647,70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105 810,9</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112 032,1</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112 792,6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99 207,10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99 205,90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1000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Социальная политика</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191 702,80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0A4C3D"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194 052,8</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212 602,9</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Pr="0013191E" w:rsidRDefault="002F01D1" w:rsidP="002F01D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213 373,4</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203 320,70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206 928,70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xml:space="preserve">Физическая культура </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100 886,20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115 238,3</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117 495,1</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141 921,1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104 286,10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104 084,50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1102</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Массовый спорт</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131 430,40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139 670,8</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289 080,6</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 </w:t>
            </w:r>
          </w:p>
        </w:tc>
      </w:tr>
      <w:tr w:rsidR="00ED5EAB" w:rsidRPr="0013191E" w:rsidTr="002F01D1">
        <w:trPr>
          <w:trHeight w:val="5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1105</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Другие вопросы в области физической культуры и спорта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E821EF">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9 256,60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E821E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10 382,9</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10 852,60</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12 421,1</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10 798,60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E821EF">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10 759,10</w:t>
            </w:r>
          </w:p>
        </w:tc>
      </w:tr>
      <w:tr w:rsidR="00ED5EAB" w:rsidRPr="0013191E" w:rsidTr="002F01D1">
        <w:trPr>
          <w:trHeight w:val="415"/>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1100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Физическая культура и спорт</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241 573,20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0A4C3D" w:rsidP="00E821EF">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265 292,0</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128</w:t>
            </w:r>
            <w:r>
              <w:rPr>
                <w:rFonts w:ascii="Times New Roman" w:eastAsia="Times New Roman" w:hAnsi="Times New Roman"/>
                <w:b/>
                <w:sz w:val="16"/>
                <w:szCs w:val="16"/>
                <w:lang w:eastAsia="ru-RU"/>
              </w:rPr>
              <w:t> </w:t>
            </w:r>
            <w:r w:rsidRPr="0013191E">
              <w:rPr>
                <w:rFonts w:ascii="Times New Roman" w:eastAsia="Times New Roman" w:hAnsi="Times New Roman"/>
                <w:b/>
                <w:sz w:val="16"/>
                <w:szCs w:val="16"/>
                <w:lang w:eastAsia="ru-RU"/>
              </w:rPr>
              <w:t>3</w:t>
            </w:r>
            <w:r>
              <w:rPr>
                <w:rFonts w:ascii="Times New Roman" w:eastAsia="Times New Roman" w:hAnsi="Times New Roman"/>
                <w:b/>
                <w:sz w:val="16"/>
                <w:szCs w:val="16"/>
                <w:lang w:eastAsia="ru-RU"/>
              </w:rPr>
              <w:t>47,7</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Pr="0013191E" w:rsidRDefault="002F01D1" w:rsidP="002F01D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443 422,8</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115 084,70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821EF">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114 843,60</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1202</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Периодическая печать и издательства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530,0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606,0</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606,0</w:t>
            </w:r>
          </w:p>
        </w:tc>
        <w:tc>
          <w:tcPr>
            <w:tcW w:w="609" w:type="pct"/>
            <w:tcBorders>
              <w:top w:val="single" w:sz="4" w:space="0" w:color="auto"/>
              <w:left w:val="nil"/>
              <w:bottom w:val="single" w:sz="4" w:space="0" w:color="auto"/>
              <w:right w:val="single" w:sz="4" w:space="0" w:color="auto"/>
            </w:tcBorders>
            <w:vAlign w:val="bottom"/>
          </w:tcPr>
          <w:p w:rsidR="00ED5EAB" w:rsidRPr="0013191E"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800,0</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13191E" w:rsidRDefault="00ED5EAB" w:rsidP="002F01D1">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306,0</w:t>
            </w:r>
          </w:p>
        </w:tc>
        <w:tc>
          <w:tcPr>
            <w:tcW w:w="664" w:type="pct"/>
            <w:tcBorders>
              <w:top w:val="nil"/>
              <w:left w:val="single" w:sz="4" w:space="0" w:color="auto"/>
              <w:bottom w:val="single" w:sz="4" w:space="0" w:color="auto"/>
              <w:right w:val="single" w:sz="4" w:space="0" w:color="auto"/>
            </w:tcBorders>
            <w:vAlign w:val="bottom"/>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306,0 </w:t>
            </w:r>
          </w:p>
        </w:tc>
      </w:tr>
      <w:tr w:rsidR="00ED5EAB" w:rsidRPr="0013191E" w:rsidTr="002F01D1">
        <w:trPr>
          <w:trHeight w:val="298"/>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1200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Средства массовой информации</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530,0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606,0</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606,0</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Pr="0013191E" w:rsidRDefault="002F01D1" w:rsidP="002F01D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800,0</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306,0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EE0C05">
            <w:pPr>
              <w:spacing w:after="0" w:line="240" w:lineRule="auto"/>
              <w:jc w:val="center"/>
              <w:rPr>
                <w:rFonts w:ascii="Times New Roman" w:eastAsia="Times New Roman" w:hAnsi="Times New Roman"/>
                <w:b/>
                <w:sz w:val="16"/>
                <w:szCs w:val="16"/>
                <w:lang w:eastAsia="ru-RU"/>
              </w:rPr>
            </w:pPr>
            <w:r w:rsidRPr="0013191E">
              <w:rPr>
                <w:rFonts w:ascii="Times New Roman" w:eastAsia="Times New Roman" w:hAnsi="Times New Roman"/>
                <w:b/>
                <w:sz w:val="16"/>
                <w:szCs w:val="16"/>
                <w:lang w:eastAsia="ru-RU"/>
              </w:rPr>
              <w:t>306,0 </w:t>
            </w:r>
          </w:p>
        </w:tc>
      </w:tr>
      <w:tr w:rsidR="00ED5EAB" w:rsidRPr="0013191E" w:rsidTr="002F01D1">
        <w:trPr>
          <w:trHeight w:val="79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1301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Обслуживание внутреннего муниципального долга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68 807,00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7E67D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41 691,7</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F6408D" w:rsidRDefault="00ED5EAB" w:rsidP="007E67D4">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26 820,4</w:t>
            </w:r>
          </w:p>
        </w:tc>
        <w:tc>
          <w:tcPr>
            <w:tcW w:w="609" w:type="pct"/>
            <w:tcBorders>
              <w:top w:val="single" w:sz="4" w:space="0" w:color="auto"/>
              <w:left w:val="nil"/>
              <w:bottom w:val="single" w:sz="4" w:space="0" w:color="auto"/>
              <w:right w:val="single" w:sz="4" w:space="0" w:color="auto"/>
            </w:tcBorders>
            <w:vAlign w:val="bottom"/>
          </w:tcPr>
          <w:p w:rsidR="00ED5EAB" w:rsidRPr="00F6408D"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55 608,2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F6408D" w:rsidRDefault="00ED5EAB" w:rsidP="002F01D1">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17 830,20</w:t>
            </w:r>
          </w:p>
        </w:tc>
        <w:tc>
          <w:tcPr>
            <w:tcW w:w="664" w:type="pct"/>
            <w:tcBorders>
              <w:top w:val="nil"/>
              <w:left w:val="single" w:sz="4" w:space="0" w:color="auto"/>
              <w:bottom w:val="single" w:sz="4" w:space="0" w:color="auto"/>
              <w:right w:val="single" w:sz="4" w:space="0" w:color="auto"/>
            </w:tcBorders>
            <w:vAlign w:val="bottom"/>
          </w:tcPr>
          <w:p w:rsidR="00ED5EAB" w:rsidRPr="00F6408D" w:rsidRDefault="00ED5EAB" w:rsidP="007E67D4">
            <w:pPr>
              <w:spacing w:after="0" w:line="240" w:lineRule="auto"/>
              <w:jc w:val="center"/>
              <w:rPr>
                <w:rFonts w:ascii="Times New Roman" w:eastAsia="Times New Roman" w:hAnsi="Times New Roman"/>
                <w:sz w:val="16"/>
                <w:szCs w:val="16"/>
                <w:lang w:eastAsia="ru-RU"/>
              </w:rPr>
            </w:pPr>
            <w:r w:rsidRPr="00F6408D">
              <w:rPr>
                <w:rFonts w:ascii="Times New Roman" w:eastAsia="Times New Roman" w:hAnsi="Times New Roman"/>
                <w:sz w:val="16"/>
                <w:szCs w:val="16"/>
                <w:lang w:eastAsia="ru-RU"/>
              </w:rPr>
              <w:t>17 830,20</w:t>
            </w:r>
          </w:p>
        </w:tc>
      </w:tr>
      <w:tr w:rsidR="00ED5EAB" w:rsidRPr="0013191E" w:rsidTr="002F01D1">
        <w:trPr>
          <w:trHeight w:val="491"/>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1300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Обслуживание государственного и муниципального долга</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68 807,00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0A4C3D"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41 691,7</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w:t>
            </w:r>
            <w:r>
              <w:rPr>
                <w:rFonts w:ascii="Times New Roman" w:eastAsia="Times New Roman" w:hAnsi="Times New Roman"/>
                <w:b/>
                <w:bCs/>
                <w:sz w:val="16"/>
                <w:szCs w:val="16"/>
                <w:lang w:eastAsia="ru-RU"/>
              </w:rPr>
              <w:t>6 820,4</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Pr="0013191E" w:rsidRDefault="002F01D1" w:rsidP="002F01D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55 608,2</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17 830,20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17 830,20</w:t>
            </w:r>
          </w:p>
        </w:tc>
      </w:tr>
      <w:tr w:rsidR="00ED5EAB" w:rsidRPr="0013191E" w:rsidTr="002F01D1">
        <w:trPr>
          <w:trHeight w:val="105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1401</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Дотации на выравнивание бюджетной обеспеченности муниципальных образований</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20 298,40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7E67D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21 908,3</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22 788,20</w:t>
            </w:r>
          </w:p>
        </w:tc>
        <w:tc>
          <w:tcPr>
            <w:tcW w:w="609" w:type="pct"/>
            <w:tcBorders>
              <w:top w:val="single" w:sz="4" w:space="0" w:color="auto"/>
              <w:left w:val="nil"/>
              <w:bottom w:val="single" w:sz="4" w:space="0" w:color="auto"/>
              <w:right w:val="single" w:sz="4" w:space="0" w:color="auto"/>
            </w:tcBorders>
            <w:vAlign w:val="bottom"/>
          </w:tcPr>
          <w:p w:rsidR="00ED5EAB" w:rsidRPr="0013191E"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22 788,2</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13191E" w:rsidRDefault="00ED5EAB" w:rsidP="002F01D1">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23 589,90</w:t>
            </w:r>
          </w:p>
        </w:tc>
        <w:tc>
          <w:tcPr>
            <w:tcW w:w="664" w:type="pct"/>
            <w:tcBorders>
              <w:top w:val="nil"/>
              <w:left w:val="single" w:sz="4" w:space="0" w:color="auto"/>
              <w:bottom w:val="single" w:sz="4" w:space="0" w:color="auto"/>
              <w:right w:val="single" w:sz="4" w:space="0" w:color="auto"/>
            </w:tcBorders>
            <w:vAlign w:val="bottom"/>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24 267,60</w:t>
            </w:r>
          </w:p>
        </w:tc>
      </w:tr>
      <w:tr w:rsidR="00ED5EAB" w:rsidRPr="0013191E" w:rsidTr="002F01D1">
        <w:trPr>
          <w:trHeight w:val="984"/>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ED5EAB" w:rsidRPr="0013191E" w:rsidRDefault="00ED5EAB" w:rsidP="00591F95">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1403</w:t>
            </w:r>
          </w:p>
        </w:tc>
        <w:tc>
          <w:tcPr>
            <w:tcW w:w="930" w:type="pct"/>
            <w:tcBorders>
              <w:top w:val="nil"/>
              <w:left w:val="nil"/>
              <w:bottom w:val="single" w:sz="4" w:space="0" w:color="auto"/>
              <w:right w:val="single" w:sz="4" w:space="0" w:color="auto"/>
            </w:tcBorders>
            <w:shd w:val="clear" w:color="auto" w:fill="auto"/>
            <w:vAlign w:val="center"/>
            <w:hideMark/>
          </w:tcPr>
          <w:p w:rsidR="00ED5EAB" w:rsidRPr="0013191E" w:rsidRDefault="00ED5EAB" w:rsidP="00591F95">
            <w:pPr>
              <w:spacing w:after="0" w:line="240" w:lineRule="auto"/>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Прочие межбюджетные трансферты бюджетам муниципальных образований общего характера</w:t>
            </w:r>
          </w:p>
        </w:tc>
        <w:tc>
          <w:tcPr>
            <w:tcW w:w="607"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2 187,80</w:t>
            </w:r>
          </w:p>
        </w:tc>
        <w:tc>
          <w:tcPr>
            <w:tcW w:w="610" w:type="pct"/>
            <w:tcBorders>
              <w:top w:val="nil"/>
              <w:left w:val="nil"/>
              <w:bottom w:val="single" w:sz="4" w:space="0" w:color="auto"/>
              <w:right w:val="single" w:sz="4" w:space="0" w:color="auto"/>
            </w:tcBorders>
            <w:shd w:val="clear" w:color="auto" w:fill="auto"/>
            <w:noWrap/>
            <w:vAlign w:val="bottom"/>
            <w:hideMark/>
          </w:tcPr>
          <w:p w:rsidR="00ED5EAB" w:rsidRPr="0013191E" w:rsidRDefault="000A4C3D" w:rsidP="007E67D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923,2</w:t>
            </w:r>
          </w:p>
        </w:tc>
        <w:tc>
          <w:tcPr>
            <w:tcW w:w="611" w:type="pct"/>
            <w:tcBorders>
              <w:top w:val="nil"/>
              <w:left w:val="nil"/>
              <w:bottom w:val="single" w:sz="4" w:space="0" w:color="auto"/>
              <w:right w:val="single" w:sz="4" w:space="0" w:color="auto"/>
            </w:tcBorders>
            <w:shd w:val="clear" w:color="auto" w:fill="auto"/>
            <w:noWrap/>
            <w:vAlign w:val="bottom"/>
            <w:hideMark/>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0,0 </w:t>
            </w:r>
          </w:p>
        </w:tc>
        <w:tc>
          <w:tcPr>
            <w:tcW w:w="609" w:type="pct"/>
            <w:tcBorders>
              <w:top w:val="single" w:sz="4" w:space="0" w:color="auto"/>
              <w:left w:val="nil"/>
              <w:bottom w:val="single" w:sz="4" w:space="0" w:color="auto"/>
              <w:right w:val="single" w:sz="4" w:space="0" w:color="auto"/>
            </w:tcBorders>
            <w:vAlign w:val="bottom"/>
          </w:tcPr>
          <w:p w:rsidR="00ED5EAB" w:rsidRPr="0013191E" w:rsidRDefault="002F01D1" w:rsidP="002F01D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4 728,8</w:t>
            </w:r>
          </w:p>
        </w:tc>
        <w:tc>
          <w:tcPr>
            <w:tcW w:w="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EAB" w:rsidRPr="0013191E" w:rsidRDefault="00ED5EAB" w:rsidP="002F01D1">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0,0</w:t>
            </w:r>
          </w:p>
        </w:tc>
        <w:tc>
          <w:tcPr>
            <w:tcW w:w="664" w:type="pct"/>
            <w:tcBorders>
              <w:top w:val="nil"/>
              <w:left w:val="single" w:sz="4" w:space="0" w:color="auto"/>
              <w:bottom w:val="single" w:sz="4" w:space="0" w:color="auto"/>
              <w:right w:val="single" w:sz="4" w:space="0" w:color="auto"/>
            </w:tcBorders>
            <w:shd w:val="clear" w:color="auto" w:fill="auto"/>
            <w:vAlign w:val="bottom"/>
          </w:tcPr>
          <w:p w:rsidR="00ED5EAB" w:rsidRPr="0013191E" w:rsidRDefault="00ED5EAB" w:rsidP="007E67D4">
            <w:pPr>
              <w:spacing w:after="0" w:line="240" w:lineRule="auto"/>
              <w:jc w:val="center"/>
              <w:rPr>
                <w:rFonts w:ascii="Times New Roman" w:eastAsia="Times New Roman" w:hAnsi="Times New Roman"/>
                <w:sz w:val="16"/>
                <w:szCs w:val="16"/>
                <w:lang w:eastAsia="ru-RU"/>
              </w:rPr>
            </w:pPr>
            <w:r w:rsidRPr="0013191E">
              <w:rPr>
                <w:rFonts w:ascii="Times New Roman" w:eastAsia="Times New Roman" w:hAnsi="Times New Roman"/>
                <w:sz w:val="16"/>
                <w:szCs w:val="16"/>
                <w:lang w:eastAsia="ru-RU"/>
              </w:rPr>
              <w:t> 0,0</w:t>
            </w:r>
          </w:p>
        </w:tc>
      </w:tr>
      <w:tr w:rsidR="00ED5EAB" w:rsidRPr="0013191E" w:rsidTr="002F01D1">
        <w:trPr>
          <w:trHeight w:val="984"/>
        </w:trPr>
        <w:tc>
          <w:tcPr>
            <w:tcW w:w="293" w:type="pct"/>
            <w:tcBorders>
              <w:top w:val="nil"/>
              <w:left w:val="single" w:sz="4" w:space="0" w:color="auto"/>
              <w:bottom w:val="single" w:sz="4" w:space="0" w:color="auto"/>
              <w:right w:val="single" w:sz="4" w:space="0" w:color="auto"/>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1400</w:t>
            </w:r>
          </w:p>
        </w:tc>
        <w:tc>
          <w:tcPr>
            <w:tcW w:w="930" w:type="pct"/>
            <w:tcBorders>
              <w:top w:val="nil"/>
              <w:left w:val="nil"/>
              <w:bottom w:val="single" w:sz="4" w:space="0" w:color="auto"/>
              <w:right w:val="single" w:sz="4" w:space="0" w:color="auto"/>
            </w:tcBorders>
            <w:shd w:val="clear" w:color="000000" w:fill="FFFFCC"/>
            <w:vAlign w:val="center"/>
            <w:hideMark/>
          </w:tcPr>
          <w:p w:rsidR="00ED5EAB" w:rsidRPr="0013191E" w:rsidRDefault="00ED5EAB" w:rsidP="00591F95">
            <w:pPr>
              <w:spacing w:after="0" w:line="240" w:lineRule="auto"/>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Межбюджетные трансферты общего характера бюджетам субъектов РФ и муниципальных образований</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22 486,20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0A4C3D"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22 931,5</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22 788,20</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Pr="0013191E" w:rsidRDefault="002F01D1" w:rsidP="002F01D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27 517,0</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23 589,90</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24 267,60</w:t>
            </w:r>
          </w:p>
        </w:tc>
      </w:tr>
      <w:tr w:rsidR="00ED5EAB" w:rsidRPr="0013191E" w:rsidTr="002F01D1">
        <w:trPr>
          <w:trHeight w:val="511"/>
        </w:trPr>
        <w:tc>
          <w:tcPr>
            <w:tcW w:w="1223" w:type="pct"/>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ED5EAB" w:rsidRPr="0013191E" w:rsidRDefault="00ED5EAB" w:rsidP="00591F95">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ИТОГО</w:t>
            </w:r>
          </w:p>
        </w:tc>
        <w:tc>
          <w:tcPr>
            <w:tcW w:w="607"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sidRPr="0013191E">
              <w:rPr>
                <w:rFonts w:ascii="Times New Roman" w:eastAsia="Times New Roman" w:hAnsi="Times New Roman"/>
                <w:b/>
                <w:bCs/>
                <w:sz w:val="16"/>
                <w:szCs w:val="16"/>
                <w:lang w:eastAsia="ru-RU"/>
              </w:rPr>
              <w:t>5 129 197,40</w:t>
            </w:r>
          </w:p>
        </w:tc>
        <w:tc>
          <w:tcPr>
            <w:tcW w:w="610" w:type="pct"/>
            <w:tcBorders>
              <w:top w:val="nil"/>
              <w:left w:val="nil"/>
              <w:bottom w:val="single" w:sz="4" w:space="0" w:color="auto"/>
              <w:right w:val="single" w:sz="4" w:space="0" w:color="auto"/>
            </w:tcBorders>
            <w:shd w:val="clear" w:color="000000" w:fill="FFFFCC"/>
            <w:noWrap/>
            <w:vAlign w:val="bottom"/>
            <w:hideMark/>
          </w:tcPr>
          <w:p w:rsidR="00ED5EAB" w:rsidRPr="0013191E" w:rsidRDefault="000A4C3D"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6 016 259,8</w:t>
            </w:r>
          </w:p>
        </w:tc>
        <w:tc>
          <w:tcPr>
            <w:tcW w:w="611" w:type="pct"/>
            <w:tcBorders>
              <w:top w:val="nil"/>
              <w:left w:val="nil"/>
              <w:bottom w:val="single" w:sz="4" w:space="0" w:color="auto"/>
              <w:right w:val="single" w:sz="4" w:space="0" w:color="auto"/>
            </w:tcBorders>
            <w:shd w:val="clear" w:color="000000" w:fill="FFFFCC"/>
            <w:noWrap/>
            <w:vAlign w:val="bottom"/>
            <w:hideMark/>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5 316 944,8</w:t>
            </w:r>
          </w:p>
        </w:tc>
        <w:tc>
          <w:tcPr>
            <w:tcW w:w="609" w:type="pct"/>
            <w:tcBorders>
              <w:top w:val="single" w:sz="4" w:space="0" w:color="auto"/>
              <w:left w:val="nil"/>
              <w:bottom w:val="single" w:sz="4" w:space="0" w:color="auto"/>
              <w:right w:val="single" w:sz="4" w:space="0" w:color="auto"/>
            </w:tcBorders>
            <w:shd w:val="clear" w:color="000000" w:fill="FFFFCC"/>
            <w:vAlign w:val="bottom"/>
          </w:tcPr>
          <w:p w:rsidR="00ED5EAB" w:rsidRDefault="002F01D1" w:rsidP="002F01D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6 151 035,4</w:t>
            </w:r>
          </w:p>
        </w:tc>
        <w:tc>
          <w:tcPr>
            <w:tcW w:w="676" w:type="pct"/>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D5EAB" w:rsidRPr="0013191E" w:rsidRDefault="00ED5EAB" w:rsidP="002F01D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4 851 573,1</w:t>
            </w:r>
          </w:p>
        </w:tc>
        <w:tc>
          <w:tcPr>
            <w:tcW w:w="664" w:type="pct"/>
            <w:tcBorders>
              <w:top w:val="nil"/>
              <w:left w:val="single" w:sz="4" w:space="0" w:color="auto"/>
              <w:bottom w:val="single" w:sz="4" w:space="0" w:color="auto"/>
              <w:right w:val="single" w:sz="4" w:space="0" w:color="auto"/>
            </w:tcBorders>
            <w:shd w:val="clear" w:color="000000" w:fill="FFFFCC"/>
            <w:vAlign w:val="bottom"/>
          </w:tcPr>
          <w:p w:rsidR="00ED5EAB" w:rsidRPr="0013191E" w:rsidRDefault="00ED5EAB" w:rsidP="007E67D4">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4 856 637,5</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Сведения о расходах бюджета Энгельсского муниципального района на реализацию муниципальных программ, а также о  целевых показателях (индикаторах), планируемых к достижению в результате их реализации</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«Совершенствование системы оплаты труда работников отдельных муниципальных учреждений Энгельсского муниципального района на 2020-2023 годы»</w:t>
      </w: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Цели и задачи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сохранение кадрового потенциала, обеспечение соответствия оплаты труда работников качеству выполненной работы;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сохранение достигнутых показателей повышения оплаты труда отдельных категорий работников бюджетной сферы.</w:t>
      </w:r>
    </w:p>
    <w:p w:rsidR="00E06434" w:rsidRPr="0013191E" w:rsidRDefault="00E06434" w:rsidP="00E06434">
      <w:pPr>
        <w:spacing w:line="240" w:lineRule="auto"/>
        <w:jc w:val="center"/>
        <w:rPr>
          <w:rFonts w:ascii="Times New Roman" w:hAnsi="Times New Roman"/>
          <w:b/>
          <w:i/>
          <w:sz w:val="28"/>
          <w:szCs w:val="28"/>
          <w:u w:val="single"/>
        </w:rPr>
      </w:pP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Прогноз ожидаемых результатов реализации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средняя заработная плата педагогических работников муниципальных учреждений дополнительного образования должна составлять 100 % от фактически сложившейся средней заработной платы учителей по области за текущий год;</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средняя заработная плата работников учреждений культуры должна составлять 100 % от среднемесячного дохода от трудовой деятельности по области за текущий год;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текущем году ниже минимального размера оплаты труда, – 0.</w:t>
      </w:r>
    </w:p>
    <w:p w:rsidR="00E06434" w:rsidRPr="0013191E" w:rsidRDefault="00E06434" w:rsidP="00E06434">
      <w:pPr>
        <w:spacing w:after="0" w:line="240" w:lineRule="auto"/>
        <w:ind w:left="360"/>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ind w:firstLine="567"/>
        <w:jc w:val="center"/>
        <w:outlineLvl w:val="0"/>
        <w:rPr>
          <w:rFonts w:ascii="Times New Roman" w:hAnsi="Times New Roman"/>
          <w:b/>
          <w:color w:val="000000"/>
          <w:sz w:val="28"/>
          <w:szCs w:val="28"/>
        </w:rPr>
      </w:pPr>
      <w:r w:rsidRPr="0013191E">
        <w:rPr>
          <w:rFonts w:ascii="Times New Roman" w:hAnsi="Times New Roman"/>
          <w:b/>
          <w:color w:val="000000"/>
          <w:sz w:val="28"/>
          <w:szCs w:val="28"/>
        </w:rPr>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line="240" w:lineRule="auto"/>
        <w:ind w:firstLine="567"/>
        <w:jc w:val="center"/>
        <w:outlineLvl w:val="0"/>
        <w:rPr>
          <w:rFonts w:ascii="Times New Roman" w:hAnsi="Times New Roman"/>
          <w:b/>
          <w:i/>
          <w:sz w:val="28"/>
          <w:szCs w:val="28"/>
          <w:u w:val="single"/>
        </w:rPr>
      </w:pPr>
    </w:p>
    <w:tbl>
      <w:tblPr>
        <w:tblStyle w:val="af4"/>
        <w:tblW w:w="9748" w:type="dxa"/>
        <w:tblLook w:val="04A0"/>
      </w:tblPr>
      <w:tblGrid>
        <w:gridCol w:w="2941"/>
        <w:gridCol w:w="1487"/>
        <w:gridCol w:w="1339"/>
        <w:gridCol w:w="1339"/>
        <w:gridCol w:w="1338"/>
        <w:gridCol w:w="1304"/>
      </w:tblGrid>
      <w:tr w:rsidR="00E06434" w:rsidRPr="0013191E" w:rsidTr="00591F95">
        <w:trPr>
          <w:trHeight w:val="544"/>
          <w:tblHeader/>
        </w:trPr>
        <w:tc>
          <w:tcPr>
            <w:tcW w:w="2941"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Наименование целевого показателя</w:t>
            </w:r>
          </w:p>
        </w:tc>
        <w:tc>
          <w:tcPr>
            <w:tcW w:w="1487"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Единица измерения</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2020 год</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2021 год</w:t>
            </w:r>
          </w:p>
        </w:tc>
        <w:tc>
          <w:tcPr>
            <w:tcW w:w="1338" w:type="dxa"/>
          </w:tcPr>
          <w:p w:rsidR="00E06434" w:rsidRPr="0013191E" w:rsidRDefault="00E06434" w:rsidP="00591F95">
            <w:pPr>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2022 год</w:t>
            </w:r>
          </w:p>
        </w:tc>
        <w:tc>
          <w:tcPr>
            <w:tcW w:w="1304" w:type="dxa"/>
          </w:tcPr>
          <w:p w:rsidR="00E06434" w:rsidRPr="0013191E" w:rsidRDefault="00E06434" w:rsidP="00591F95">
            <w:pPr>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2023 год</w:t>
            </w:r>
          </w:p>
        </w:tc>
      </w:tr>
      <w:tr w:rsidR="00E06434" w:rsidRPr="0013191E" w:rsidTr="00591F95">
        <w:trPr>
          <w:trHeight w:val="280"/>
        </w:trPr>
        <w:tc>
          <w:tcPr>
            <w:tcW w:w="2941"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1</w:t>
            </w:r>
          </w:p>
        </w:tc>
        <w:tc>
          <w:tcPr>
            <w:tcW w:w="1487"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3</w:t>
            </w:r>
          </w:p>
        </w:tc>
        <w:tc>
          <w:tcPr>
            <w:tcW w:w="1339"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4</w:t>
            </w:r>
          </w:p>
        </w:tc>
        <w:tc>
          <w:tcPr>
            <w:tcW w:w="1338"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5</w:t>
            </w:r>
          </w:p>
        </w:tc>
        <w:tc>
          <w:tcPr>
            <w:tcW w:w="1304" w:type="dxa"/>
          </w:tcPr>
          <w:p w:rsidR="00E06434" w:rsidRPr="0013191E" w:rsidRDefault="00E06434" w:rsidP="00591F95">
            <w:pPr>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6</w:t>
            </w:r>
          </w:p>
        </w:tc>
      </w:tr>
      <w:tr w:rsidR="00E06434" w:rsidRPr="0013191E" w:rsidTr="00116A56">
        <w:trPr>
          <w:trHeight w:val="2102"/>
        </w:trPr>
        <w:tc>
          <w:tcPr>
            <w:tcW w:w="2941" w:type="dxa"/>
          </w:tcPr>
          <w:p w:rsidR="00E06434" w:rsidRPr="00FD456D" w:rsidRDefault="00E06434" w:rsidP="00591F95">
            <w:pPr>
              <w:rPr>
                <w:rFonts w:ascii="Times New Roman" w:hAnsi="Times New Roman"/>
                <w:b/>
                <w:i/>
                <w:u w:val="single"/>
              </w:rPr>
            </w:pPr>
            <w:r w:rsidRPr="00FD456D">
              <w:rPr>
                <w:rFonts w:ascii="Times New Roman" w:hAnsi="Times New Roman"/>
                <w:lang w:eastAsia="en-US"/>
              </w:rPr>
              <w:t>Отношение средней заработной платы педагогических работников муниципальных учреждений дополнительного образования  до 100 % от фактически сложившейся средней заработной платы учителей по области за текущий год;</w:t>
            </w:r>
          </w:p>
        </w:tc>
        <w:tc>
          <w:tcPr>
            <w:tcW w:w="1487" w:type="dxa"/>
          </w:tcPr>
          <w:p w:rsidR="00E06434" w:rsidRPr="00FD456D" w:rsidRDefault="00E06434" w:rsidP="00591F95">
            <w:pPr>
              <w:jc w:val="center"/>
              <w:rPr>
                <w:rFonts w:ascii="Times New Roman" w:hAnsi="Times New Roman"/>
                <w:b/>
                <w:i/>
                <w:u w:val="single"/>
              </w:rPr>
            </w:pPr>
            <w:r w:rsidRPr="00FD456D">
              <w:rPr>
                <w:rFonts w:ascii="Times New Roman" w:hAnsi="Times New Roman"/>
                <w:lang w:eastAsia="en-US"/>
              </w:rPr>
              <w:t>%</w:t>
            </w:r>
          </w:p>
        </w:tc>
        <w:tc>
          <w:tcPr>
            <w:tcW w:w="1339" w:type="dxa"/>
          </w:tcPr>
          <w:p w:rsidR="00E06434" w:rsidRPr="00FD456D" w:rsidRDefault="00E06434" w:rsidP="00591F95">
            <w:pPr>
              <w:jc w:val="center"/>
              <w:rPr>
                <w:rFonts w:ascii="Times New Roman" w:hAnsi="Times New Roman"/>
              </w:rPr>
            </w:pPr>
            <w:r w:rsidRPr="00FD456D">
              <w:rPr>
                <w:rFonts w:ascii="Times New Roman" w:hAnsi="Times New Roman"/>
              </w:rPr>
              <w:t>100</w:t>
            </w:r>
          </w:p>
        </w:tc>
        <w:tc>
          <w:tcPr>
            <w:tcW w:w="1339" w:type="dxa"/>
          </w:tcPr>
          <w:p w:rsidR="00E06434" w:rsidRPr="00FD456D" w:rsidRDefault="00E06434" w:rsidP="00591F95">
            <w:pPr>
              <w:jc w:val="center"/>
              <w:rPr>
                <w:rFonts w:ascii="Times New Roman" w:hAnsi="Times New Roman"/>
              </w:rPr>
            </w:pPr>
            <w:r w:rsidRPr="00FD456D">
              <w:rPr>
                <w:rFonts w:ascii="Times New Roman" w:hAnsi="Times New Roman"/>
              </w:rPr>
              <w:t>100</w:t>
            </w:r>
          </w:p>
        </w:tc>
        <w:tc>
          <w:tcPr>
            <w:tcW w:w="1338" w:type="dxa"/>
          </w:tcPr>
          <w:p w:rsidR="00E06434" w:rsidRPr="00FD456D" w:rsidRDefault="00E06434" w:rsidP="00591F95">
            <w:pPr>
              <w:jc w:val="center"/>
              <w:rPr>
                <w:rFonts w:ascii="Times New Roman" w:hAnsi="Times New Roman"/>
              </w:rPr>
            </w:pPr>
            <w:r w:rsidRPr="00FD456D">
              <w:rPr>
                <w:rFonts w:ascii="Times New Roman" w:hAnsi="Times New Roman"/>
              </w:rPr>
              <w:t>100</w:t>
            </w:r>
          </w:p>
        </w:tc>
        <w:tc>
          <w:tcPr>
            <w:tcW w:w="1304" w:type="dxa"/>
          </w:tcPr>
          <w:p w:rsidR="00E06434" w:rsidRPr="00FD456D" w:rsidRDefault="00E06434" w:rsidP="00591F95">
            <w:pPr>
              <w:jc w:val="center"/>
              <w:rPr>
                <w:rFonts w:ascii="Times New Roman" w:hAnsi="Times New Roman"/>
              </w:rPr>
            </w:pPr>
            <w:r w:rsidRPr="00FD456D">
              <w:rPr>
                <w:rFonts w:ascii="Times New Roman" w:hAnsi="Times New Roman"/>
              </w:rPr>
              <w:t>100</w:t>
            </w:r>
          </w:p>
        </w:tc>
      </w:tr>
      <w:tr w:rsidR="00E06434" w:rsidRPr="0013191E" w:rsidTr="00116A56">
        <w:trPr>
          <w:trHeight w:val="1550"/>
        </w:trPr>
        <w:tc>
          <w:tcPr>
            <w:tcW w:w="2941" w:type="dxa"/>
          </w:tcPr>
          <w:p w:rsidR="00E06434" w:rsidRPr="00116A56" w:rsidRDefault="00E06434" w:rsidP="00116A56">
            <w:pPr>
              <w:contextualSpacing/>
              <w:jc w:val="both"/>
              <w:rPr>
                <w:rFonts w:ascii="Times New Roman" w:hAnsi="Times New Roman"/>
              </w:rPr>
            </w:pPr>
            <w:r w:rsidRPr="00FD456D">
              <w:rPr>
                <w:rFonts w:ascii="Times New Roman" w:hAnsi="Times New Roman"/>
                <w:lang w:eastAsia="en-US"/>
              </w:rPr>
              <w:t xml:space="preserve">Отношение  </w:t>
            </w:r>
            <w:r w:rsidRPr="00FD456D">
              <w:rPr>
                <w:rFonts w:ascii="Times New Roman" w:hAnsi="Times New Roman"/>
              </w:rPr>
              <w:t>средней заработной платы работников учреждений культуры должна составлять 100 % от среднемесячного дохода от трудовой деятельности по области;</w:t>
            </w:r>
          </w:p>
        </w:tc>
        <w:tc>
          <w:tcPr>
            <w:tcW w:w="1487" w:type="dxa"/>
          </w:tcPr>
          <w:p w:rsidR="00E06434" w:rsidRPr="00FD456D" w:rsidRDefault="00E06434" w:rsidP="00591F95">
            <w:pPr>
              <w:jc w:val="center"/>
              <w:rPr>
                <w:rFonts w:ascii="Times New Roman" w:hAnsi="Times New Roman"/>
                <w:b/>
                <w:i/>
                <w:u w:val="single"/>
              </w:rPr>
            </w:pPr>
            <w:r w:rsidRPr="00FD456D">
              <w:rPr>
                <w:rFonts w:ascii="Times New Roman" w:hAnsi="Times New Roman"/>
                <w:lang w:eastAsia="en-US"/>
              </w:rPr>
              <w:t>%</w:t>
            </w:r>
          </w:p>
        </w:tc>
        <w:tc>
          <w:tcPr>
            <w:tcW w:w="1339" w:type="dxa"/>
          </w:tcPr>
          <w:p w:rsidR="00E06434" w:rsidRPr="00FD456D" w:rsidRDefault="00E06434" w:rsidP="00591F95">
            <w:pPr>
              <w:jc w:val="center"/>
              <w:rPr>
                <w:rFonts w:ascii="Times New Roman" w:hAnsi="Times New Roman"/>
              </w:rPr>
            </w:pPr>
            <w:r w:rsidRPr="00FD456D">
              <w:rPr>
                <w:rFonts w:ascii="Times New Roman" w:hAnsi="Times New Roman"/>
              </w:rPr>
              <w:t>100</w:t>
            </w:r>
          </w:p>
        </w:tc>
        <w:tc>
          <w:tcPr>
            <w:tcW w:w="1339" w:type="dxa"/>
          </w:tcPr>
          <w:p w:rsidR="00E06434" w:rsidRPr="00FD456D" w:rsidRDefault="00E06434" w:rsidP="00591F95">
            <w:pPr>
              <w:jc w:val="center"/>
              <w:rPr>
                <w:rFonts w:ascii="Times New Roman" w:hAnsi="Times New Roman"/>
              </w:rPr>
            </w:pPr>
            <w:r w:rsidRPr="00FD456D">
              <w:rPr>
                <w:rFonts w:ascii="Times New Roman" w:hAnsi="Times New Roman"/>
              </w:rPr>
              <w:t>100</w:t>
            </w:r>
          </w:p>
        </w:tc>
        <w:tc>
          <w:tcPr>
            <w:tcW w:w="1338" w:type="dxa"/>
          </w:tcPr>
          <w:p w:rsidR="00E06434" w:rsidRPr="00FD456D" w:rsidRDefault="00E06434" w:rsidP="00591F95">
            <w:pPr>
              <w:jc w:val="center"/>
              <w:rPr>
                <w:rFonts w:ascii="Times New Roman" w:hAnsi="Times New Roman"/>
              </w:rPr>
            </w:pPr>
            <w:r w:rsidRPr="00FD456D">
              <w:rPr>
                <w:rFonts w:ascii="Times New Roman" w:hAnsi="Times New Roman"/>
              </w:rPr>
              <w:t>100</w:t>
            </w:r>
          </w:p>
        </w:tc>
        <w:tc>
          <w:tcPr>
            <w:tcW w:w="1304" w:type="dxa"/>
          </w:tcPr>
          <w:p w:rsidR="00E06434" w:rsidRPr="00FD456D" w:rsidRDefault="00E06434" w:rsidP="00591F95">
            <w:pPr>
              <w:jc w:val="center"/>
              <w:rPr>
                <w:rFonts w:ascii="Times New Roman" w:hAnsi="Times New Roman"/>
              </w:rPr>
            </w:pPr>
            <w:r w:rsidRPr="00FD456D">
              <w:rPr>
                <w:rFonts w:ascii="Times New Roman" w:hAnsi="Times New Roman"/>
              </w:rPr>
              <w:t>100</w:t>
            </w:r>
          </w:p>
        </w:tc>
      </w:tr>
      <w:tr w:rsidR="00E06434" w:rsidRPr="0013191E" w:rsidTr="00591F95">
        <w:trPr>
          <w:trHeight w:val="3077"/>
        </w:trPr>
        <w:tc>
          <w:tcPr>
            <w:tcW w:w="2941" w:type="dxa"/>
          </w:tcPr>
          <w:p w:rsidR="00E06434" w:rsidRPr="00FD456D" w:rsidRDefault="00E06434" w:rsidP="00591F95">
            <w:pPr>
              <w:contextualSpacing/>
              <w:jc w:val="both"/>
              <w:rPr>
                <w:rFonts w:ascii="Times New Roman" w:hAnsi="Times New Roman"/>
                <w:b/>
                <w:i/>
                <w:u w:val="single"/>
              </w:rPr>
            </w:pPr>
            <w:r w:rsidRPr="00FD456D">
              <w:rPr>
                <w:rFonts w:ascii="Times New Roman" w:hAnsi="Times New Roman"/>
              </w:rPr>
              <w:t xml:space="preserve">Количество работников муниципальных учреждений </w:t>
            </w:r>
            <w:r w:rsidRPr="00FD456D">
              <w:rPr>
                <w:rFonts w:ascii="Times New Roman" w:eastAsia="Times New Roman" w:hAnsi="Times New Roman"/>
              </w:rPr>
              <w:t>(за исключением органов местного самоуправления),</w:t>
            </w:r>
            <w:r w:rsidRPr="00FD456D">
              <w:rPr>
                <w:rFonts w:ascii="Times New Roman" w:hAnsi="Times New Roman"/>
              </w:rPr>
              <w:t xml:space="preserve">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текущем году ниже минимального </w:t>
            </w:r>
            <w:proofErr w:type="gramStart"/>
            <w:r w:rsidRPr="00FD456D">
              <w:rPr>
                <w:rFonts w:ascii="Times New Roman" w:hAnsi="Times New Roman"/>
              </w:rPr>
              <w:t>размера оплаты труда</w:t>
            </w:r>
            <w:proofErr w:type="gramEnd"/>
            <w:r w:rsidRPr="00FD456D">
              <w:rPr>
                <w:rFonts w:ascii="Times New Roman" w:hAnsi="Times New Roman"/>
              </w:rPr>
              <w:t>.</w:t>
            </w:r>
          </w:p>
        </w:tc>
        <w:tc>
          <w:tcPr>
            <w:tcW w:w="1487" w:type="dxa"/>
          </w:tcPr>
          <w:p w:rsidR="00E06434" w:rsidRPr="00FD456D" w:rsidRDefault="00E06434" w:rsidP="00591F95">
            <w:pPr>
              <w:jc w:val="center"/>
              <w:rPr>
                <w:rFonts w:ascii="Times New Roman" w:hAnsi="Times New Roman"/>
                <w:b/>
                <w:i/>
                <w:u w:val="single"/>
              </w:rPr>
            </w:pPr>
            <w:r w:rsidRPr="00FD456D">
              <w:rPr>
                <w:rFonts w:ascii="Times New Roman" w:hAnsi="Times New Roman"/>
              </w:rPr>
              <w:t>человек</w:t>
            </w:r>
          </w:p>
        </w:tc>
        <w:tc>
          <w:tcPr>
            <w:tcW w:w="1339" w:type="dxa"/>
          </w:tcPr>
          <w:p w:rsidR="00E06434" w:rsidRPr="00FD456D" w:rsidRDefault="00E06434" w:rsidP="00591F95">
            <w:pPr>
              <w:jc w:val="center"/>
              <w:rPr>
                <w:rFonts w:ascii="Times New Roman" w:hAnsi="Times New Roman"/>
              </w:rPr>
            </w:pPr>
            <w:r w:rsidRPr="00FD456D">
              <w:rPr>
                <w:rFonts w:ascii="Times New Roman" w:hAnsi="Times New Roman"/>
              </w:rPr>
              <w:t>0</w:t>
            </w:r>
          </w:p>
        </w:tc>
        <w:tc>
          <w:tcPr>
            <w:tcW w:w="1339" w:type="dxa"/>
          </w:tcPr>
          <w:p w:rsidR="00E06434" w:rsidRPr="00FD456D" w:rsidRDefault="00E06434" w:rsidP="00591F95">
            <w:pPr>
              <w:jc w:val="center"/>
              <w:rPr>
                <w:rFonts w:ascii="Times New Roman" w:hAnsi="Times New Roman"/>
              </w:rPr>
            </w:pPr>
            <w:r w:rsidRPr="00FD456D">
              <w:rPr>
                <w:rFonts w:ascii="Times New Roman" w:hAnsi="Times New Roman"/>
              </w:rPr>
              <w:t>0</w:t>
            </w:r>
          </w:p>
        </w:tc>
        <w:tc>
          <w:tcPr>
            <w:tcW w:w="1338" w:type="dxa"/>
          </w:tcPr>
          <w:p w:rsidR="00E06434" w:rsidRPr="00FD456D" w:rsidRDefault="00E06434" w:rsidP="00591F95">
            <w:pPr>
              <w:jc w:val="center"/>
              <w:rPr>
                <w:rFonts w:ascii="Times New Roman" w:hAnsi="Times New Roman"/>
              </w:rPr>
            </w:pPr>
            <w:r w:rsidRPr="00FD456D">
              <w:rPr>
                <w:rFonts w:ascii="Times New Roman" w:hAnsi="Times New Roman"/>
              </w:rPr>
              <w:t>0</w:t>
            </w:r>
          </w:p>
        </w:tc>
        <w:tc>
          <w:tcPr>
            <w:tcW w:w="1304" w:type="dxa"/>
          </w:tcPr>
          <w:p w:rsidR="00E06434" w:rsidRPr="00FD456D" w:rsidRDefault="00E06434" w:rsidP="00591F95">
            <w:pPr>
              <w:jc w:val="center"/>
              <w:rPr>
                <w:rFonts w:ascii="Times New Roman" w:hAnsi="Times New Roman"/>
              </w:rPr>
            </w:pPr>
            <w:r w:rsidRPr="00FD456D">
              <w:rPr>
                <w:rFonts w:ascii="Times New Roman" w:hAnsi="Times New Roman"/>
              </w:rPr>
              <w:t>0</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 тыс. руб.</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16"/>
        <w:gridCol w:w="1356"/>
        <w:gridCol w:w="1356"/>
        <w:gridCol w:w="1355"/>
        <w:gridCol w:w="1356"/>
      </w:tblGrid>
      <w:tr w:rsidR="00E06434" w:rsidRPr="0013191E" w:rsidTr="00591F95">
        <w:trPr>
          <w:trHeight w:val="635"/>
        </w:trPr>
        <w:tc>
          <w:tcPr>
            <w:tcW w:w="56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w:t>
            </w:r>
          </w:p>
        </w:tc>
        <w:tc>
          <w:tcPr>
            <w:tcW w:w="391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Наименование программ</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2020 год     (оценка)</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2021 год</w:t>
            </w:r>
          </w:p>
        </w:tc>
        <w:tc>
          <w:tcPr>
            <w:tcW w:w="1355"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2022 год</w:t>
            </w:r>
          </w:p>
        </w:tc>
        <w:tc>
          <w:tcPr>
            <w:tcW w:w="135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 xml:space="preserve">2023 год </w:t>
            </w:r>
            <w:r w:rsidRPr="0013191E">
              <w:rPr>
                <w:rFonts w:ascii="Times New Roman" w:eastAsia="Times New Roman" w:hAnsi="Times New Roman"/>
                <w:b/>
                <w:sz w:val="20"/>
                <w:szCs w:val="20"/>
                <w:lang w:eastAsia="ru-RU"/>
              </w:rPr>
              <w:t>(прогнозно)</w:t>
            </w:r>
          </w:p>
        </w:tc>
      </w:tr>
      <w:tr w:rsidR="00E06434" w:rsidRPr="0013191E" w:rsidTr="009C3E7B">
        <w:trPr>
          <w:trHeight w:val="680"/>
        </w:trPr>
        <w:tc>
          <w:tcPr>
            <w:tcW w:w="567"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916" w:type="dxa"/>
            <w:vAlign w:val="center"/>
          </w:tcPr>
          <w:p w:rsidR="00E06434" w:rsidRPr="00116A56" w:rsidRDefault="009C3E7B" w:rsidP="00116A56">
            <w:pPr>
              <w:spacing w:line="240" w:lineRule="auto"/>
              <w:rPr>
                <w:rFonts w:ascii="Times New Roman" w:hAnsi="Times New Roman"/>
                <w:sz w:val="20"/>
                <w:szCs w:val="20"/>
                <w:lang w:eastAsia="ru-RU"/>
              </w:rPr>
            </w:pPr>
            <w:r w:rsidRPr="0013191E">
              <w:rPr>
                <w:rFonts w:ascii="Times New Roman" w:eastAsia="Times New Roman" w:hAnsi="Times New Roman"/>
                <w:sz w:val="26"/>
                <w:szCs w:val="26"/>
                <w:lang w:eastAsia="ru-RU"/>
              </w:rPr>
              <w:t>Бюджетные средства</w:t>
            </w:r>
          </w:p>
        </w:tc>
        <w:tc>
          <w:tcPr>
            <w:tcW w:w="1356" w:type="dxa"/>
            <w:vAlign w:val="center"/>
          </w:tcPr>
          <w:p w:rsidR="00E06434" w:rsidRPr="00FD456D" w:rsidRDefault="00E06434" w:rsidP="00591F95">
            <w:pPr>
              <w:autoSpaceDE w:val="0"/>
              <w:autoSpaceDN w:val="0"/>
              <w:adjustRightInd w:val="0"/>
              <w:spacing w:after="0" w:line="240" w:lineRule="auto"/>
              <w:jc w:val="center"/>
              <w:rPr>
                <w:rFonts w:ascii="Times New Roman" w:eastAsia="Times New Roman" w:hAnsi="Times New Roman"/>
                <w:sz w:val="20"/>
                <w:szCs w:val="20"/>
                <w:lang w:eastAsia="ru-RU"/>
              </w:rPr>
            </w:pPr>
            <w:r w:rsidRPr="00FD456D">
              <w:rPr>
                <w:rFonts w:ascii="Times New Roman" w:eastAsia="Times New Roman" w:hAnsi="Times New Roman"/>
                <w:sz w:val="20"/>
                <w:szCs w:val="20"/>
                <w:lang w:eastAsia="ru-RU"/>
              </w:rPr>
              <w:t>118 001,3</w:t>
            </w:r>
          </w:p>
        </w:tc>
        <w:tc>
          <w:tcPr>
            <w:tcW w:w="1356" w:type="dxa"/>
            <w:vAlign w:val="center"/>
          </w:tcPr>
          <w:p w:rsidR="00E06434" w:rsidRPr="00FD456D" w:rsidRDefault="00C36121" w:rsidP="00591F95">
            <w:pPr>
              <w:autoSpaceDE w:val="0"/>
              <w:autoSpaceDN w:val="0"/>
              <w:adjustRightInd w:val="0"/>
              <w:spacing w:after="0" w:line="240" w:lineRule="auto"/>
              <w:jc w:val="center"/>
              <w:rPr>
                <w:rFonts w:ascii="Times New Roman" w:eastAsia="Times New Roman" w:hAnsi="Times New Roman"/>
                <w:sz w:val="20"/>
                <w:szCs w:val="20"/>
                <w:lang w:eastAsia="ru-RU"/>
              </w:rPr>
            </w:pPr>
            <w:r w:rsidRPr="00FD456D">
              <w:rPr>
                <w:rFonts w:ascii="Times New Roman" w:eastAsia="Times New Roman" w:hAnsi="Times New Roman"/>
                <w:sz w:val="20"/>
                <w:szCs w:val="20"/>
                <w:lang w:eastAsia="ru-RU"/>
              </w:rPr>
              <w:t>129 622,7</w:t>
            </w:r>
          </w:p>
        </w:tc>
        <w:tc>
          <w:tcPr>
            <w:tcW w:w="1355" w:type="dxa"/>
            <w:vAlign w:val="center"/>
          </w:tcPr>
          <w:p w:rsidR="00E06434" w:rsidRPr="00FD456D" w:rsidRDefault="00522C13" w:rsidP="00591F95">
            <w:pPr>
              <w:autoSpaceDE w:val="0"/>
              <w:autoSpaceDN w:val="0"/>
              <w:adjustRightInd w:val="0"/>
              <w:spacing w:after="0" w:line="240" w:lineRule="auto"/>
              <w:jc w:val="center"/>
              <w:rPr>
                <w:rFonts w:ascii="Times New Roman" w:eastAsia="Times New Roman" w:hAnsi="Times New Roman"/>
                <w:sz w:val="20"/>
                <w:szCs w:val="20"/>
                <w:lang w:eastAsia="ru-RU"/>
              </w:rPr>
            </w:pPr>
            <w:r w:rsidRPr="00FD456D">
              <w:rPr>
                <w:rFonts w:ascii="Times New Roman" w:eastAsia="Times New Roman" w:hAnsi="Times New Roman"/>
                <w:sz w:val="20"/>
                <w:szCs w:val="20"/>
                <w:lang w:eastAsia="ru-RU"/>
              </w:rPr>
              <w:t>148 427,3</w:t>
            </w:r>
          </w:p>
        </w:tc>
        <w:tc>
          <w:tcPr>
            <w:tcW w:w="1356" w:type="dxa"/>
            <w:vAlign w:val="center"/>
          </w:tcPr>
          <w:p w:rsidR="00E06434" w:rsidRPr="00FD456D" w:rsidRDefault="00522C13" w:rsidP="00591F95">
            <w:pPr>
              <w:autoSpaceDE w:val="0"/>
              <w:autoSpaceDN w:val="0"/>
              <w:adjustRightInd w:val="0"/>
              <w:spacing w:after="0" w:line="240" w:lineRule="auto"/>
              <w:jc w:val="center"/>
              <w:rPr>
                <w:rFonts w:ascii="Times New Roman" w:eastAsia="Times New Roman" w:hAnsi="Times New Roman"/>
                <w:sz w:val="20"/>
                <w:szCs w:val="20"/>
                <w:lang w:eastAsia="ru-RU"/>
              </w:rPr>
            </w:pPr>
            <w:r w:rsidRPr="00FD456D">
              <w:rPr>
                <w:rFonts w:ascii="Times New Roman" w:eastAsia="Times New Roman" w:hAnsi="Times New Roman"/>
                <w:sz w:val="20"/>
                <w:szCs w:val="20"/>
                <w:lang w:eastAsia="ru-RU"/>
              </w:rPr>
              <w:t>0,0</w:t>
            </w:r>
          </w:p>
        </w:tc>
      </w:tr>
    </w:tbl>
    <w:p w:rsidR="001E4CFB" w:rsidRPr="0013191E" w:rsidRDefault="001E4CFB" w:rsidP="00E06434">
      <w:pPr>
        <w:spacing w:line="240" w:lineRule="auto"/>
        <w:jc w:val="center"/>
        <w:rPr>
          <w:rFonts w:ascii="Times New Roman" w:hAnsi="Times New Roman"/>
          <w:b/>
          <w:i/>
          <w:sz w:val="28"/>
          <w:szCs w:val="28"/>
          <w:u w:val="single"/>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t>Муниципальная программа «Молодёжь Энгельсского муниципального района  на 2015-202</w:t>
      </w:r>
      <w:r w:rsidR="005C099D" w:rsidRPr="0013191E">
        <w:rPr>
          <w:rFonts w:ascii="Times New Roman" w:hAnsi="Times New Roman"/>
          <w:b/>
          <w:i/>
          <w:sz w:val="28"/>
          <w:szCs w:val="28"/>
          <w:u w:val="single"/>
        </w:rPr>
        <w:t>4</w:t>
      </w:r>
      <w:r w:rsidRPr="0013191E">
        <w:rPr>
          <w:rFonts w:ascii="Times New Roman" w:hAnsi="Times New Roman"/>
          <w:b/>
          <w:i/>
          <w:sz w:val="28"/>
          <w:szCs w:val="28"/>
          <w:u w:val="single"/>
        </w:rPr>
        <w:t xml:space="preserve"> годы</w:t>
      </w: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Цели муниципальной программы:</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развитие и реализация потенциала молодежи в интересах  Энгельсского муниципального района;</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создание условий для патриотического, духовно – нравственного воспитания детей и молодежи;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в развитии добровольческой (волонтерской) деятельности;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в развитии молодежной политики и охраны здоровья детей и молодежи, а также пропаганды здорового образа жизни;</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поддержка общественно-значимых молодежных инициатив, проектов, детского и молодежного движения, детских и молодежных организаций;</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содействие укреплению престижа и роли семьи в обществе;</w:t>
      </w:r>
    </w:p>
    <w:p w:rsidR="00E06434" w:rsidRPr="0013191E" w:rsidRDefault="00E06434" w:rsidP="00E06434">
      <w:pPr>
        <w:pStyle w:val="a5"/>
        <w:numPr>
          <w:ilvl w:val="0"/>
          <w:numId w:val="11"/>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содействие в улучшении морально-психологического состояния молодежи. </w:t>
      </w:r>
    </w:p>
    <w:p w:rsidR="00E06434" w:rsidRPr="0013191E" w:rsidRDefault="00E06434" w:rsidP="00E06434">
      <w:pPr>
        <w:spacing w:after="0"/>
        <w:ind w:firstLine="567"/>
        <w:jc w:val="both"/>
        <w:rPr>
          <w:rFonts w:ascii="Times New Roman" w:eastAsia="Times New Roman" w:hAnsi="Times New Roman"/>
          <w:sz w:val="28"/>
          <w:szCs w:val="28"/>
          <w:lang w:eastAsia="ru-RU"/>
        </w:rPr>
      </w:pPr>
    </w:p>
    <w:p w:rsidR="00E06434" w:rsidRPr="0013191E" w:rsidRDefault="00E06434" w:rsidP="00E06434">
      <w:pPr>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Прогноз конечных результатов муниципальной программы:</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молодежных акциях и мероприятиях, с</w:t>
      </w:r>
      <w:r w:rsidR="000C77CD" w:rsidRPr="0013191E">
        <w:rPr>
          <w:rFonts w:ascii="Times New Roman" w:eastAsia="Times New Roman" w:hAnsi="Times New Roman"/>
          <w:sz w:val="28"/>
          <w:szCs w:val="28"/>
          <w:lang w:eastAsia="ru-RU"/>
        </w:rPr>
        <w:t xml:space="preserve"> 30 % в 2014 году до 40</w:t>
      </w:r>
      <w:r w:rsidRPr="0013191E">
        <w:rPr>
          <w:rFonts w:ascii="Times New Roman" w:eastAsia="Times New Roman" w:hAnsi="Times New Roman"/>
          <w:sz w:val="28"/>
          <w:szCs w:val="28"/>
          <w:lang w:eastAsia="ru-RU"/>
        </w:rPr>
        <w:t xml:space="preserve"> % в 202</w:t>
      </w:r>
      <w:r w:rsidR="000C77CD"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творческих, спортивных, научных и других мероприятиях, с</w:t>
      </w:r>
      <w:r w:rsidR="009050FC" w:rsidRPr="0013191E">
        <w:rPr>
          <w:rFonts w:ascii="Times New Roman" w:eastAsia="Times New Roman" w:hAnsi="Times New Roman"/>
          <w:sz w:val="28"/>
          <w:szCs w:val="28"/>
          <w:lang w:eastAsia="ru-RU"/>
        </w:rPr>
        <w:t xml:space="preserve"> 17 % в 2014 году до 26 % в 2024</w:t>
      </w:r>
      <w:r w:rsidRPr="0013191E">
        <w:rPr>
          <w:rFonts w:ascii="Times New Roman" w:eastAsia="Times New Roman" w:hAnsi="Times New Roman"/>
          <w:sz w:val="28"/>
          <w:szCs w:val="28"/>
          <w:lang w:eastAsia="ru-RU"/>
        </w:rPr>
        <w:t xml:space="preserve"> году;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участвующих в социально-значимых проектах и мероп</w:t>
      </w:r>
      <w:r w:rsidR="0089136E" w:rsidRPr="0013191E">
        <w:rPr>
          <w:rFonts w:ascii="Times New Roman" w:eastAsia="Times New Roman" w:hAnsi="Times New Roman"/>
          <w:sz w:val="28"/>
          <w:szCs w:val="28"/>
          <w:lang w:eastAsia="ru-RU"/>
        </w:rPr>
        <w:t>риятиях, с 40% в 2014 году до 51</w:t>
      </w:r>
      <w:r w:rsidRPr="0013191E">
        <w:rPr>
          <w:rFonts w:ascii="Times New Roman" w:eastAsia="Times New Roman" w:hAnsi="Times New Roman"/>
          <w:sz w:val="28"/>
          <w:szCs w:val="28"/>
          <w:lang w:eastAsia="ru-RU"/>
        </w:rPr>
        <w:t>% в 202</w:t>
      </w:r>
      <w:r w:rsidR="00775F1A"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rPr>
        <w:t xml:space="preserve">Количество молодых людей, принимающих участие в деятельности муниципального бюджетного учреждения «Центр молодежных инициатив Энгельсского муниципального района» (от общей численности молодежи Энгельсского муниципального района) </w:t>
      </w:r>
      <w:r w:rsidR="0089136E" w:rsidRPr="0013191E">
        <w:rPr>
          <w:rFonts w:ascii="Times New Roman" w:eastAsia="Times New Roman" w:hAnsi="Times New Roman"/>
          <w:sz w:val="28"/>
          <w:szCs w:val="28"/>
          <w:lang w:eastAsia="ru-RU"/>
        </w:rPr>
        <w:t>с 11% в 2014 году до 20</w:t>
      </w:r>
      <w:r w:rsidRPr="0013191E">
        <w:rPr>
          <w:rFonts w:ascii="Times New Roman" w:eastAsia="Times New Roman" w:hAnsi="Times New Roman"/>
          <w:sz w:val="28"/>
          <w:szCs w:val="28"/>
          <w:lang w:eastAsia="ru-RU"/>
        </w:rPr>
        <w:t>% в 202</w:t>
      </w:r>
      <w:r w:rsidR="0089136E"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увеличение количества молодых людей – членов молодежных и детских общественных организаций и объединений с </w:t>
      </w:r>
      <w:r w:rsidR="009050FC" w:rsidRPr="0013191E">
        <w:rPr>
          <w:rFonts w:ascii="Times New Roman" w:eastAsia="Times New Roman" w:hAnsi="Times New Roman"/>
          <w:sz w:val="28"/>
          <w:szCs w:val="28"/>
          <w:lang w:eastAsia="ru-RU"/>
        </w:rPr>
        <w:t>22% в 2014 году до 31% 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деятельности молодёжных организаций, клубов патриотической направленности, поисковых отрядов,  школьных музеев и уголков Боевой Славы, с 8% в 2014 году до 1</w:t>
      </w:r>
      <w:r w:rsidR="0089136E" w:rsidRPr="0013191E">
        <w:rPr>
          <w:rFonts w:ascii="Times New Roman" w:eastAsia="Times New Roman" w:hAnsi="Times New Roman"/>
          <w:sz w:val="28"/>
          <w:szCs w:val="28"/>
          <w:lang w:eastAsia="ru-RU"/>
        </w:rPr>
        <w:t>7</w:t>
      </w:r>
      <w:r w:rsidRPr="0013191E">
        <w:rPr>
          <w:rFonts w:ascii="Times New Roman" w:eastAsia="Times New Roman" w:hAnsi="Times New Roman"/>
          <w:sz w:val="28"/>
          <w:szCs w:val="28"/>
          <w:lang w:eastAsia="ru-RU"/>
        </w:rPr>
        <w:t xml:space="preserve">% в </w:t>
      </w:r>
      <w:r w:rsidR="0089136E" w:rsidRPr="0013191E">
        <w:rPr>
          <w:rFonts w:ascii="Times New Roman" w:eastAsia="Times New Roman" w:hAnsi="Times New Roman"/>
          <w:sz w:val="28"/>
          <w:szCs w:val="28"/>
          <w:lang w:eastAsia="ru-RU"/>
        </w:rPr>
        <w:t>2024</w:t>
      </w:r>
      <w:r w:rsidRPr="0013191E">
        <w:rPr>
          <w:rFonts w:ascii="Times New Roman" w:eastAsia="Times New Roman" w:hAnsi="Times New Roman"/>
          <w:sz w:val="28"/>
          <w:szCs w:val="28"/>
          <w:lang w:eastAsia="ru-RU"/>
        </w:rPr>
        <w:t xml:space="preserve"> году; </w:t>
      </w:r>
    </w:p>
    <w:p w:rsidR="00E06434" w:rsidRPr="0013191E" w:rsidRDefault="00E06434" w:rsidP="00E06434">
      <w:pPr>
        <w:pStyle w:val="a5"/>
        <w:numPr>
          <w:ilvl w:val="0"/>
          <w:numId w:val="12"/>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количества молодых людей, принимающих участие в мероприятиях военно-патриотической направле</w:t>
      </w:r>
      <w:r w:rsidR="0089136E" w:rsidRPr="0013191E">
        <w:rPr>
          <w:rFonts w:ascii="Times New Roman" w:eastAsia="Times New Roman" w:hAnsi="Times New Roman"/>
          <w:sz w:val="28"/>
          <w:szCs w:val="28"/>
          <w:lang w:eastAsia="ru-RU"/>
        </w:rPr>
        <w:t>нности, с 15 % в 2014 году до 24% 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widowControl w:val="0"/>
        <w:numPr>
          <w:ilvl w:val="0"/>
          <w:numId w:val="12"/>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обеспечение по итогам 2018 года достижения следующих значений целевых показателей результативности предоставления Субсидии:</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 соотношение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в 2018 год к фактической средней заработной плате работников муниципальных учреждений за 2017 год - не менее 4,0 %;</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размера оплаты труда –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13191E">
        <w:rPr>
          <w:rFonts w:ascii="Times New Roman" w:eastAsia="Times New Roman" w:hAnsi="Times New Roman"/>
          <w:sz w:val="28"/>
          <w:szCs w:val="28"/>
          <w:lang w:eastAsia="ru-RU"/>
        </w:rPr>
        <w:t>- обеспечить по итогам 2020 года достижение следующего значения целевого показателя результативности предоставления субсидии: 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 году ниже минимального размера оплаты труда –</w:t>
      </w:r>
      <w:r w:rsidR="00A80E16">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0 человек;</w:t>
      </w:r>
      <w:proofErr w:type="gramEnd"/>
    </w:p>
    <w:p w:rsidR="00AA4984" w:rsidRPr="0013191E" w:rsidRDefault="00AA4984" w:rsidP="00AA498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обеспечить по итогам 2021 года достижение следующего значения целевого показателя результативности предоставления субсидии: 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2021 году ниже минимального размера оплаты труда –0 человек;</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доведение оплаты труда работников до установленного уровня МРОТ в регионе.</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jc w:val="center"/>
        <w:outlineLvl w:val="0"/>
        <w:rPr>
          <w:rFonts w:ascii="Times New Roman" w:hAnsi="Times New Roman"/>
          <w:b/>
          <w:color w:val="000000"/>
          <w:sz w:val="28"/>
          <w:szCs w:val="28"/>
        </w:rPr>
      </w:pPr>
      <w:r w:rsidRPr="0013191E">
        <w:rPr>
          <w:rFonts w:ascii="Times New Roman" w:hAnsi="Times New Roman"/>
          <w:b/>
          <w:color w:val="000000"/>
          <w:sz w:val="28"/>
          <w:szCs w:val="28"/>
        </w:rPr>
        <w:t>Сведения о целевых показателях (индикаторах) муниципальной программы:</w:t>
      </w:r>
    </w:p>
    <w:p w:rsidR="00E06434" w:rsidRPr="0013191E" w:rsidRDefault="00E06434" w:rsidP="00E06434">
      <w:pPr>
        <w:autoSpaceDE w:val="0"/>
        <w:autoSpaceDN w:val="0"/>
        <w:adjustRightInd w:val="0"/>
        <w:spacing w:after="0" w:line="240" w:lineRule="auto"/>
        <w:jc w:val="center"/>
        <w:outlineLvl w:val="0"/>
        <w:rPr>
          <w:rFonts w:ascii="Times New Roman" w:hAnsi="Times New Roman"/>
          <w:b/>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402"/>
        <w:gridCol w:w="993"/>
        <w:gridCol w:w="992"/>
        <w:gridCol w:w="850"/>
        <w:gridCol w:w="851"/>
        <w:gridCol w:w="850"/>
      </w:tblGrid>
      <w:tr w:rsidR="00E06434" w:rsidRPr="0013191E" w:rsidTr="00A80E16">
        <w:trPr>
          <w:cantSplit/>
          <w:trHeight w:val="465"/>
          <w:tblHeader/>
        </w:trPr>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Наименование целевого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2020</w:t>
            </w:r>
            <w:r w:rsidR="00E06434" w:rsidRPr="0013191E">
              <w:rPr>
                <w:rFonts w:ascii="Times New Roman" w:eastAsia="Times New Roman" w:hAnsi="Times New Roman"/>
                <w:b/>
                <w:bCs/>
                <w:sz w:val="24"/>
                <w:szCs w:val="24"/>
              </w:rPr>
              <w:t xml:space="preserve"> год</w:t>
            </w:r>
          </w:p>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(отчет)</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2021</w:t>
            </w:r>
            <w:r w:rsidR="00E06434" w:rsidRPr="0013191E">
              <w:rPr>
                <w:rFonts w:ascii="Times New Roman" w:eastAsia="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2022</w:t>
            </w:r>
            <w:r w:rsidR="00E06434" w:rsidRPr="0013191E">
              <w:rPr>
                <w:rFonts w:ascii="Times New Roman" w:eastAsia="Times New Roman" w:hAnsi="Times New Roman"/>
                <w:b/>
                <w:bCs/>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both"/>
              <w:rPr>
                <w:rFonts w:ascii="Times New Roman" w:eastAsia="Times New Roman" w:hAnsi="Times New Roman"/>
                <w:b/>
                <w:bCs/>
                <w:sz w:val="24"/>
                <w:szCs w:val="24"/>
              </w:rPr>
            </w:pPr>
            <w:r w:rsidRPr="0013191E">
              <w:rPr>
                <w:rFonts w:ascii="Times New Roman" w:eastAsia="Times New Roman" w:hAnsi="Times New Roman"/>
                <w:b/>
                <w:bCs/>
                <w:sz w:val="24"/>
                <w:szCs w:val="24"/>
              </w:rPr>
              <w:t>2023</w:t>
            </w:r>
            <w:r w:rsidR="00E06434" w:rsidRPr="0013191E">
              <w:rPr>
                <w:rFonts w:ascii="Times New Roman" w:eastAsia="Times New Roman" w:hAnsi="Times New Roman"/>
                <w:b/>
                <w:bCs/>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CD7D2D" w:rsidP="00591F95">
            <w:pPr>
              <w:spacing w:after="0" w:line="240" w:lineRule="auto"/>
              <w:jc w:val="both"/>
              <w:rPr>
                <w:rFonts w:ascii="Times New Roman" w:eastAsia="Times New Roman" w:hAnsi="Times New Roman"/>
                <w:b/>
                <w:bCs/>
                <w:sz w:val="24"/>
                <w:szCs w:val="24"/>
              </w:rPr>
            </w:pPr>
            <w:r w:rsidRPr="0013191E">
              <w:rPr>
                <w:rFonts w:ascii="Times New Roman" w:eastAsia="Times New Roman" w:hAnsi="Times New Roman"/>
                <w:b/>
                <w:bCs/>
                <w:sz w:val="24"/>
                <w:szCs w:val="24"/>
              </w:rPr>
              <w:t xml:space="preserve">2024 </w:t>
            </w:r>
            <w:r w:rsidR="00E06434" w:rsidRPr="0013191E">
              <w:rPr>
                <w:rFonts w:ascii="Times New Roman" w:eastAsia="Times New Roman" w:hAnsi="Times New Roman"/>
                <w:b/>
                <w:bCs/>
                <w:sz w:val="24"/>
                <w:szCs w:val="24"/>
              </w:rPr>
              <w:t>год</w:t>
            </w:r>
          </w:p>
        </w:tc>
      </w:tr>
      <w:tr w:rsidR="00E06434" w:rsidRPr="0013191E" w:rsidTr="00A80E16">
        <w:trPr>
          <w:cantSplit/>
          <w:tblHeader/>
        </w:trPr>
        <w:tc>
          <w:tcPr>
            <w:tcW w:w="2268"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E06434" w:rsidRPr="0013191E" w:rsidRDefault="00E06434" w:rsidP="00591F95">
            <w:pPr>
              <w:spacing w:after="0" w:line="240" w:lineRule="auto"/>
              <w:jc w:val="center"/>
              <w:rPr>
                <w:rFonts w:ascii="Times New Roman" w:eastAsia="Times New Roman" w:hAnsi="Times New Roman"/>
                <w:b/>
                <w:bCs/>
                <w:sz w:val="24"/>
                <w:szCs w:val="24"/>
              </w:rPr>
            </w:pPr>
            <w:r w:rsidRPr="0013191E">
              <w:rPr>
                <w:rFonts w:ascii="Times New Roman" w:eastAsia="Times New Roman" w:hAnsi="Times New Roman"/>
                <w:b/>
                <w:bCs/>
                <w:sz w:val="24"/>
                <w:szCs w:val="24"/>
              </w:rPr>
              <w:t>7</w:t>
            </w:r>
          </w:p>
        </w:tc>
      </w:tr>
      <w:tr w:rsidR="00E06434" w:rsidRPr="0013191E" w:rsidTr="00A80E16">
        <w:trPr>
          <w:cantSplit/>
          <w:trHeight w:val="1105"/>
        </w:trPr>
        <w:tc>
          <w:tcPr>
            <w:tcW w:w="2268"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Подготовка молодежи к участию в общественно-политической жизни страны, государственной и муниципальной деятельности и управлении, профессиональная ориентация молодежи</w:t>
            </w: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both"/>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принимающих участие в молодежных акциях и мероприятиях (от общей численности молодежи Энгельсского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3</w:t>
            </w:r>
            <w:r w:rsidR="005005C0" w:rsidRPr="00FD456D">
              <w:rPr>
                <w:rFonts w:ascii="Times New Roman" w:eastAsia="Times New Roman" w:hAnsi="Times New Roman"/>
                <w:bCs/>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3</w:t>
            </w:r>
            <w:r w:rsidR="005005C0" w:rsidRPr="00FD456D">
              <w:rPr>
                <w:rFonts w:ascii="Times New Roman" w:eastAsia="Times New Roman" w:hAnsi="Times New Roman"/>
                <w:bCs/>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3</w:t>
            </w:r>
            <w:r w:rsidR="005005C0" w:rsidRPr="00FD456D">
              <w:rPr>
                <w:rFonts w:ascii="Times New Roman" w:eastAsia="Times New Roman" w:hAnsi="Times New Roman"/>
                <w:bCs/>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3</w:t>
            </w:r>
            <w:r w:rsidR="005005C0" w:rsidRPr="00FD456D">
              <w:rPr>
                <w:rFonts w:ascii="Times New Roman" w:eastAsia="Times New Roman" w:hAnsi="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5005C0"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40</w:t>
            </w:r>
          </w:p>
        </w:tc>
      </w:tr>
      <w:tr w:rsidR="00E06434" w:rsidRPr="0013191E" w:rsidTr="00A80E16">
        <w:trPr>
          <w:cantSplit/>
        </w:trPr>
        <w:tc>
          <w:tcPr>
            <w:tcW w:w="2268"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line="240" w:lineRule="auto"/>
              <w:rPr>
                <w:rFonts w:ascii="Times New Roman" w:eastAsia="Times New Roman" w:hAnsi="Times New Roman"/>
                <w:sz w:val="20"/>
                <w:szCs w:val="20"/>
              </w:rPr>
            </w:pPr>
            <w:r w:rsidRPr="00FD456D">
              <w:rPr>
                <w:rFonts w:ascii="Times New Roman" w:eastAsia="Times New Roman" w:hAnsi="Times New Roman"/>
                <w:sz w:val="20"/>
                <w:szCs w:val="20"/>
              </w:rPr>
              <w:lastRenderedPageBreak/>
              <w:t>Выработка эффективных форм взаимодействия с детскими и молодежными общественными объединениями по реализации муниципальной  молодежной политики</w:t>
            </w: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both"/>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 членов молодежных и детских общественных организаций и объединений (от общей численности молодёжи Энгельсского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5005C0"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3</w:t>
            </w:r>
            <w:r w:rsidR="005005C0" w:rsidRPr="00FD456D">
              <w:rPr>
                <w:rFonts w:ascii="Times New Roman" w:eastAsia="Times New Roman" w:hAnsi="Times New Roman"/>
                <w:bCs/>
                <w:sz w:val="20"/>
                <w:szCs w:val="20"/>
              </w:rPr>
              <w:t>1</w:t>
            </w:r>
          </w:p>
        </w:tc>
      </w:tr>
      <w:tr w:rsidR="00E06434" w:rsidRPr="0013191E" w:rsidTr="00A80E16">
        <w:tc>
          <w:tcPr>
            <w:tcW w:w="2268"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both"/>
              <w:rPr>
                <w:rFonts w:ascii="Times New Roman" w:eastAsia="Times New Roman" w:hAnsi="Times New Roman"/>
                <w:sz w:val="20"/>
                <w:szCs w:val="20"/>
              </w:rPr>
            </w:pPr>
            <w:r w:rsidRPr="00FD456D">
              <w:rPr>
                <w:rFonts w:ascii="Times New Roman" w:eastAsia="Times New Roman" w:hAnsi="Times New Roman"/>
                <w:sz w:val="20"/>
                <w:szCs w:val="20"/>
              </w:rPr>
              <w:t>Создание условий для реализации творческого потенциала молодежи</w:t>
            </w: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both"/>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принимающих участие в творческих, спортивных, научных и других мероприятиях (от общей численности молодёжи  Энгельсского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005C0">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5005C0" w:rsidRPr="00FD456D">
              <w:rPr>
                <w:rFonts w:ascii="Times New Roman" w:eastAsia="Times New Roman" w:hAnsi="Times New Roman"/>
                <w:bCs/>
                <w:sz w:val="20"/>
                <w:szCs w:val="20"/>
              </w:rPr>
              <w:t>6</w:t>
            </w:r>
          </w:p>
        </w:tc>
      </w:tr>
      <w:tr w:rsidR="00E06434" w:rsidRPr="0013191E" w:rsidTr="00A80E16">
        <w:trPr>
          <w:cantSplit/>
        </w:trPr>
        <w:tc>
          <w:tcPr>
            <w:tcW w:w="2268" w:type="dxa"/>
            <w:vMerge w:val="restart"/>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 xml:space="preserve">Информационное и организационное развитие системы работы с молодежью в Энгельсском  муниципальном районе </w:t>
            </w: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участвующих  в социально-значимых проектах и мероприятиях (от общей численности молодежи  Энгельсского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48</w:t>
            </w:r>
            <w:r w:rsidR="0023630F" w:rsidRPr="00FD456D">
              <w:rPr>
                <w:rFonts w:ascii="Times New Roman" w:eastAsia="Times New Roman" w:hAnsi="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23630F" w:rsidP="0023630F">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49</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23630F" w:rsidP="00591F95">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5</w:t>
            </w:r>
            <w:r w:rsidR="0023630F" w:rsidRPr="00FD456D">
              <w:rPr>
                <w:rFonts w:ascii="Times New Roman" w:eastAsia="Times New Roman" w:hAnsi="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5</w:t>
            </w:r>
            <w:r w:rsidR="0023630F" w:rsidRPr="00FD456D">
              <w:rPr>
                <w:rFonts w:ascii="Times New Roman" w:eastAsia="Times New Roman" w:hAnsi="Times New Roman"/>
                <w:bCs/>
                <w:sz w:val="20"/>
                <w:szCs w:val="20"/>
              </w:rPr>
              <w:t>1</w:t>
            </w:r>
          </w:p>
        </w:tc>
      </w:tr>
      <w:tr w:rsidR="00E06434" w:rsidRPr="0013191E" w:rsidTr="00A80E16">
        <w:trPr>
          <w:cantSplit/>
          <w:trHeight w:val="55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06434" w:rsidRPr="00FD456D" w:rsidRDefault="00E06434" w:rsidP="00591F95">
            <w:pPr>
              <w:spacing w:after="0" w:line="240" w:lineRule="auto"/>
              <w:rPr>
                <w:rFonts w:ascii="Times New Roman" w:eastAsia="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принимающих участие в деятельности муниципального бюджетного учреждения «Центр молодежных инициатив Энгельсского муниципального района» (от общей численности молодежи Энгельсского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23630F"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20</w:t>
            </w:r>
          </w:p>
        </w:tc>
      </w:tr>
      <w:tr w:rsidR="00E06434" w:rsidRPr="0013191E" w:rsidTr="00A80E16">
        <w:trPr>
          <w:cantSplit/>
          <w:trHeight w:val="550"/>
        </w:trPr>
        <w:tc>
          <w:tcPr>
            <w:tcW w:w="2268"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Формирование системы мероприятий  по духовно-нравственному  и гражданско-патриотическому воспитанию молодежи</w:t>
            </w: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принимающих участие в деятельности молодёжных организаций, клубов патриотической направленности, поисковых отрядов,  школьных музеев и уголков Боевой Славы (</w:t>
            </w:r>
            <w:proofErr w:type="gramStart"/>
            <w:r w:rsidRPr="00FD456D">
              <w:rPr>
                <w:rFonts w:ascii="Times New Roman" w:eastAsia="Times New Roman" w:hAnsi="Times New Roman"/>
                <w:sz w:val="20"/>
                <w:szCs w:val="20"/>
              </w:rPr>
              <w:t>в</w:t>
            </w:r>
            <w:proofErr w:type="gramEnd"/>
            <w:r w:rsidRPr="00FD456D">
              <w:rPr>
                <w:rFonts w:ascii="Times New Roman" w:eastAsia="Times New Roman" w:hAnsi="Times New Roman"/>
                <w:sz w:val="20"/>
                <w:szCs w:val="20"/>
              </w:rPr>
              <w:t xml:space="preserve"> % </w:t>
            </w:r>
            <w:proofErr w:type="gramStart"/>
            <w:r w:rsidRPr="00FD456D">
              <w:rPr>
                <w:rFonts w:ascii="Times New Roman" w:eastAsia="Times New Roman" w:hAnsi="Times New Roman"/>
                <w:sz w:val="20"/>
                <w:szCs w:val="20"/>
              </w:rPr>
              <w:t>от</w:t>
            </w:r>
            <w:proofErr w:type="gramEnd"/>
            <w:r w:rsidRPr="00FD456D">
              <w:rPr>
                <w:rFonts w:ascii="Times New Roman" w:eastAsia="Times New Roman" w:hAnsi="Times New Roman"/>
                <w:sz w:val="20"/>
                <w:szCs w:val="20"/>
              </w:rPr>
              <w:t xml:space="preserve"> общей численности молодёжи Энгельсского муниципального района),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1</w:t>
            </w:r>
            <w:r w:rsidR="0023630F" w:rsidRPr="00FD456D">
              <w:rPr>
                <w:rFonts w:ascii="Times New Roman" w:eastAsia="Times New Roman" w:hAnsi="Times New Roman"/>
                <w:bCs/>
                <w:sz w:val="20"/>
                <w:szCs w:val="20"/>
              </w:rPr>
              <w:t>7</w:t>
            </w:r>
          </w:p>
        </w:tc>
      </w:tr>
      <w:tr w:rsidR="00E06434" w:rsidRPr="0013191E" w:rsidTr="00A80E16">
        <w:trPr>
          <w:cantSplit/>
          <w:trHeight w:val="550"/>
        </w:trPr>
        <w:tc>
          <w:tcPr>
            <w:tcW w:w="2268"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rPr>
                <w:rFonts w:ascii="Times New Roman" w:eastAsia="Times New Roman" w:hAnsi="Times New Roman"/>
                <w:sz w:val="20"/>
                <w:szCs w:val="20"/>
              </w:rPr>
            </w:pPr>
            <w:r w:rsidRPr="00FD456D">
              <w:rPr>
                <w:rFonts w:ascii="Times New Roman" w:eastAsia="Times New Roman" w:hAnsi="Times New Roman"/>
                <w:sz w:val="20"/>
                <w:szCs w:val="20"/>
              </w:rPr>
              <w:t>Развитие системы военно-патриотического воспитания молодежи</w:t>
            </w:r>
          </w:p>
        </w:tc>
        <w:tc>
          <w:tcPr>
            <w:tcW w:w="340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591F95">
            <w:pPr>
              <w:spacing w:after="0" w:line="240" w:lineRule="auto"/>
              <w:jc w:val="both"/>
              <w:rPr>
                <w:rFonts w:ascii="Times New Roman" w:eastAsia="Times New Roman" w:hAnsi="Times New Roman"/>
                <w:sz w:val="20"/>
                <w:szCs w:val="20"/>
              </w:rPr>
            </w:pPr>
            <w:r w:rsidRPr="00FD456D">
              <w:rPr>
                <w:rFonts w:ascii="Times New Roman" w:eastAsia="Times New Roman" w:hAnsi="Times New Roman"/>
                <w:sz w:val="20"/>
                <w:szCs w:val="20"/>
              </w:rPr>
              <w:t>Количество молодых людей, принимающих участие в мероприятиях военно-патриотической направленности (</w:t>
            </w:r>
            <w:proofErr w:type="gramStart"/>
            <w:r w:rsidRPr="00FD456D">
              <w:rPr>
                <w:rFonts w:ascii="Times New Roman" w:eastAsia="Times New Roman" w:hAnsi="Times New Roman"/>
                <w:sz w:val="20"/>
                <w:szCs w:val="20"/>
              </w:rPr>
              <w:t>в</w:t>
            </w:r>
            <w:proofErr w:type="gramEnd"/>
            <w:r w:rsidRPr="00FD456D">
              <w:rPr>
                <w:rFonts w:ascii="Times New Roman" w:eastAsia="Times New Roman" w:hAnsi="Times New Roman"/>
                <w:sz w:val="20"/>
                <w:szCs w:val="20"/>
              </w:rPr>
              <w:t xml:space="preserve"> % </w:t>
            </w:r>
            <w:proofErr w:type="gramStart"/>
            <w:r w:rsidRPr="00FD456D">
              <w:rPr>
                <w:rFonts w:ascii="Times New Roman" w:eastAsia="Times New Roman" w:hAnsi="Times New Roman"/>
                <w:sz w:val="20"/>
                <w:szCs w:val="20"/>
              </w:rPr>
              <w:t>от</w:t>
            </w:r>
            <w:proofErr w:type="gramEnd"/>
            <w:r w:rsidRPr="00FD456D">
              <w:rPr>
                <w:rFonts w:ascii="Times New Roman" w:eastAsia="Times New Roman" w:hAnsi="Times New Roman"/>
                <w:sz w:val="20"/>
                <w:szCs w:val="20"/>
              </w:rPr>
              <w:t xml:space="preserve"> общей численности молодёжи Энгельсского муниципального района), % </w:t>
            </w:r>
          </w:p>
        </w:tc>
        <w:tc>
          <w:tcPr>
            <w:tcW w:w="993" w:type="dxa"/>
            <w:tcBorders>
              <w:top w:val="single" w:sz="4" w:space="0" w:color="auto"/>
              <w:left w:val="single" w:sz="4" w:space="0" w:color="auto"/>
              <w:bottom w:val="single" w:sz="4" w:space="0" w:color="auto"/>
              <w:right w:val="single" w:sz="4" w:space="0" w:color="auto"/>
            </w:tcBorders>
            <w:hideMark/>
          </w:tcPr>
          <w:p w:rsidR="00E06434" w:rsidRPr="00FD456D" w:rsidRDefault="0023630F" w:rsidP="00591F95">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23630F" w:rsidRPr="00FD456D">
              <w:rPr>
                <w:rFonts w:ascii="Times New Roman" w:eastAsia="Times New Roman" w:hAnsi="Times New Roman"/>
                <w:bCs/>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23630F" w:rsidRPr="00FD456D">
              <w:rPr>
                <w:rFonts w:ascii="Times New Roman" w:eastAsia="Times New Roman" w:hAnsi="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E06434" w:rsidRPr="00FD456D" w:rsidRDefault="0023630F"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E06434" w:rsidRPr="00FD456D" w:rsidRDefault="00E06434" w:rsidP="0023630F">
            <w:pPr>
              <w:spacing w:after="0" w:line="240" w:lineRule="auto"/>
              <w:jc w:val="center"/>
              <w:rPr>
                <w:rFonts w:ascii="Times New Roman" w:eastAsia="Times New Roman" w:hAnsi="Times New Roman"/>
                <w:bCs/>
                <w:sz w:val="20"/>
                <w:szCs w:val="20"/>
              </w:rPr>
            </w:pPr>
            <w:r w:rsidRPr="00FD456D">
              <w:rPr>
                <w:rFonts w:ascii="Times New Roman" w:eastAsia="Times New Roman" w:hAnsi="Times New Roman"/>
                <w:bCs/>
                <w:sz w:val="20"/>
                <w:szCs w:val="20"/>
              </w:rPr>
              <w:t>2</w:t>
            </w:r>
            <w:r w:rsidR="0023630F" w:rsidRPr="00FD456D">
              <w:rPr>
                <w:rFonts w:ascii="Times New Roman" w:eastAsia="Times New Roman" w:hAnsi="Times New Roman"/>
                <w:bCs/>
                <w:sz w:val="20"/>
                <w:szCs w:val="20"/>
              </w:rPr>
              <w:t>4</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w:t>
      </w: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b/>
          <w:sz w:val="28"/>
          <w:szCs w:val="28"/>
          <w:lang w:eastAsia="ru-RU"/>
        </w:rPr>
        <w:t>« Молодёжь Энгельсского муниципального района на 2015-202</w:t>
      </w:r>
      <w:r w:rsidR="00751232"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тыс. рублей</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559"/>
        <w:gridCol w:w="1418"/>
        <w:gridCol w:w="1559"/>
        <w:gridCol w:w="1559"/>
        <w:gridCol w:w="1326"/>
      </w:tblGrid>
      <w:tr w:rsidR="00E06434" w:rsidRPr="0013191E" w:rsidTr="00591F95">
        <w:trPr>
          <w:trHeight w:val="707"/>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w:t>
            </w:r>
          </w:p>
        </w:tc>
        <w:tc>
          <w:tcPr>
            <w:tcW w:w="198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 xml:space="preserve">Наименование </w:t>
            </w:r>
          </w:p>
        </w:tc>
        <w:tc>
          <w:tcPr>
            <w:tcW w:w="1559"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w:t>
            </w:r>
            <w:r w:rsidR="00424DDA" w:rsidRPr="0013191E">
              <w:rPr>
                <w:rFonts w:ascii="Times New Roman" w:eastAsia="Times New Roman" w:hAnsi="Times New Roman"/>
                <w:b/>
                <w:sz w:val="26"/>
                <w:szCs w:val="26"/>
                <w:lang w:eastAsia="ru-RU"/>
              </w:rPr>
              <w:t>20</w:t>
            </w:r>
            <w:r w:rsidRPr="0013191E">
              <w:rPr>
                <w:rFonts w:ascii="Times New Roman" w:eastAsia="Times New Roman" w:hAnsi="Times New Roman"/>
                <w:b/>
                <w:sz w:val="26"/>
                <w:szCs w:val="26"/>
                <w:lang w:eastAsia="ru-RU"/>
              </w:rPr>
              <w:t xml:space="preserve"> год</w:t>
            </w:r>
          </w:p>
        </w:tc>
        <w:tc>
          <w:tcPr>
            <w:tcW w:w="1418" w:type="dxa"/>
          </w:tcPr>
          <w:p w:rsidR="00E06434" w:rsidRPr="0013191E" w:rsidRDefault="00E06434" w:rsidP="00116A56">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1</w:t>
            </w:r>
            <w:r w:rsidRPr="0013191E">
              <w:rPr>
                <w:rFonts w:ascii="Times New Roman" w:eastAsia="Times New Roman" w:hAnsi="Times New Roman"/>
                <w:b/>
                <w:sz w:val="26"/>
                <w:szCs w:val="26"/>
                <w:lang w:eastAsia="ru-RU"/>
              </w:rPr>
              <w:t xml:space="preserve"> год </w:t>
            </w:r>
          </w:p>
        </w:tc>
        <w:tc>
          <w:tcPr>
            <w:tcW w:w="1559"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2</w:t>
            </w:r>
            <w:r w:rsidRPr="0013191E">
              <w:rPr>
                <w:rFonts w:ascii="Times New Roman" w:eastAsia="Times New Roman" w:hAnsi="Times New Roman"/>
                <w:b/>
                <w:sz w:val="26"/>
                <w:szCs w:val="26"/>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(прогнозно)</w:t>
            </w:r>
          </w:p>
        </w:tc>
        <w:tc>
          <w:tcPr>
            <w:tcW w:w="1559"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3</w:t>
            </w:r>
            <w:r w:rsidRPr="0013191E">
              <w:rPr>
                <w:rFonts w:ascii="Times New Roman" w:eastAsia="Times New Roman" w:hAnsi="Times New Roman"/>
                <w:b/>
                <w:sz w:val="26"/>
                <w:szCs w:val="26"/>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(прогнозно)</w:t>
            </w:r>
          </w:p>
        </w:tc>
        <w:tc>
          <w:tcPr>
            <w:tcW w:w="1326"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6"/>
                <w:szCs w:val="26"/>
                <w:lang w:eastAsia="ru-RU"/>
              </w:rPr>
            </w:pPr>
            <w:r w:rsidRPr="0013191E">
              <w:rPr>
                <w:rFonts w:ascii="Times New Roman" w:eastAsia="Times New Roman" w:hAnsi="Times New Roman"/>
                <w:b/>
                <w:sz w:val="26"/>
                <w:szCs w:val="26"/>
                <w:lang w:eastAsia="ru-RU"/>
              </w:rPr>
              <w:t>202</w:t>
            </w:r>
            <w:r w:rsidR="00424DDA" w:rsidRPr="0013191E">
              <w:rPr>
                <w:rFonts w:ascii="Times New Roman" w:eastAsia="Times New Roman" w:hAnsi="Times New Roman"/>
                <w:b/>
                <w:sz w:val="26"/>
                <w:szCs w:val="26"/>
                <w:lang w:eastAsia="ru-RU"/>
              </w:rPr>
              <w:t>4</w:t>
            </w:r>
            <w:r w:rsidRPr="0013191E">
              <w:rPr>
                <w:rFonts w:ascii="Times New Roman" w:eastAsia="Times New Roman" w:hAnsi="Times New Roman"/>
                <w:b/>
                <w:sz w:val="26"/>
                <w:szCs w:val="26"/>
                <w:lang w:eastAsia="ru-RU"/>
              </w:rPr>
              <w:t>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(прогнозно)</w:t>
            </w:r>
          </w:p>
        </w:tc>
      </w:tr>
      <w:tr w:rsidR="00E06434" w:rsidRPr="0013191E" w:rsidTr="00591F95">
        <w:trPr>
          <w:trHeight w:val="86"/>
        </w:trPr>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p>
        </w:tc>
        <w:tc>
          <w:tcPr>
            <w:tcW w:w="1984" w:type="dxa"/>
            <w:vAlign w:val="center"/>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Бюджетные средства</w:t>
            </w:r>
          </w:p>
        </w:tc>
        <w:tc>
          <w:tcPr>
            <w:tcW w:w="1559" w:type="dxa"/>
            <w:vAlign w:val="center"/>
          </w:tcPr>
          <w:p w:rsidR="00E06434" w:rsidRPr="00BF23A5" w:rsidRDefault="00BF23A5" w:rsidP="00751232">
            <w:pPr>
              <w:autoSpaceDE w:val="0"/>
              <w:autoSpaceDN w:val="0"/>
              <w:adjustRightInd w:val="0"/>
              <w:spacing w:after="0" w:line="240" w:lineRule="auto"/>
              <w:jc w:val="center"/>
              <w:rPr>
                <w:rFonts w:ascii="Times New Roman" w:eastAsia="Times New Roman" w:hAnsi="Times New Roman"/>
                <w:i/>
                <w:sz w:val="26"/>
                <w:szCs w:val="26"/>
                <w:lang w:eastAsia="ru-RU"/>
              </w:rPr>
            </w:pPr>
            <w:r w:rsidRPr="00BF23A5">
              <w:rPr>
                <w:rFonts w:ascii="Times New Roman" w:eastAsia="Times New Roman" w:hAnsi="Times New Roman"/>
                <w:i/>
                <w:sz w:val="26"/>
                <w:szCs w:val="26"/>
                <w:lang w:eastAsia="ru-RU"/>
              </w:rPr>
              <w:t>7 285,0</w:t>
            </w:r>
          </w:p>
        </w:tc>
        <w:tc>
          <w:tcPr>
            <w:tcW w:w="1418" w:type="dxa"/>
            <w:vAlign w:val="center"/>
          </w:tcPr>
          <w:p w:rsidR="00E06434" w:rsidRPr="00BF23A5" w:rsidRDefault="00BF23A5" w:rsidP="00591F95">
            <w:pPr>
              <w:autoSpaceDE w:val="0"/>
              <w:autoSpaceDN w:val="0"/>
              <w:adjustRightInd w:val="0"/>
              <w:spacing w:after="0" w:line="240" w:lineRule="auto"/>
              <w:jc w:val="center"/>
              <w:rPr>
                <w:rFonts w:ascii="Times New Roman" w:eastAsia="Times New Roman" w:hAnsi="Times New Roman"/>
                <w:i/>
                <w:sz w:val="26"/>
                <w:szCs w:val="26"/>
                <w:lang w:eastAsia="ru-RU"/>
              </w:rPr>
            </w:pPr>
            <w:r w:rsidRPr="00BF23A5">
              <w:rPr>
                <w:rFonts w:ascii="Times New Roman" w:eastAsia="Times New Roman" w:hAnsi="Times New Roman"/>
                <w:i/>
                <w:sz w:val="26"/>
                <w:szCs w:val="26"/>
                <w:lang w:eastAsia="ru-RU"/>
              </w:rPr>
              <w:t>6 529,7</w:t>
            </w:r>
          </w:p>
        </w:tc>
        <w:tc>
          <w:tcPr>
            <w:tcW w:w="1559" w:type="dxa"/>
            <w:vAlign w:val="center"/>
          </w:tcPr>
          <w:p w:rsidR="00E06434" w:rsidRPr="004F70E2" w:rsidRDefault="004F70E2" w:rsidP="00591F95">
            <w:pPr>
              <w:autoSpaceDE w:val="0"/>
              <w:autoSpaceDN w:val="0"/>
              <w:adjustRightInd w:val="0"/>
              <w:spacing w:after="0" w:line="240" w:lineRule="auto"/>
              <w:jc w:val="center"/>
              <w:rPr>
                <w:rFonts w:ascii="Times New Roman" w:eastAsia="Times New Roman" w:hAnsi="Times New Roman"/>
                <w:i/>
                <w:sz w:val="26"/>
                <w:szCs w:val="26"/>
                <w:lang w:eastAsia="ru-RU"/>
              </w:rPr>
            </w:pPr>
            <w:r>
              <w:rPr>
                <w:rFonts w:ascii="Times New Roman" w:eastAsia="Times New Roman" w:hAnsi="Times New Roman"/>
                <w:i/>
                <w:sz w:val="26"/>
                <w:szCs w:val="26"/>
                <w:lang w:eastAsia="ru-RU"/>
              </w:rPr>
              <w:t>8 243,4</w:t>
            </w:r>
          </w:p>
        </w:tc>
        <w:tc>
          <w:tcPr>
            <w:tcW w:w="1559" w:type="dxa"/>
            <w:vAlign w:val="center"/>
          </w:tcPr>
          <w:p w:rsidR="00E06434" w:rsidRPr="0013191E" w:rsidRDefault="00424DDA" w:rsidP="00591F95">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7 592,3</w:t>
            </w:r>
          </w:p>
        </w:tc>
        <w:tc>
          <w:tcPr>
            <w:tcW w:w="1326" w:type="dxa"/>
            <w:vAlign w:val="center"/>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w:t>
            </w:r>
            <w:r w:rsidR="00424DDA" w:rsidRPr="0013191E">
              <w:rPr>
                <w:rFonts w:ascii="Times New Roman" w:eastAsia="Times New Roman" w:hAnsi="Times New Roman"/>
                <w:sz w:val="26"/>
                <w:szCs w:val="26"/>
                <w:lang w:eastAsia="ru-RU"/>
              </w:rPr>
              <w:t> 572,3</w:t>
            </w:r>
          </w:p>
        </w:tc>
      </w:tr>
    </w:tbl>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06434" w:rsidRPr="0013191E" w:rsidRDefault="00E06434" w:rsidP="00E06434">
      <w:pPr>
        <w:spacing w:line="240" w:lineRule="auto"/>
        <w:jc w:val="center"/>
        <w:rPr>
          <w:rFonts w:ascii="Times New Roman" w:hAnsi="Times New Roman"/>
          <w:b/>
          <w:i/>
          <w:sz w:val="28"/>
          <w:szCs w:val="28"/>
          <w:u w:val="single"/>
        </w:rPr>
      </w:pPr>
      <w:r w:rsidRPr="0013191E">
        <w:rPr>
          <w:rFonts w:ascii="Times New Roman" w:hAnsi="Times New Roman"/>
          <w:b/>
          <w:i/>
          <w:sz w:val="28"/>
          <w:szCs w:val="28"/>
          <w:u w:val="single"/>
        </w:rPr>
        <w:lastRenderedPageBreak/>
        <w:t>Муниципальная программа «Развитие физической культуры и спорта на территории Энгельсского муниципального района» на 2018-202</w:t>
      </w:r>
      <w:r w:rsidR="005C099D" w:rsidRPr="0013191E">
        <w:rPr>
          <w:rFonts w:ascii="Times New Roman" w:hAnsi="Times New Roman"/>
          <w:b/>
          <w:i/>
          <w:sz w:val="28"/>
          <w:szCs w:val="28"/>
          <w:u w:val="single"/>
        </w:rPr>
        <w:t>4</w:t>
      </w:r>
      <w:r w:rsidRPr="0013191E">
        <w:rPr>
          <w:rFonts w:ascii="Times New Roman" w:hAnsi="Times New Roman"/>
          <w:b/>
          <w:i/>
          <w:sz w:val="28"/>
          <w:szCs w:val="28"/>
          <w:u w:val="single"/>
        </w:rPr>
        <w:t xml:space="preserve"> годы</w:t>
      </w:r>
    </w:p>
    <w:p w:rsidR="00E06434" w:rsidRPr="0013191E" w:rsidRDefault="00E06434" w:rsidP="00E06434">
      <w:pPr>
        <w:autoSpaceDE w:val="0"/>
        <w:autoSpaceDN w:val="0"/>
        <w:adjustRightInd w:val="0"/>
        <w:spacing w:after="0" w:line="240" w:lineRule="auto"/>
        <w:ind w:firstLine="567"/>
        <w:jc w:val="both"/>
        <w:rPr>
          <w:rFonts w:ascii="Times New Roman" w:hAnsi="Times New Roman"/>
          <w:b/>
          <w:bCs/>
          <w:color w:val="000000"/>
          <w:sz w:val="28"/>
          <w:szCs w:val="28"/>
        </w:rPr>
      </w:pPr>
      <w:r w:rsidRPr="0013191E">
        <w:rPr>
          <w:rFonts w:ascii="Times New Roman" w:hAnsi="Times New Roman"/>
          <w:b/>
          <w:bCs/>
          <w:color w:val="000000"/>
          <w:sz w:val="28"/>
          <w:szCs w:val="28"/>
        </w:rPr>
        <w:t>Цели муниципальной программы</w:t>
      </w:r>
    </w:p>
    <w:p w:rsidR="00E06434" w:rsidRPr="0013191E" w:rsidRDefault="00E06434" w:rsidP="00E06434">
      <w:pPr>
        <w:tabs>
          <w:tab w:val="left" w:pos="3100"/>
          <w:tab w:val="left" w:pos="6271"/>
          <w:tab w:val="left" w:pos="7305"/>
        </w:tabs>
        <w:spacing w:after="0" w:line="240" w:lineRule="auto"/>
        <w:ind w:firstLine="709"/>
        <w:jc w:val="both"/>
        <w:rPr>
          <w:rFonts w:ascii="Times New Roman" w:hAnsi="Times New Roman"/>
          <w:sz w:val="28"/>
          <w:szCs w:val="28"/>
        </w:rPr>
      </w:pP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обеспечение условий для развития физической культуры и спорта на территории Энгельсского муниципального района;</w:t>
      </w: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укрепление здоровья населения путем развития доступной различным категориям жителей инфраструктуры для занятий массовыми видами физической культуры и спорта по месту жительства;</w:t>
      </w:r>
    </w:p>
    <w:p w:rsidR="00E06434" w:rsidRPr="0013191E" w:rsidRDefault="00E06434" w:rsidP="00E06434">
      <w:pPr>
        <w:pStyle w:val="a5"/>
        <w:widowControl w:val="0"/>
        <w:numPr>
          <w:ilvl w:val="0"/>
          <w:numId w:val="13"/>
        </w:numPr>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популяризация массового спорта и приобщение различных слоев населения к регулярным занятиям физической культурой и спортом.</w:t>
      </w:r>
    </w:p>
    <w:p w:rsidR="00E06434" w:rsidRPr="0013191E" w:rsidRDefault="00E06434" w:rsidP="00E06434">
      <w:pPr>
        <w:spacing w:line="240" w:lineRule="auto"/>
        <w:jc w:val="center"/>
        <w:rPr>
          <w:rFonts w:ascii="Times New Roman" w:hAnsi="Times New Roman"/>
          <w:b/>
          <w:i/>
          <w:sz w:val="28"/>
          <w:szCs w:val="28"/>
          <w:u w:val="single"/>
        </w:rPr>
      </w:pPr>
    </w:p>
    <w:p w:rsidR="00E06434" w:rsidRPr="0013191E" w:rsidRDefault="00E06434" w:rsidP="00E06434">
      <w:pPr>
        <w:autoSpaceDE w:val="0"/>
        <w:autoSpaceDN w:val="0"/>
        <w:adjustRightInd w:val="0"/>
        <w:spacing w:after="0" w:line="240" w:lineRule="auto"/>
        <w:ind w:firstLine="709"/>
        <w:jc w:val="both"/>
        <w:rPr>
          <w:rFonts w:ascii="Times New Roman" w:hAnsi="Times New Roman"/>
          <w:sz w:val="28"/>
          <w:szCs w:val="28"/>
        </w:rPr>
      </w:pPr>
      <w:r w:rsidRPr="0013191E">
        <w:rPr>
          <w:rFonts w:ascii="Times New Roman" w:hAnsi="Times New Roman"/>
          <w:b/>
          <w:bCs/>
          <w:color w:val="000000"/>
          <w:sz w:val="28"/>
          <w:szCs w:val="28"/>
        </w:rPr>
        <w:t>Прогноз конечных результатов муниципальной программы:</w:t>
      </w:r>
    </w:p>
    <w:p w:rsidR="00E06434" w:rsidRPr="0013191E" w:rsidRDefault="00E06434" w:rsidP="00E06434">
      <w:pPr>
        <w:pStyle w:val="a5"/>
        <w:widowControl w:val="0"/>
        <w:numPr>
          <w:ilvl w:val="0"/>
          <w:numId w:val="13"/>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населения муниципального района, систематически</w:t>
      </w:r>
    </w:p>
    <w:p w:rsidR="00E06434" w:rsidRPr="0013191E" w:rsidRDefault="00E06434" w:rsidP="00E06434">
      <w:pPr>
        <w:pStyle w:val="a5"/>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занимающегося физической культурой и спортом, от общей численности населения - с 29,0% в 2017 году до </w:t>
      </w:r>
      <w:r w:rsidR="00BF6B4E" w:rsidRPr="0013191E">
        <w:rPr>
          <w:rFonts w:ascii="Times New Roman" w:eastAsia="Times New Roman" w:hAnsi="Times New Roman"/>
          <w:sz w:val="28"/>
          <w:szCs w:val="28"/>
          <w:lang w:eastAsia="ru-RU"/>
        </w:rPr>
        <w:t>43</w:t>
      </w:r>
      <w:r w:rsidRPr="0013191E">
        <w:rPr>
          <w:rFonts w:ascii="Times New Roman" w:eastAsia="Times New Roman" w:hAnsi="Times New Roman"/>
          <w:sz w:val="28"/>
          <w:szCs w:val="28"/>
          <w:lang w:eastAsia="ru-RU"/>
        </w:rPr>
        <w:t xml:space="preserve"> % </w:t>
      </w:r>
      <w:r w:rsidR="00FC0014" w:rsidRPr="0013191E">
        <w:rPr>
          <w:rFonts w:ascii="Times New Roman" w:eastAsia="Times New Roman" w:hAnsi="Times New Roman"/>
          <w:sz w:val="28"/>
          <w:szCs w:val="28"/>
          <w:lang w:eastAsia="ru-RU"/>
        </w:rPr>
        <w:t>в 2024</w:t>
      </w:r>
      <w:r w:rsidRPr="0013191E">
        <w:rPr>
          <w:rFonts w:ascii="Times New Roman" w:eastAsia="Times New Roman" w:hAnsi="Times New Roman"/>
          <w:sz w:val="28"/>
          <w:szCs w:val="28"/>
          <w:lang w:eastAsia="ru-RU"/>
        </w:rPr>
        <w:t xml:space="preserve"> году;</w:t>
      </w:r>
    </w:p>
    <w:p w:rsidR="00E06434" w:rsidRPr="0013191E" w:rsidRDefault="00E06434" w:rsidP="00E06434">
      <w:pPr>
        <w:pStyle w:val="a5"/>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обеспечение по итогам 2018 года достижения  следующих значений</w:t>
      </w:r>
    </w:p>
    <w:p w:rsidR="00E06434" w:rsidRPr="0013191E" w:rsidRDefault="00E06434" w:rsidP="00E06434">
      <w:pPr>
        <w:pStyle w:val="a5"/>
        <w:widowControl w:val="0"/>
        <w:autoSpaceDE w:val="0"/>
        <w:autoSpaceDN w:val="0"/>
        <w:spacing w:after="0" w:line="240" w:lineRule="auto"/>
        <w:ind w:left="0"/>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ab/>
        <w:t>целевых показателей результативности предоставления Субсидии:</w:t>
      </w:r>
    </w:p>
    <w:p w:rsidR="00E06434" w:rsidRPr="0013191E" w:rsidRDefault="00E06434" w:rsidP="00E06434">
      <w:pPr>
        <w:pStyle w:val="a5"/>
        <w:widowControl w:val="0"/>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соотношение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в 2018 год к фактической средней заработной плате работников муниципальных учреждений за 2017 год - не менее 4,0 %;</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размера оплаты труда – 0 человек;</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eastAsia="Times New Roman" w:hAnsi="Times New Roman"/>
          <w:sz w:val="28"/>
          <w:szCs w:val="28"/>
          <w:lang w:eastAsia="ru-RU"/>
        </w:rPr>
        <w:t>обеспечить по итогам 2020 года достижение следующего значения целевого показателя результативности предоставления субсидии:</w:t>
      </w:r>
    </w:p>
    <w:p w:rsidR="00E06434" w:rsidRPr="0013191E" w:rsidRDefault="00E06434" w:rsidP="00E06434">
      <w:pPr>
        <w:widowControl w:val="0"/>
        <w:autoSpaceDE w:val="0"/>
        <w:autoSpaceDN w:val="0"/>
        <w:spacing w:after="0" w:line="240" w:lineRule="auto"/>
        <w:ind w:left="708" w:firstLine="1"/>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2020 году ниже минимального размера оплаты труда – 0 человек;</w:t>
      </w:r>
    </w:p>
    <w:p w:rsidR="00C14347" w:rsidRPr="0013191E" w:rsidRDefault="00C14347" w:rsidP="00C14347">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eastAsia="Times New Roman" w:hAnsi="Times New Roman"/>
          <w:sz w:val="28"/>
          <w:szCs w:val="28"/>
          <w:lang w:eastAsia="ru-RU"/>
        </w:rPr>
        <w:t>обеспечить по итогам 2021 года достижение следующего значения целевого показателя результативности предоставления субсидии:</w:t>
      </w:r>
    </w:p>
    <w:p w:rsidR="00C14347" w:rsidRPr="0013191E" w:rsidRDefault="00C14347" w:rsidP="00C14347">
      <w:pPr>
        <w:widowControl w:val="0"/>
        <w:autoSpaceDE w:val="0"/>
        <w:autoSpaceDN w:val="0"/>
        <w:spacing w:after="0" w:line="240" w:lineRule="auto"/>
        <w:ind w:left="708" w:firstLine="1"/>
        <w:jc w:val="both"/>
        <w:rPr>
          <w:rFonts w:ascii="Times New Roman" w:hAnsi="Times New Roman"/>
          <w:b/>
          <w:bCs/>
        </w:rPr>
      </w:pPr>
      <w:r w:rsidRPr="0013191E">
        <w:rPr>
          <w:rFonts w:ascii="Times New Roman" w:eastAsia="Times New Roman" w:hAnsi="Times New Roman"/>
          <w:sz w:val="28"/>
          <w:szCs w:val="28"/>
          <w:lang w:eastAsia="ru-RU"/>
        </w:rPr>
        <w:t>- 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в 2021 году ниже минимального размера оплаты труда – 0 человек;</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доведение оплаты труда работников до установленного уровня МРОТ в регионе;</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t>повышение квалификации специалистов в области физической культуры и спорта – не менее 1 человека в год;</w:t>
      </w:r>
    </w:p>
    <w:p w:rsidR="00E06434" w:rsidRPr="0013191E" w:rsidRDefault="00E06434" w:rsidP="00E06434">
      <w:pPr>
        <w:pStyle w:val="a5"/>
        <w:numPr>
          <w:ilvl w:val="0"/>
          <w:numId w:val="14"/>
        </w:numPr>
        <w:autoSpaceDE w:val="0"/>
        <w:autoSpaceDN w:val="0"/>
        <w:adjustRightInd w:val="0"/>
        <w:spacing w:after="0" w:line="240" w:lineRule="auto"/>
        <w:rPr>
          <w:rFonts w:ascii="Times New Roman" w:hAnsi="Times New Roman"/>
          <w:b/>
          <w:bCs/>
        </w:rPr>
      </w:pPr>
      <w:r w:rsidRPr="0013191E">
        <w:rPr>
          <w:rFonts w:ascii="Times New Roman" w:hAnsi="Times New Roman"/>
          <w:sz w:val="28"/>
          <w:szCs w:val="28"/>
          <w:lang w:eastAsia="ru-RU"/>
        </w:rPr>
        <w:lastRenderedPageBreak/>
        <w:t>повышение уровня организации отдыха детей в каникулярное время.</w:t>
      </w:r>
    </w:p>
    <w:p w:rsidR="00E06434" w:rsidRPr="0013191E" w:rsidRDefault="00E06434" w:rsidP="00E06434">
      <w:pPr>
        <w:autoSpaceDE w:val="0"/>
        <w:autoSpaceDN w:val="0"/>
        <w:adjustRightInd w:val="0"/>
        <w:spacing w:after="0" w:line="240" w:lineRule="auto"/>
        <w:rPr>
          <w:rFonts w:ascii="Times New Roman" w:hAnsi="Times New Roman"/>
          <w:b/>
          <w:bCs/>
        </w:rPr>
      </w:pPr>
    </w:p>
    <w:p w:rsidR="00E06434" w:rsidRPr="0013191E" w:rsidRDefault="00E06434" w:rsidP="00E06434">
      <w:pPr>
        <w:autoSpaceDE w:val="0"/>
        <w:autoSpaceDN w:val="0"/>
        <w:adjustRightInd w:val="0"/>
        <w:spacing w:after="0"/>
        <w:jc w:val="center"/>
        <w:rPr>
          <w:rFonts w:ascii="Times New Roman" w:hAnsi="Times New Roman"/>
          <w:b/>
          <w:sz w:val="28"/>
          <w:szCs w:val="28"/>
        </w:rPr>
      </w:pPr>
      <w:r w:rsidRPr="0013191E">
        <w:rPr>
          <w:rFonts w:ascii="Times New Roman" w:hAnsi="Times New Roman"/>
          <w:b/>
          <w:bCs/>
          <w:sz w:val="28"/>
          <w:szCs w:val="28"/>
        </w:rPr>
        <w:t>Сведения о целевых показателях (индикаторах) муниципальной программы:</w:t>
      </w:r>
    </w:p>
    <w:tbl>
      <w:tblPr>
        <w:tblW w:w="10349" w:type="dxa"/>
        <w:tblInd w:w="-846" w:type="dxa"/>
        <w:tblLayout w:type="fixed"/>
        <w:tblCellMar>
          <w:left w:w="0" w:type="dxa"/>
          <w:right w:w="0" w:type="dxa"/>
        </w:tblCellMar>
        <w:tblLook w:val="04A0"/>
      </w:tblPr>
      <w:tblGrid>
        <w:gridCol w:w="2552"/>
        <w:gridCol w:w="2977"/>
        <w:gridCol w:w="992"/>
        <w:gridCol w:w="1134"/>
        <w:gridCol w:w="993"/>
        <w:gridCol w:w="928"/>
        <w:gridCol w:w="773"/>
      </w:tblGrid>
      <w:tr w:rsidR="00E06434" w:rsidRPr="0013191E" w:rsidTr="003E2859">
        <w:trPr>
          <w:trHeight w:val="615"/>
          <w:tblHeader/>
        </w:trPr>
        <w:tc>
          <w:tcPr>
            <w:tcW w:w="2552" w:type="dxa"/>
            <w:tcBorders>
              <w:top w:val="single" w:sz="4" w:space="0" w:color="auto"/>
              <w:left w:val="single" w:sz="4" w:space="0" w:color="auto"/>
              <w:bottom w:val="single" w:sz="4" w:space="0" w:color="000000"/>
              <w:right w:val="single" w:sz="4" w:space="0" w:color="auto"/>
            </w:tcBorders>
            <w:vAlign w:val="center"/>
            <w:hideMark/>
          </w:tcPr>
          <w:p w:rsidR="00E06434" w:rsidRPr="0013191E" w:rsidRDefault="00E06434" w:rsidP="00591F95">
            <w:pPr>
              <w:spacing w:after="0" w:line="240" w:lineRule="auto"/>
              <w:ind w:hanging="142"/>
              <w:jc w:val="center"/>
              <w:rPr>
                <w:rFonts w:ascii="Times New Roman" w:hAnsi="Times New Roman"/>
                <w:b/>
              </w:rPr>
            </w:pPr>
            <w:r w:rsidRPr="0013191E">
              <w:rPr>
                <w:rFonts w:ascii="Times New Roman" w:hAnsi="Times New Roman"/>
                <w:b/>
              </w:rPr>
              <w:t>Наименование целевого показателя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Единица измерения</w:t>
            </w:r>
          </w:p>
        </w:tc>
        <w:tc>
          <w:tcPr>
            <w:tcW w:w="992"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FF0239" w:rsidP="00591F95">
            <w:pPr>
              <w:spacing w:after="0" w:line="240" w:lineRule="auto"/>
              <w:jc w:val="center"/>
              <w:rPr>
                <w:rFonts w:ascii="Times New Roman" w:hAnsi="Times New Roman"/>
                <w:b/>
              </w:rPr>
            </w:pPr>
            <w:r w:rsidRPr="0013191E">
              <w:rPr>
                <w:rFonts w:ascii="Times New Roman" w:hAnsi="Times New Roman"/>
                <w:b/>
              </w:rPr>
              <w:t>2020</w:t>
            </w:r>
            <w:r w:rsidR="00E06434" w:rsidRPr="0013191E">
              <w:rPr>
                <w:rFonts w:ascii="Times New Roman" w:hAnsi="Times New Roman"/>
                <w:b/>
              </w:rPr>
              <w:t xml:space="preserve"> год</w:t>
            </w:r>
          </w:p>
        </w:tc>
        <w:tc>
          <w:tcPr>
            <w:tcW w:w="1134"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1</w:t>
            </w:r>
            <w:r w:rsidRPr="0013191E">
              <w:rPr>
                <w:rFonts w:ascii="Times New Roman" w:hAnsi="Times New Roman"/>
                <w:b/>
              </w:rPr>
              <w:t xml:space="preserve"> год</w:t>
            </w:r>
          </w:p>
        </w:tc>
        <w:tc>
          <w:tcPr>
            <w:tcW w:w="993"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2</w:t>
            </w:r>
            <w:r w:rsidRPr="0013191E">
              <w:rPr>
                <w:rFonts w:ascii="Times New Roman" w:hAnsi="Times New Roman"/>
                <w:b/>
              </w:rPr>
              <w:t xml:space="preserve"> год</w:t>
            </w:r>
          </w:p>
        </w:tc>
        <w:tc>
          <w:tcPr>
            <w:tcW w:w="928" w:type="dxa"/>
            <w:tcBorders>
              <w:top w:val="single" w:sz="4" w:space="0" w:color="auto"/>
              <w:left w:val="single" w:sz="4" w:space="0" w:color="auto"/>
              <w:bottom w:val="nil"/>
              <w:right w:val="single" w:sz="4" w:space="0" w:color="auto"/>
            </w:tcBorders>
            <w:tcMar>
              <w:top w:w="20" w:type="dxa"/>
              <w:left w:w="20" w:type="dxa"/>
              <w:bottom w:w="0" w:type="dxa"/>
              <w:right w:w="20" w:type="dxa"/>
            </w:tcMar>
            <w:vAlign w:val="center"/>
            <w:hideMark/>
          </w:tcPr>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3</w:t>
            </w:r>
            <w:r w:rsidRPr="0013191E">
              <w:rPr>
                <w:rFonts w:ascii="Times New Roman" w:hAnsi="Times New Roman"/>
                <w:b/>
              </w:rPr>
              <w:t xml:space="preserve"> год</w:t>
            </w:r>
          </w:p>
        </w:tc>
        <w:tc>
          <w:tcPr>
            <w:tcW w:w="773" w:type="dxa"/>
            <w:tcBorders>
              <w:top w:val="single" w:sz="4" w:space="0" w:color="auto"/>
              <w:left w:val="single" w:sz="4" w:space="0" w:color="auto"/>
              <w:bottom w:val="nil"/>
              <w:right w:val="single" w:sz="4" w:space="0" w:color="auto"/>
            </w:tcBorders>
          </w:tcPr>
          <w:p w:rsidR="00E06434" w:rsidRPr="0013191E" w:rsidRDefault="00E06434" w:rsidP="00591F95">
            <w:pPr>
              <w:spacing w:after="0" w:line="240" w:lineRule="auto"/>
              <w:jc w:val="center"/>
              <w:rPr>
                <w:rFonts w:ascii="Times New Roman" w:hAnsi="Times New Roman"/>
                <w:b/>
              </w:rPr>
            </w:pPr>
          </w:p>
          <w:p w:rsidR="00E06434" w:rsidRPr="0013191E" w:rsidRDefault="00E06434" w:rsidP="00FF0239">
            <w:pPr>
              <w:spacing w:after="0" w:line="240" w:lineRule="auto"/>
              <w:jc w:val="center"/>
              <w:rPr>
                <w:rFonts w:ascii="Times New Roman" w:hAnsi="Times New Roman"/>
                <w:b/>
              </w:rPr>
            </w:pPr>
            <w:r w:rsidRPr="0013191E">
              <w:rPr>
                <w:rFonts w:ascii="Times New Roman" w:hAnsi="Times New Roman"/>
                <w:b/>
              </w:rPr>
              <w:t>202</w:t>
            </w:r>
            <w:r w:rsidR="00FF0239" w:rsidRPr="0013191E">
              <w:rPr>
                <w:rFonts w:ascii="Times New Roman" w:hAnsi="Times New Roman"/>
                <w:b/>
              </w:rPr>
              <w:t>4</w:t>
            </w:r>
            <w:r w:rsidRPr="0013191E">
              <w:rPr>
                <w:rFonts w:ascii="Times New Roman" w:hAnsi="Times New Roman"/>
                <w:b/>
              </w:rPr>
              <w:t xml:space="preserve"> год</w:t>
            </w:r>
          </w:p>
        </w:tc>
      </w:tr>
      <w:tr w:rsidR="00E06434" w:rsidRPr="0013191E" w:rsidTr="003E2859">
        <w:trPr>
          <w:trHeight w:val="25"/>
          <w:tblHeader/>
        </w:trPr>
        <w:tc>
          <w:tcPr>
            <w:tcW w:w="2552" w:type="dxa"/>
            <w:tcBorders>
              <w:top w:val="single" w:sz="4" w:space="0" w:color="000000"/>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1</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4</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5</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6</w:t>
            </w:r>
          </w:p>
        </w:tc>
        <w:tc>
          <w:tcPr>
            <w:tcW w:w="9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7</w:t>
            </w:r>
          </w:p>
        </w:tc>
        <w:tc>
          <w:tcPr>
            <w:tcW w:w="773" w:type="dxa"/>
            <w:tcBorders>
              <w:top w:val="single" w:sz="4" w:space="0" w:color="auto"/>
              <w:left w:val="single" w:sz="4" w:space="0" w:color="auto"/>
              <w:bottom w:val="single" w:sz="4" w:space="0" w:color="auto"/>
              <w:right w:val="single" w:sz="4" w:space="0" w:color="auto"/>
            </w:tcBorders>
          </w:tcPr>
          <w:p w:rsidR="00E06434" w:rsidRPr="0013191E" w:rsidRDefault="00E06434" w:rsidP="00591F95">
            <w:pPr>
              <w:spacing w:after="0" w:line="240" w:lineRule="auto"/>
              <w:jc w:val="center"/>
              <w:rPr>
                <w:rFonts w:ascii="Times New Roman" w:hAnsi="Times New Roman"/>
                <w:b/>
              </w:rPr>
            </w:pPr>
            <w:r w:rsidRPr="0013191E">
              <w:rPr>
                <w:rFonts w:ascii="Times New Roman" w:hAnsi="Times New Roman"/>
                <w:b/>
              </w:rPr>
              <w:t>8</w:t>
            </w:r>
          </w:p>
        </w:tc>
      </w:tr>
      <w:tr w:rsidR="00E06434" w:rsidRPr="0013191E" w:rsidTr="00BF23A5">
        <w:trPr>
          <w:cantSplit/>
          <w:trHeight w:val="2413"/>
        </w:trPr>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 xml:space="preserve">Проведение физкультурно-оздоровительных и спортивно-массовых мероприятий среди всех возрастных групп населения Энгельсского муниципального района </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Сохранение числа занимающихся физической культурой и спортом среди населения Энгельсского муниципального района (в % соотношение от общей численности жителей, проживающих на территории Энгельсского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8D6BBA"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37</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BF6B4E"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3</w:t>
            </w:r>
            <w:r w:rsidR="008D6BBA" w:rsidRPr="00FD456D">
              <w:rPr>
                <w:rFonts w:ascii="Times New Roman" w:hAnsi="Times New Roman"/>
                <w:bCs/>
                <w:sz w:val="20"/>
                <w:szCs w:val="20"/>
              </w:rPr>
              <w:t>9</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8D6BBA"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39</w:t>
            </w:r>
          </w:p>
        </w:tc>
        <w:tc>
          <w:tcPr>
            <w:tcW w:w="9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BF6B4E" w:rsidP="008D6BBA">
            <w:pPr>
              <w:spacing w:after="0" w:line="240" w:lineRule="auto"/>
              <w:jc w:val="center"/>
              <w:rPr>
                <w:rFonts w:ascii="Times New Roman" w:hAnsi="Times New Roman"/>
                <w:sz w:val="20"/>
                <w:szCs w:val="20"/>
              </w:rPr>
            </w:pPr>
            <w:r w:rsidRPr="00FD456D">
              <w:rPr>
                <w:rFonts w:ascii="Times New Roman" w:hAnsi="Times New Roman"/>
                <w:sz w:val="20"/>
                <w:szCs w:val="20"/>
              </w:rPr>
              <w:t>4</w:t>
            </w:r>
            <w:r w:rsidR="008D6BBA" w:rsidRPr="00FD456D">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tcPr>
          <w:p w:rsidR="00E06434" w:rsidRPr="00FD456D" w:rsidRDefault="00E06434" w:rsidP="00BF6B4E">
            <w:pPr>
              <w:spacing w:after="0" w:line="240" w:lineRule="auto"/>
              <w:jc w:val="center"/>
              <w:rPr>
                <w:rFonts w:ascii="Times New Roman" w:hAnsi="Times New Roman"/>
                <w:sz w:val="20"/>
                <w:szCs w:val="20"/>
              </w:rPr>
            </w:pPr>
            <w:r w:rsidRPr="00FD456D">
              <w:rPr>
                <w:rFonts w:ascii="Times New Roman" w:hAnsi="Times New Roman"/>
                <w:sz w:val="20"/>
                <w:szCs w:val="20"/>
              </w:rPr>
              <w:t>4</w:t>
            </w:r>
            <w:r w:rsidR="008D6BBA" w:rsidRPr="00FD456D">
              <w:rPr>
                <w:rFonts w:ascii="Times New Roman" w:hAnsi="Times New Roman"/>
                <w:sz w:val="20"/>
                <w:szCs w:val="20"/>
              </w:rPr>
              <w:t>0</w:t>
            </w:r>
          </w:p>
        </w:tc>
      </w:tr>
      <w:tr w:rsidR="00E06434" w:rsidRPr="0013191E" w:rsidTr="00BF23A5">
        <w:trPr>
          <w:cantSplit/>
          <w:trHeight w:val="2068"/>
        </w:trPr>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Обеспечение участия  муниципальных сборных команд и по видам спорта в областных, окружных (ПФО), всероссийских и международных соревнованиях и учебно-тренировочных сборах</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 xml:space="preserve">Участие </w:t>
            </w:r>
            <w:proofErr w:type="spellStart"/>
            <w:r w:rsidRPr="00FD456D">
              <w:rPr>
                <w:rFonts w:ascii="Times New Roman" w:hAnsi="Times New Roman"/>
                <w:sz w:val="20"/>
                <w:szCs w:val="20"/>
              </w:rPr>
              <w:t>Энгельсских</w:t>
            </w:r>
            <w:proofErr w:type="spellEnd"/>
            <w:r w:rsidRPr="00FD456D">
              <w:rPr>
                <w:rFonts w:ascii="Times New Roman" w:hAnsi="Times New Roman"/>
                <w:sz w:val="20"/>
                <w:szCs w:val="20"/>
              </w:rPr>
              <w:t xml:space="preserve"> спортсменов в соревнованиях (количество человек принявших участие в соревнованиях)</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23630F"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23630F">
            <w:pPr>
              <w:spacing w:after="0" w:line="240" w:lineRule="auto"/>
              <w:jc w:val="center"/>
              <w:rPr>
                <w:rFonts w:ascii="Times New Roman" w:hAnsi="Times New Roman"/>
                <w:bCs/>
                <w:sz w:val="20"/>
                <w:szCs w:val="20"/>
              </w:rPr>
            </w:pPr>
            <w:r w:rsidRPr="00FD456D">
              <w:rPr>
                <w:rFonts w:ascii="Times New Roman" w:hAnsi="Times New Roman"/>
                <w:bCs/>
                <w:sz w:val="20"/>
                <w:szCs w:val="20"/>
              </w:rPr>
              <w:t>5</w:t>
            </w:r>
            <w:r w:rsidR="0023630F" w:rsidRPr="00FD456D">
              <w:rPr>
                <w:rFonts w:ascii="Times New Roman" w:hAnsi="Times New Roman"/>
                <w:bCs/>
                <w:sz w:val="20"/>
                <w:szCs w:val="20"/>
              </w:rPr>
              <w:t>5</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23630F">
            <w:pPr>
              <w:spacing w:after="0" w:line="240" w:lineRule="auto"/>
              <w:jc w:val="center"/>
              <w:rPr>
                <w:rFonts w:ascii="Times New Roman" w:hAnsi="Times New Roman"/>
                <w:bCs/>
                <w:sz w:val="20"/>
                <w:szCs w:val="20"/>
              </w:rPr>
            </w:pPr>
            <w:r w:rsidRPr="00FD456D">
              <w:rPr>
                <w:rFonts w:ascii="Times New Roman" w:hAnsi="Times New Roman"/>
                <w:bCs/>
                <w:sz w:val="20"/>
                <w:szCs w:val="20"/>
              </w:rPr>
              <w:t>5</w:t>
            </w:r>
            <w:r w:rsidR="0023630F" w:rsidRPr="00FD456D">
              <w:rPr>
                <w:rFonts w:ascii="Times New Roman" w:hAnsi="Times New Roman"/>
                <w:bCs/>
                <w:sz w:val="20"/>
                <w:szCs w:val="20"/>
              </w:rPr>
              <w:t>5</w:t>
            </w:r>
          </w:p>
        </w:tc>
        <w:tc>
          <w:tcPr>
            <w:tcW w:w="9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23630F">
            <w:pPr>
              <w:spacing w:after="0" w:line="240" w:lineRule="auto"/>
              <w:jc w:val="center"/>
              <w:rPr>
                <w:rFonts w:ascii="Times New Roman" w:hAnsi="Times New Roman"/>
                <w:sz w:val="20"/>
                <w:szCs w:val="20"/>
              </w:rPr>
            </w:pPr>
            <w:r w:rsidRPr="00FD456D">
              <w:rPr>
                <w:rFonts w:ascii="Times New Roman" w:hAnsi="Times New Roman"/>
                <w:sz w:val="20"/>
                <w:szCs w:val="20"/>
              </w:rPr>
              <w:t>5</w:t>
            </w:r>
            <w:r w:rsidR="0023630F" w:rsidRPr="00FD456D">
              <w:rPr>
                <w:rFonts w:ascii="Times New Roman" w:hAnsi="Times New Roman"/>
                <w:sz w:val="20"/>
                <w:szCs w:val="20"/>
              </w:rPr>
              <w:t>5</w:t>
            </w:r>
          </w:p>
        </w:tc>
        <w:tc>
          <w:tcPr>
            <w:tcW w:w="773" w:type="dxa"/>
            <w:tcBorders>
              <w:top w:val="single" w:sz="4" w:space="0" w:color="auto"/>
              <w:left w:val="single" w:sz="4" w:space="0" w:color="auto"/>
              <w:bottom w:val="single" w:sz="4" w:space="0" w:color="auto"/>
              <w:right w:val="single" w:sz="4" w:space="0" w:color="auto"/>
            </w:tcBorders>
          </w:tcPr>
          <w:p w:rsidR="00E06434" w:rsidRPr="00FD456D" w:rsidRDefault="00E06434" w:rsidP="0023630F">
            <w:pPr>
              <w:spacing w:after="0" w:line="240" w:lineRule="auto"/>
              <w:jc w:val="center"/>
              <w:rPr>
                <w:rFonts w:ascii="Times New Roman" w:hAnsi="Times New Roman"/>
                <w:sz w:val="20"/>
                <w:szCs w:val="20"/>
              </w:rPr>
            </w:pPr>
            <w:r w:rsidRPr="00FD456D">
              <w:rPr>
                <w:rFonts w:ascii="Times New Roman" w:hAnsi="Times New Roman"/>
                <w:sz w:val="20"/>
                <w:szCs w:val="20"/>
              </w:rPr>
              <w:t>5</w:t>
            </w:r>
            <w:r w:rsidR="0023630F" w:rsidRPr="00FD456D">
              <w:rPr>
                <w:rFonts w:ascii="Times New Roman" w:hAnsi="Times New Roman"/>
                <w:sz w:val="20"/>
                <w:szCs w:val="20"/>
              </w:rPr>
              <w:t>5</w:t>
            </w:r>
          </w:p>
        </w:tc>
      </w:tr>
      <w:tr w:rsidR="00E06434" w:rsidRPr="0013191E" w:rsidTr="00BF23A5">
        <w:trPr>
          <w:cantSplit/>
          <w:trHeight w:val="1137"/>
        </w:trPr>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Повышение уровня организации отдыха детей в каникулярное время</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Охват летним отдыхом в загородной стационарной детской оздоровительной организации (не менее 200 детей)</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340</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23630F"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35</w:t>
            </w:r>
            <w:r w:rsidR="00E06434" w:rsidRPr="00FD456D">
              <w:rPr>
                <w:rFonts w:ascii="Times New Roman" w:hAnsi="Times New Roman"/>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23630F">
            <w:pPr>
              <w:spacing w:after="0" w:line="240" w:lineRule="auto"/>
              <w:jc w:val="center"/>
              <w:rPr>
                <w:rFonts w:ascii="Times New Roman" w:hAnsi="Times New Roman"/>
                <w:bCs/>
                <w:sz w:val="20"/>
                <w:szCs w:val="20"/>
              </w:rPr>
            </w:pPr>
            <w:r w:rsidRPr="00FD456D">
              <w:rPr>
                <w:rFonts w:ascii="Times New Roman" w:hAnsi="Times New Roman"/>
                <w:bCs/>
                <w:sz w:val="20"/>
                <w:szCs w:val="20"/>
              </w:rPr>
              <w:t>3</w:t>
            </w:r>
            <w:r w:rsidR="0023630F" w:rsidRPr="00FD456D">
              <w:rPr>
                <w:rFonts w:ascii="Times New Roman" w:hAnsi="Times New Roman"/>
                <w:bCs/>
                <w:sz w:val="20"/>
                <w:szCs w:val="20"/>
              </w:rPr>
              <w:t>5</w:t>
            </w:r>
            <w:r w:rsidRPr="00FD456D">
              <w:rPr>
                <w:rFonts w:ascii="Times New Roman" w:hAnsi="Times New Roman"/>
                <w:bCs/>
                <w:sz w:val="20"/>
                <w:szCs w:val="20"/>
              </w:rPr>
              <w:t>0</w:t>
            </w:r>
          </w:p>
        </w:tc>
        <w:tc>
          <w:tcPr>
            <w:tcW w:w="9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23630F">
            <w:pPr>
              <w:spacing w:after="0" w:line="240" w:lineRule="auto"/>
              <w:jc w:val="center"/>
              <w:rPr>
                <w:rFonts w:ascii="Times New Roman" w:hAnsi="Times New Roman"/>
                <w:sz w:val="20"/>
                <w:szCs w:val="20"/>
              </w:rPr>
            </w:pPr>
            <w:r w:rsidRPr="00FD456D">
              <w:rPr>
                <w:rFonts w:ascii="Times New Roman" w:hAnsi="Times New Roman"/>
                <w:sz w:val="20"/>
                <w:szCs w:val="20"/>
              </w:rPr>
              <w:t>3</w:t>
            </w:r>
            <w:r w:rsidR="0023630F" w:rsidRPr="00FD456D">
              <w:rPr>
                <w:rFonts w:ascii="Times New Roman" w:hAnsi="Times New Roman"/>
                <w:sz w:val="20"/>
                <w:szCs w:val="20"/>
              </w:rPr>
              <w:t>5</w:t>
            </w:r>
            <w:r w:rsidRPr="00FD456D">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tcPr>
          <w:p w:rsidR="00E06434" w:rsidRPr="00FD456D" w:rsidRDefault="00E06434" w:rsidP="0023630F">
            <w:pPr>
              <w:spacing w:after="0" w:line="240" w:lineRule="auto"/>
              <w:jc w:val="center"/>
              <w:rPr>
                <w:rFonts w:ascii="Times New Roman" w:hAnsi="Times New Roman"/>
                <w:sz w:val="20"/>
                <w:szCs w:val="20"/>
              </w:rPr>
            </w:pPr>
            <w:r w:rsidRPr="00FD456D">
              <w:rPr>
                <w:rFonts w:ascii="Times New Roman" w:hAnsi="Times New Roman"/>
                <w:sz w:val="20"/>
                <w:szCs w:val="20"/>
              </w:rPr>
              <w:t>3</w:t>
            </w:r>
            <w:r w:rsidR="0023630F" w:rsidRPr="00FD456D">
              <w:rPr>
                <w:rFonts w:ascii="Times New Roman" w:hAnsi="Times New Roman"/>
                <w:sz w:val="20"/>
                <w:szCs w:val="20"/>
              </w:rPr>
              <w:t>5</w:t>
            </w:r>
            <w:r w:rsidRPr="00FD456D">
              <w:rPr>
                <w:rFonts w:ascii="Times New Roman" w:hAnsi="Times New Roman"/>
                <w:sz w:val="20"/>
                <w:szCs w:val="20"/>
              </w:rPr>
              <w:t>0</w:t>
            </w:r>
          </w:p>
        </w:tc>
      </w:tr>
      <w:tr w:rsidR="00E06434" w:rsidRPr="0013191E" w:rsidTr="00BF23A5">
        <w:trPr>
          <w:cantSplit/>
          <w:trHeight w:val="2814"/>
        </w:trPr>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 xml:space="preserve">Повышение квалификации руководителей и специалистов, работающих в сфере физической культуры и спорта, организация рабочих встреч и командировок по вопросам развития и реализации политики в области физической культуры и спорта </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hideMark/>
          </w:tcPr>
          <w:p w:rsidR="00E06434" w:rsidRPr="00FD456D" w:rsidRDefault="00E06434" w:rsidP="00591F95">
            <w:pPr>
              <w:rPr>
                <w:sz w:val="20"/>
                <w:szCs w:val="20"/>
              </w:rPr>
            </w:pPr>
            <w:r w:rsidRPr="00FD456D">
              <w:rPr>
                <w:rFonts w:ascii="Times New Roman" w:hAnsi="Times New Roman"/>
                <w:sz w:val="20"/>
                <w:szCs w:val="20"/>
              </w:rPr>
              <w:t>Повышение квалификации специалистов в области</w:t>
            </w:r>
            <w:r w:rsidRPr="00FD456D">
              <w:rPr>
                <w:sz w:val="20"/>
                <w:szCs w:val="20"/>
              </w:rPr>
              <w:t xml:space="preserve"> </w:t>
            </w:r>
            <w:r w:rsidRPr="00FD456D">
              <w:rPr>
                <w:rFonts w:ascii="Times New Roman" w:hAnsi="Times New Roman"/>
                <w:sz w:val="20"/>
                <w:szCs w:val="20"/>
              </w:rPr>
              <w:t>физической культуры и спорта, не менее 1 человека</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23630F"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23630F"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3</w:t>
            </w:r>
          </w:p>
        </w:tc>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23630F" w:rsidP="00591F95">
            <w:pPr>
              <w:spacing w:after="0" w:line="240" w:lineRule="auto"/>
              <w:jc w:val="center"/>
              <w:rPr>
                <w:rFonts w:ascii="Times New Roman" w:hAnsi="Times New Roman"/>
                <w:bCs/>
                <w:sz w:val="20"/>
                <w:szCs w:val="20"/>
              </w:rPr>
            </w:pPr>
            <w:r w:rsidRPr="00FD456D">
              <w:rPr>
                <w:rFonts w:ascii="Times New Roman" w:hAnsi="Times New Roman"/>
                <w:bCs/>
                <w:sz w:val="20"/>
                <w:szCs w:val="20"/>
              </w:rPr>
              <w:t>0</w:t>
            </w:r>
          </w:p>
        </w:tc>
        <w:tc>
          <w:tcPr>
            <w:tcW w:w="92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E06434" w:rsidRPr="00FD456D" w:rsidRDefault="0023630F" w:rsidP="00591F95">
            <w:pPr>
              <w:spacing w:after="0" w:line="240" w:lineRule="auto"/>
              <w:jc w:val="center"/>
              <w:rPr>
                <w:rFonts w:ascii="Times New Roman" w:hAnsi="Times New Roman"/>
                <w:sz w:val="20"/>
                <w:szCs w:val="20"/>
              </w:rPr>
            </w:pPr>
            <w:r w:rsidRPr="00FD456D">
              <w:rPr>
                <w:rFonts w:ascii="Times New Roman" w:hAnsi="Times New Roman"/>
                <w:sz w:val="20"/>
                <w:szCs w:val="20"/>
              </w:rPr>
              <w:t>0</w:t>
            </w:r>
          </w:p>
        </w:tc>
        <w:tc>
          <w:tcPr>
            <w:tcW w:w="773" w:type="dxa"/>
            <w:tcBorders>
              <w:top w:val="single" w:sz="4" w:space="0" w:color="auto"/>
              <w:left w:val="single" w:sz="4" w:space="0" w:color="auto"/>
              <w:bottom w:val="single" w:sz="4" w:space="0" w:color="auto"/>
              <w:right w:val="single" w:sz="4" w:space="0" w:color="auto"/>
            </w:tcBorders>
          </w:tcPr>
          <w:p w:rsidR="00E06434" w:rsidRPr="00FD456D" w:rsidRDefault="0023630F" w:rsidP="00591F95">
            <w:pPr>
              <w:spacing w:after="0" w:line="240" w:lineRule="auto"/>
              <w:jc w:val="center"/>
              <w:rPr>
                <w:rFonts w:ascii="Times New Roman" w:hAnsi="Times New Roman"/>
                <w:sz w:val="20"/>
                <w:szCs w:val="20"/>
              </w:rPr>
            </w:pPr>
            <w:r w:rsidRPr="00FD456D">
              <w:rPr>
                <w:rFonts w:ascii="Times New Roman" w:hAnsi="Times New Roman"/>
                <w:sz w:val="20"/>
                <w:szCs w:val="20"/>
              </w:rPr>
              <w:t>0</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Финансирование муниципальной программы </w:t>
      </w: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«Развитие физической культуры и спорта на территории Энгельсского муниципального района на 2018-202</w:t>
      </w:r>
      <w:r w:rsidR="00FC0014"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275"/>
        <w:gridCol w:w="1418"/>
        <w:gridCol w:w="1417"/>
        <w:gridCol w:w="1418"/>
        <w:gridCol w:w="1417"/>
      </w:tblGrid>
      <w:tr w:rsidR="00E06434" w:rsidRPr="0013191E" w:rsidTr="00591F95">
        <w:tc>
          <w:tcPr>
            <w:tcW w:w="675"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w:t>
            </w:r>
          </w:p>
        </w:tc>
        <w:tc>
          <w:tcPr>
            <w:tcW w:w="2127"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Наименование </w:t>
            </w:r>
          </w:p>
        </w:tc>
        <w:tc>
          <w:tcPr>
            <w:tcW w:w="1275" w:type="dxa"/>
          </w:tcPr>
          <w:p w:rsidR="00E06434" w:rsidRPr="0013191E" w:rsidRDefault="00E06434" w:rsidP="00424DDA">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w:t>
            </w:r>
            <w:r w:rsidR="00424DDA" w:rsidRPr="0013191E">
              <w:rPr>
                <w:rFonts w:ascii="Times New Roman" w:eastAsia="Times New Roman" w:hAnsi="Times New Roman"/>
                <w:b/>
                <w:sz w:val="28"/>
                <w:szCs w:val="28"/>
                <w:lang w:eastAsia="ru-RU"/>
              </w:rPr>
              <w:t>20</w:t>
            </w:r>
            <w:r w:rsidR="00C53B0C" w:rsidRPr="0013191E">
              <w:rPr>
                <w:rFonts w:ascii="Times New Roman" w:eastAsia="Times New Roman" w:hAnsi="Times New Roman"/>
                <w:b/>
                <w:sz w:val="28"/>
                <w:szCs w:val="28"/>
                <w:lang w:val="en-US" w:eastAsia="ru-RU"/>
              </w:rPr>
              <w:t xml:space="preserve"> </w:t>
            </w:r>
            <w:r w:rsidRPr="0013191E">
              <w:rPr>
                <w:rFonts w:ascii="Times New Roman" w:eastAsia="Times New Roman" w:hAnsi="Times New Roman"/>
                <w:b/>
                <w:sz w:val="28"/>
                <w:szCs w:val="28"/>
                <w:lang w:eastAsia="ru-RU"/>
              </w:rPr>
              <w:t>год</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1</w:t>
            </w:r>
            <w:r w:rsidRPr="0013191E">
              <w:rPr>
                <w:rFonts w:ascii="Times New Roman" w:eastAsia="Times New Roman" w:hAnsi="Times New Roman"/>
                <w:b/>
                <w:sz w:val="28"/>
                <w:szCs w:val="28"/>
                <w:lang w:eastAsia="ru-RU"/>
              </w:rPr>
              <w:t xml:space="preserve"> год</w:t>
            </w:r>
          </w:p>
          <w:p w:rsidR="00E06434" w:rsidRPr="0013191E" w:rsidRDefault="00E06434" w:rsidP="00BF23A5">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(прогнозно)</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3</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(прогнозно)</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424DDA"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0"/>
                <w:szCs w:val="20"/>
                <w:lang w:eastAsia="ru-RU"/>
              </w:rPr>
              <w:t>(прогнозно)</w:t>
            </w:r>
          </w:p>
        </w:tc>
      </w:tr>
      <w:tr w:rsidR="00FC0014" w:rsidRPr="0013191E" w:rsidTr="00591F95">
        <w:tc>
          <w:tcPr>
            <w:tcW w:w="675" w:type="dxa"/>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w:t>
            </w:r>
          </w:p>
        </w:tc>
        <w:tc>
          <w:tcPr>
            <w:tcW w:w="2127" w:type="dxa"/>
            <w:vAlign w:val="center"/>
          </w:tcPr>
          <w:p w:rsidR="00FC0014" w:rsidRPr="0013191E" w:rsidRDefault="00FC001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Бюджетные средства</w:t>
            </w:r>
          </w:p>
        </w:tc>
        <w:tc>
          <w:tcPr>
            <w:tcW w:w="1275" w:type="dxa"/>
            <w:vAlign w:val="center"/>
          </w:tcPr>
          <w:p w:rsidR="00FC0014" w:rsidRPr="00BF23A5" w:rsidRDefault="00BF23A5" w:rsidP="00CF3645">
            <w:pPr>
              <w:autoSpaceDE w:val="0"/>
              <w:autoSpaceDN w:val="0"/>
              <w:adjustRightInd w:val="0"/>
              <w:spacing w:after="0" w:line="240" w:lineRule="auto"/>
              <w:jc w:val="center"/>
              <w:rPr>
                <w:rFonts w:ascii="Times New Roman" w:eastAsia="Times New Roman" w:hAnsi="Times New Roman"/>
                <w:i/>
                <w:sz w:val="24"/>
                <w:szCs w:val="24"/>
                <w:lang w:eastAsia="ru-RU"/>
              </w:rPr>
            </w:pPr>
            <w:r w:rsidRPr="00BF23A5">
              <w:rPr>
                <w:rFonts w:ascii="Times New Roman" w:eastAsia="Times New Roman" w:hAnsi="Times New Roman"/>
                <w:i/>
                <w:sz w:val="24"/>
                <w:szCs w:val="24"/>
                <w:lang w:eastAsia="ru-RU"/>
              </w:rPr>
              <w:t>239 405,7</w:t>
            </w:r>
          </w:p>
        </w:tc>
        <w:tc>
          <w:tcPr>
            <w:tcW w:w="1418" w:type="dxa"/>
            <w:vAlign w:val="center"/>
          </w:tcPr>
          <w:p w:rsidR="00FC0014" w:rsidRPr="00BF23A5" w:rsidRDefault="00BF23A5" w:rsidP="00330BBF">
            <w:pPr>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261 884,4</w:t>
            </w:r>
          </w:p>
        </w:tc>
        <w:tc>
          <w:tcPr>
            <w:tcW w:w="1417" w:type="dxa"/>
            <w:vAlign w:val="center"/>
          </w:tcPr>
          <w:p w:rsidR="00FC0014" w:rsidRPr="0013191E" w:rsidRDefault="004F70E2" w:rsidP="00591F95">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437 572,8</w:t>
            </w:r>
          </w:p>
        </w:tc>
        <w:tc>
          <w:tcPr>
            <w:tcW w:w="1418" w:type="dxa"/>
            <w:vAlign w:val="center"/>
          </w:tcPr>
          <w:p w:rsidR="00FC0014" w:rsidRPr="0013191E" w:rsidRDefault="00FC0014" w:rsidP="00424DDA">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110 812,8</w:t>
            </w:r>
          </w:p>
        </w:tc>
        <w:tc>
          <w:tcPr>
            <w:tcW w:w="1417" w:type="dxa"/>
            <w:vAlign w:val="center"/>
          </w:tcPr>
          <w:p w:rsidR="00FC0014" w:rsidRPr="0013191E" w:rsidRDefault="00FC0014"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110 581,2</w:t>
            </w:r>
          </w:p>
        </w:tc>
      </w:tr>
    </w:tbl>
    <w:p w:rsidR="00E06434" w:rsidRPr="0013191E" w:rsidRDefault="00E06434" w:rsidP="00E06434">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E06434" w:rsidRPr="0013191E" w:rsidRDefault="00E06434" w:rsidP="00E06434">
      <w:pPr>
        <w:spacing w:after="0" w:line="240" w:lineRule="auto"/>
        <w:jc w:val="center"/>
        <w:rPr>
          <w:rFonts w:ascii="Times New Roman" w:eastAsia="Times New Roman" w:hAnsi="Times New Roman"/>
          <w:b/>
          <w:i/>
          <w:sz w:val="28"/>
          <w:szCs w:val="28"/>
          <w:u w:val="single"/>
          <w:lang w:eastAsia="ru-RU"/>
        </w:rPr>
      </w:pPr>
      <w:r w:rsidRPr="0013191E">
        <w:rPr>
          <w:rFonts w:ascii="Times New Roman" w:eastAsia="Times New Roman" w:hAnsi="Times New Roman"/>
          <w:b/>
          <w:i/>
          <w:sz w:val="28"/>
          <w:szCs w:val="28"/>
          <w:u w:val="single"/>
          <w:lang w:eastAsia="ru-RU"/>
        </w:rPr>
        <w:t>Муниципальная программа «Развитие образования в Энгельсском муниципальном районе» на 2018-202</w:t>
      </w:r>
      <w:r w:rsidR="007215B0" w:rsidRPr="0013191E">
        <w:rPr>
          <w:rFonts w:ascii="Times New Roman" w:eastAsia="Times New Roman" w:hAnsi="Times New Roman"/>
          <w:b/>
          <w:i/>
          <w:sz w:val="28"/>
          <w:szCs w:val="28"/>
          <w:u w:val="single"/>
          <w:lang w:eastAsia="ru-RU"/>
        </w:rPr>
        <w:t>4</w:t>
      </w:r>
      <w:r w:rsidRPr="0013191E">
        <w:rPr>
          <w:rFonts w:ascii="Times New Roman" w:eastAsia="Times New Roman" w:hAnsi="Times New Roman"/>
          <w:b/>
          <w:i/>
          <w:sz w:val="28"/>
          <w:szCs w:val="28"/>
          <w:u w:val="single"/>
          <w:lang w:eastAsia="ru-RU"/>
        </w:rPr>
        <w:t xml:space="preserve"> годы</w:t>
      </w:r>
    </w:p>
    <w:p w:rsidR="00E06434" w:rsidRPr="0013191E" w:rsidRDefault="00E06434" w:rsidP="00E06434">
      <w:pPr>
        <w:spacing w:after="0" w:line="240" w:lineRule="auto"/>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lastRenderedPageBreak/>
        <w:t xml:space="preserve">Цель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Повышение доступности качественного образования, соответствующего требованиям развития экономики, современным потребностям граждан.</w:t>
      </w:r>
    </w:p>
    <w:p w:rsidR="00E06434" w:rsidRPr="0013191E" w:rsidRDefault="00E06434" w:rsidP="00E06434">
      <w:pPr>
        <w:spacing w:after="0" w:line="240" w:lineRule="auto"/>
        <w:jc w:val="both"/>
        <w:rPr>
          <w:rFonts w:ascii="Times New Roman" w:eastAsia="Times New Roman" w:hAnsi="Times New Roman"/>
          <w:sz w:val="28"/>
          <w:szCs w:val="28"/>
          <w:lang w:eastAsia="ru-RU"/>
        </w:rPr>
      </w:pPr>
    </w:p>
    <w:p w:rsidR="00E06434" w:rsidRPr="0013191E" w:rsidRDefault="00E06434" w:rsidP="00E06434">
      <w:pPr>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Прогноз конечных результатов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pStyle w:val="a5"/>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муниципальных дошкольных образовательных организаций, соответствующих требованиям федеральных государственных образовательных стандартов дошкольного образования, в общей численности дошкольных образовательных организаций;</w:t>
      </w:r>
    </w:p>
    <w:p w:rsidR="00E06434" w:rsidRPr="0013191E" w:rsidRDefault="00E06434" w:rsidP="00E06434">
      <w:pPr>
        <w:pStyle w:val="a5"/>
        <w:widowControl w:val="0"/>
        <w:numPr>
          <w:ilvl w:val="0"/>
          <w:numId w:val="19"/>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детей, охваченных услугами дошкольного образования, в возрасте от 1 года 6 месяцев до 7 лет;</w:t>
      </w:r>
    </w:p>
    <w:p w:rsidR="00E06434" w:rsidRPr="0013191E" w:rsidRDefault="00E06434" w:rsidP="00E06434">
      <w:pPr>
        <w:pStyle w:val="a5"/>
        <w:widowControl w:val="0"/>
        <w:numPr>
          <w:ilvl w:val="0"/>
          <w:numId w:val="19"/>
        </w:numPr>
        <w:autoSpaceDE w:val="0"/>
        <w:autoSpaceDN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муниципальных дошкольных образовательных организаций, в которых созданы условия для получения детьми-инвалидами и детьми с ограниченными возможностями здоровья качественного образования, в общей численности дошкольных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в общей численности обучающихся общеобразовательных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увеличение доли обучающихся общеобразовательных организаций, освоивших программы основного </w:t>
      </w:r>
      <w:r w:rsidRPr="0013191E">
        <w:rPr>
          <w:rFonts w:ascii="Times New Roman" w:eastAsia="Times New Roman" w:hAnsi="Times New Roman"/>
          <w:sz w:val="28"/>
          <w:szCs w:val="28"/>
          <w:lang w:eastAsia="ru-RU"/>
        </w:rPr>
        <w:br/>
        <w:t>и среднего общего образования, получивших документ об образовании, в общей численности обучающихся 9,11(12) классов, принимавших участие в ГИА;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обучающихся 4-х классов общеобразовательных организаций  Энгельсского муниципального района, подтвердивших годовую отметку по предмету в ходе диагностических работ (в рамках мониторинга качества общего образования) в общей численности обучающихся 4-х классов, выполнявших диагностические работы;</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педагогических работников, работающих с одаренными детьми, в общей численности педагогических работников общеобразовательных организаций Энгельсского муниципального района;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учащихся, участвующих в муниципальных предметных олимпиадах, региональных предметных олимпиадах, научных конференциях, конкурсах, фестивалях детского творчества, в общей численности обучающихся общеобразовательных организаций Энгельсского муниципального района;</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доли образовательных организаций, оснащенных средствами пожарной безопасности и антитеррористической защищенности, в общей численности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сокращение доли образовательных организаций, здания и помещения которых требуют проведения текущего и капитального ремонта, в общей численности образовательных организаций;</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lastRenderedPageBreak/>
        <w:t>рост удельного веса учащихся, занимающихся физической культурой и спортом во внеурочное время в сельских общеобразовательных организациях;</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снижение доли сельских общеобразовательных организаций, в которых требуется ремонт спортивных залов;</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hAnsi="Times New Roman"/>
          <w:sz w:val="28"/>
          <w:szCs w:val="28"/>
        </w:rPr>
        <w:t>увеличение доли детей, охваченных дополнительным образованием, в возрасте от 5 до 18 лет;</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hAnsi="Times New Roman"/>
          <w:sz w:val="28"/>
          <w:szCs w:val="28"/>
        </w:rPr>
        <w:t xml:space="preserve">доля образовательных </w:t>
      </w:r>
      <w:r w:rsidRPr="0013191E">
        <w:rPr>
          <w:rFonts w:ascii="Times New Roman" w:eastAsia="Times New Roman" w:hAnsi="Times New Roman"/>
          <w:sz w:val="28"/>
          <w:szCs w:val="28"/>
          <w:lang w:eastAsia="ru-RU"/>
        </w:rPr>
        <w:t>организаций дополнительного образования, в которых созданы условия, гарантирующие доступность и качество предоставления дополнительного образования, в общей численности образовательных организаций дополнительного образования (не менее 100% на весь период реализации программы)</w:t>
      </w:r>
      <w:r w:rsidRPr="0013191E">
        <w:rPr>
          <w:rFonts w:ascii="Times New Roman" w:hAnsi="Times New Roman"/>
          <w:sz w:val="28"/>
          <w:szCs w:val="28"/>
        </w:rPr>
        <w:t>;</w:t>
      </w:r>
    </w:p>
    <w:p w:rsidR="00E06434" w:rsidRPr="0013191E" w:rsidRDefault="00E06434" w:rsidP="00E06434">
      <w:pPr>
        <w:pStyle w:val="a5"/>
        <w:numPr>
          <w:ilvl w:val="0"/>
          <w:numId w:val="19"/>
        </w:numPr>
        <w:autoSpaceDE w:val="0"/>
        <w:autoSpaceDN w:val="0"/>
        <w:adjustRightInd w:val="0"/>
        <w:spacing w:after="0" w:line="240" w:lineRule="auto"/>
        <w:jc w:val="both"/>
        <w:rPr>
          <w:rFonts w:ascii="Times New Roman" w:hAnsi="Times New Roman"/>
          <w:sz w:val="28"/>
          <w:szCs w:val="28"/>
        </w:rPr>
      </w:pPr>
      <w:r w:rsidRPr="0013191E">
        <w:rPr>
          <w:rFonts w:ascii="Times New Roman" w:eastAsia="Times New Roman" w:hAnsi="Times New Roman"/>
          <w:sz w:val="28"/>
          <w:szCs w:val="28"/>
          <w:lang w:eastAsia="ru-RU"/>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w:t>
      </w:r>
    </w:p>
    <w:p w:rsidR="00E06434" w:rsidRPr="0013191E" w:rsidRDefault="00E06434" w:rsidP="00E06434">
      <w:pPr>
        <w:pStyle w:val="a5"/>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увеличение числа детей, охваченных различными формами организованного отдыха, оздоровления, в общей численности детей муниципального района в возрасте 7-18 лет (не менее 82% к моменту завершения реализации Программы);</w:t>
      </w:r>
    </w:p>
    <w:p w:rsidR="00E06434" w:rsidRPr="0013191E" w:rsidRDefault="00E06434" w:rsidP="00E06434">
      <w:pPr>
        <w:pStyle w:val="a5"/>
        <w:numPr>
          <w:ilvl w:val="0"/>
          <w:numId w:val="19"/>
        </w:numPr>
        <w:spacing w:after="0" w:line="240" w:lineRule="auto"/>
        <w:jc w:val="both"/>
        <w:rPr>
          <w:rFonts w:ascii="Times New Roman" w:hAnsi="Times New Roman"/>
          <w:sz w:val="28"/>
          <w:szCs w:val="28"/>
          <w:lang w:eastAsia="ru-RU"/>
        </w:rPr>
      </w:pPr>
      <w:r w:rsidRPr="0013191E">
        <w:rPr>
          <w:rFonts w:ascii="Times New Roman" w:hAnsi="Times New Roman"/>
          <w:sz w:val="28"/>
          <w:szCs w:val="28"/>
          <w:lang w:eastAsia="zh-CN"/>
        </w:rPr>
        <w:t>о</w:t>
      </w:r>
      <w:r w:rsidRPr="0013191E">
        <w:rPr>
          <w:rFonts w:ascii="Times New Roman" w:hAnsi="Times New Roman"/>
          <w:sz w:val="28"/>
          <w:szCs w:val="28"/>
          <w:lang w:eastAsia="ru-RU"/>
        </w:rPr>
        <w:t>тношение принятых бюджетных обязательств к утвержденным плановым ассигнованиям;</w:t>
      </w:r>
    </w:p>
    <w:p w:rsidR="00E06434" w:rsidRPr="0013191E" w:rsidRDefault="00E06434" w:rsidP="00E06434">
      <w:pPr>
        <w:pStyle w:val="a5"/>
        <w:numPr>
          <w:ilvl w:val="0"/>
          <w:numId w:val="19"/>
        </w:numPr>
        <w:spacing w:after="0" w:line="240" w:lineRule="auto"/>
        <w:jc w:val="both"/>
        <w:rPr>
          <w:rFonts w:ascii="Times New Roman" w:hAnsi="Times New Roman"/>
          <w:spacing w:val="-6"/>
          <w:sz w:val="28"/>
          <w:szCs w:val="28"/>
        </w:rPr>
      </w:pPr>
      <w:r w:rsidRPr="0013191E">
        <w:rPr>
          <w:rFonts w:ascii="Times New Roman" w:hAnsi="Times New Roman"/>
          <w:sz w:val="28"/>
          <w:szCs w:val="28"/>
        </w:rPr>
        <w:t xml:space="preserve">доля </w:t>
      </w:r>
      <w:r w:rsidRPr="0013191E">
        <w:rPr>
          <w:rFonts w:ascii="Times New Roman" w:hAnsi="Times New Roman"/>
          <w:spacing w:val="-6"/>
          <w:sz w:val="28"/>
          <w:szCs w:val="28"/>
        </w:rPr>
        <w:t>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доведена до минимального размера оплаты труда в регионе;</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pacing w:val="-6"/>
          <w:sz w:val="28"/>
          <w:szCs w:val="28"/>
          <w:lang w:eastAsia="ru-RU"/>
        </w:rPr>
        <w:t xml:space="preserve">отношение средней заработной платы работников муниципальных учреждений, на которых не распространяются </w:t>
      </w:r>
      <w:r w:rsidRPr="0013191E">
        <w:rPr>
          <w:rFonts w:ascii="Times New Roman" w:eastAsia="Times New Roman" w:hAnsi="Times New Roman"/>
          <w:sz w:val="28"/>
          <w:szCs w:val="28"/>
          <w:lang w:eastAsia="ru-RU"/>
        </w:rPr>
        <w:t>Указы Президента Российской Федерации, за 2018 год к фактической средней заработной плате работников муниципальных учреждений за 2017 год;</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2019 году ниже минимального размера оплаты труда – 0 человек;</w:t>
      </w:r>
    </w:p>
    <w:p w:rsidR="00E06434" w:rsidRPr="0013191E" w:rsidRDefault="00E06434" w:rsidP="00E06434">
      <w:pPr>
        <w:pStyle w:val="a5"/>
        <w:numPr>
          <w:ilvl w:val="0"/>
          <w:numId w:val="19"/>
        </w:numPr>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средняя заработная плата педагогических работников муниципальных учреждений дополнительного образования детей за 2019 год должна составлять 100% от фактически сложившейся заработной платы учителей по области за 2019 год.</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p w:rsidR="00E06434" w:rsidRPr="0013191E" w:rsidRDefault="00E06434" w:rsidP="00E06434">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Сведения о целевых показателях (индикаторах) муниципальной программы </w:t>
      </w:r>
    </w:p>
    <w:p w:rsidR="00E06434" w:rsidRPr="0013191E" w:rsidRDefault="00E06434" w:rsidP="00E06434">
      <w:pPr>
        <w:spacing w:after="0" w:line="240" w:lineRule="auto"/>
        <w:jc w:val="both"/>
        <w:rPr>
          <w:rFonts w:ascii="Times New Roman" w:eastAsia="Times New Roman" w:hAnsi="Times New Roman"/>
          <w:b/>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992"/>
        <w:gridCol w:w="851"/>
        <w:gridCol w:w="992"/>
        <w:gridCol w:w="850"/>
        <w:gridCol w:w="851"/>
        <w:gridCol w:w="851"/>
      </w:tblGrid>
      <w:tr w:rsidR="00E06434" w:rsidRPr="0013191E" w:rsidTr="00591F95">
        <w:trPr>
          <w:trHeight w:val="553"/>
        </w:trPr>
        <w:tc>
          <w:tcPr>
            <w:tcW w:w="3969" w:type="dxa"/>
            <w:shd w:val="clear" w:color="auto" w:fill="auto"/>
            <w:vAlign w:val="center"/>
          </w:tcPr>
          <w:p w:rsidR="00E06434" w:rsidRPr="0013191E" w:rsidRDefault="00E06434" w:rsidP="00591F95">
            <w:pPr>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Наименование целевого показателя</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proofErr w:type="spellStart"/>
            <w:r w:rsidRPr="0013191E">
              <w:rPr>
                <w:rFonts w:ascii="Times New Roman" w:eastAsia="Times New Roman" w:hAnsi="Times New Roman"/>
                <w:b/>
                <w:sz w:val="28"/>
                <w:szCs w:val="28"/>
                <w:lang w:eastAsia="ru-RU"/>
              </w:rPr>
              <w:t>Ед.изм</w:t>
            </w:r>
            <w:proofErr w:type="spellEnd"/>
            <w:r w:rsidRPr="0013191E">
              <w:rPr>
                <w:rFonts w:ascii="Times New Roman" w:eastAsia="Times New Roman" w:hAnsi="Times New Roman"/>
                <w:b/>
                <w:sz w:val="28"/>
                <w:szCs w:val="28"/>
                <w:lang w:eastAsia="ru-RU"/>
              </w:rPr>
              <w:t>.</w:t>
            </w:r>
          </w:p>
        </w:tc>
        <w:tc>
          <w:tcPr>
            <w:tcW w:w="851"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w:t>
            </w:r>
            <w:r w:rsidR="007215B0" w:rsidRPr="0013191E">
              <w:rPr>
                <w:rFonts w:ascii="Times New Roman" w:eastAsia="Times New Roman" w:hAnsi="Times New Roman"/>
                <w:b/>
                <w:sz w:val="28"/>
                <w:szCs w:val="28"/>
                <w:lang w:eastAsia="ru-RU"/>
              </w:rPr>
              <w:t>20</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992" w:type="dxa"/>
            <w:shd w:val="clear" w:color="auto" w:fill="auto"/>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1</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850" w:type="dxa"/>
            <w:shd w:val="clear" w:color="auto" w:fill="auto"/>
            <w:vAlign w:val="center"/>
          </w:tcPr>
          <w:p w:rsidR="00E06434" w:rsidRPr="0013191E" w:rsidRDefault="00E06434" w:rsidP="007215B0">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2</w:t>
            </w:r>
            <w:r w:rsidRPr="0013191E">
              <w:rPr>
                <w:rFonts w:ascii="Times New Roman" w:eastAsia="Times New Roman" w:hAnsi="Times New Roman"/>
                <w:b/>
                <w:sz w:val="28"/>
                <w:szCs w:val="28"/>
                <w:lang w:eastAsia="ru-RU"/>
              </w:rPr>
              <w:t>год</w:t>
            </w:r>
          </w:p>
        </w:tc>
        <w:tc>
          <w:tcPr>
            <w:tcW w:w="851" w:type="dxa"/>
            <w:vAlign w:val="center"/>
          </w:tcPr>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3</w:t>
            </w:r>
          </w:p>
          <w:p w:rsidR="00E06434" w:rsidRPr="0013191E" w:rsidRDefault="00E06434" w:rsidP="00591F95">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год</w:t>
            </w:r>
          </w:p>
        </w:tc>
        <w:tc>
          <w:tcPr>
            <w:tcW w:w="851" w:type="dxa"/>
          </w:tcPr>
          <w:p w:rsidR="00E06434" w:rsidRPr="0013191E" w:rsidRDefault="00E06434" w:rsidP="007215B0">
            <w:pPr>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202</w:t>
            </w:r>
            <w:r w:rsidR="007215B0"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 xml:space="preserve">Доля муниципальных дошкольных образовательных организаций, соответствующих требованиям федеральных государственных образовательных стандартов дошкольного образования, в общей численности </w:t>
            </w:r>
            <w:r w:rsidRPr="00FD456D">
              <w:rPr>
                <w:rFonts w:ascii="Times New Roman" w:eastAsia="Times New Roman" w:hAnsi="Times New Roman" w:cs="Times New Roman"/>
                <w:sz w:val="20"/>
                <w:szCs w:val="20"/>
                <w:lang w:eastAsia="ru-RU"/>
              </w:rPr>
              <w:lastRenderedPageBreak/>
              <w:t>дошкольных образовательных организаций</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lastRenderedPageBreak/>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96</w:t>
            </w:r>
          </w:p>
        </w:tc>
        <w:tc>
          <w:tcPr>
            <w:tcW w:w="992"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r>
      <w:tr w:rsidR="00E06434" w:rsidRPr="0013191E" w:rsidTr="00BF23A5">
        <w:trPr>
          <w:trHeight w:val="816"/>
        </w:trPr>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lastRenderedPageBreak/>
              <w:t>Доля детей, охваченных услугами дошкольного образования, в возрасте от 1 года 6 месяцев до 7 лет</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85</w:t>
            </w:r>
          </w:p>
        </w:tc>
        <w:tc>
          <w:tcPr>
            <w:tcW w:w="992"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86</w:t>
            </w:r>
          </w:p>
        </w:tc>
        <w:tc>
          <w:tcPr>
            <w:tcW w:w="850"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87</w:t>
            </w:r>
          </w:p>
        </w:tc>
        <w:tc>
          <w:tcPr>
            <w:tcW w:w="851" w:type="dxa"/>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88</w:t>
            </w:r>
          </w:p>
        </w:tc>
        <w:tc>
          <w:tcPr>
            <w:tcW w:w="851" w:type="dxa"/>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89</w:t>
            </w:r>
          </w:p>
        </w:tc>
      </w:tr>
      <w:tr w:rsidR="007215B0" w:rsidRPr="0013191E" w:rsidTr="007215B0">
        <w:tc>
          <w:tcPr>
            <w:tcW w:w="3969" w:type="dxa"/>
            <w:shd w:val="clear" w:color="auto" w:fill="auto"/>
          </w:tcPr>
          <w:p w:rsidR="007215B0" w:rsidRPr="00FD456D" w:rsidRDefault="007215B0"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муниципальных дошкольных образовательных организаций, в которых созданы условия для получения детьми-инвалидами и детьми с ограниченными возможностями здоровья качественного образования, в общей численности дошкольных образовательных организаций</w:t>
            </w:r>
          </w:p>
        </w:tc>
        <w:tc>
          <w:tcPr>
            <w:tcW w:w="992" w:type="dxa"/>
            <w:shd w:val="clear" w:color="auto" w:fill="auto"/>
            <w:vAlign w:val="center"/>
          </w:tcPr>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35</w:t>
            </w:r>
          </w:p>
        </w:tc>
        <w:tc>
          <w:tcPr>
            <w:tcW w:w="992" w:type="dxa"/>
            <w:shd w:val="clear" w:color="auto" w:fill="auto"/>
            <w:vAlign w:val="center"/>
          </w:tcPr>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36</w:t>
            </w:r>
          </w:p>
        </w:tc>
        <w:tc>
          <w:tcPr>
            <w:tcW w:w="850" w:type="dxa"/>
            <w:shd w:val="clear" w:color="auto" w:fill="auto"/>
            <w:vAlign w:val="center"/>
          </w:tcPr>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37</w:t>
            </w:r>
          </w:p>
        </w:tc>
        <w:tc>
          <w:tcPr>
            <w:tcW w:w="851" w:type="dxa"/>
          </w:tcPr>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7215B0">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38</w:t>
            </w:r>
          </w:p>
        </w:tc>
        <w:tc>
          <w:tcPr>
            <w:tcW w:w="851" w:type="dxa"/>
          </w:tcPr>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p>
          <w:p w:rsidR="007215B0"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39</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 xml:space="preserve">Доля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в общей численности обучающихся общеобразовательных организаций </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96</w:t>
            </w:r>
          </w:p>
        </w:tc>
        <w:tc>
          <w:tcPr>
            <w:tcW w:w="992"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99,5</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99,5</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99,5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99,5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99,5</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обучающихся 4-х классов общеобразовательных организаций  муниципального района, подтвердивших годовую отметку по предмету в ходе диагностических работ (в рамках мониторинга качества общего образования) в общей численности обучающихся 4-х классов, выполнявших диагностические работы</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67</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67</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67</w:t>
            </w:r>
          </w:p>
        </w:tc>
        <w:tc>
          <w:tcPr>
            <w:tcW w:w="851" w:type="dxa"/>
          </w:tcPr>
          <w:p w:rsidR="00E06434" w:rsidRPr="00FD456D" w:rsidRDefault="00E06434" w:rsidP="00591F95">
            <w:pPr>
              <w:jc w:val="center"/>
              <w:rPr>
                <w:rFonts w:ascii="Times New Roman" w:eastAsia="Times New Roman" w:hAnsi="Times New Roman" w:cs="Times New Roman"/>
                <w:sz w:val="20"/>
                <w:szCs w:val="20"/>
                <w:lang w:eastAsia="ru-RU"/>
              </w:rPr>
            </w:pPr>
          </w:p>
          <w:p w:rsidR="00E06434" w:rsidRPr="00FD456D" w:rsidRDefault="00E06434" w:rsidP="00591F95">
            <w:pPr>
              <w:jc w:val="center"/>
              <w:rPr>
                <w:rFonts w:ascii="Times New Roman" w:eastAsia="Times New Roman" w:hAnsi="Times New Roman" w:cs="Times New Roman"/>
                <w:sz w:val="20"/>
                <w:szCs w:val="20"/>
                <w:lang w:eastAsia="ru-RU"/>
              </w:rPr>
            </w:pPr>
          </w:p>
          <w:p w:rsidR="00E06434" w:rsidRPr="00FD456D" w:rsidRDefault="00E06434" w:rsidP="00591F95">
            <w:pPr>
              <w:jc w:val="center"/>
              <w:rPr>
                <w:rFonts w:ascii="Times New Roman" w:eastAsia="Times New Roman" w:hAnsi="Times New Roman" w:cs="Times New Roman"/>
                <w:sz w:val="20"/>
                <w:szCs w:val="20"/>
                <w:lang w:eastAsia="ru-RU"/>
              </w:rPr>
            </w:pPr>
          </w:p>
          <w:p w:rsidR="00E06434" w:rsidRPr="00FD456D" w:rsidRDefault="00E06434" w:rsidP="00591F95">
            <w:pPr>
              <w:jc w:val="center"/>
              <w:rPr>
                <w:rFonts w:ascii="Times New Roman" w:hAnsi="Times New Roman" w:cs="Times New Roman"/>
                <w:sz w:val="20"/>
                <w:szCs w:val="20"/>
              </w:rPr>
            </w:pPr>
            <w:r w:rsidRPr="00FD456D">
              <w:rPr>
                <w:rFonts w:ascii="Times New Roman" w:eastAsia="Times New Roman" w:hAnsi="Times New Roman" w:cs="Times New Roman"/>
                <w:sz w:val="20"/>
                <w:szCs w:val="20"/>
                <w:lang w:eastAsia="ru-RU"/>
              </w:rPr>
              <w:t>67</w:t>
            </w:r>
          </w:p>
        </w:tc>
        <w:tc>
          <w:tcPr>
            <w:tcW w:w="851" w:type="dxa"/>
          </w:tcPr>
          <w:p w:rsidR="00E06434" w:rsidRPr="00FD456D" w:rsidRDefault="00E06434" w:rsidP="00591F95">
            <w:pPr>
              <w:jc w:val="center"/>
              <w:rPr>
                <w:rFonts w:ascii="Times New Roman" w:eastAsia="Times New Roman" w:hAnsi="Times New Roman" w:cs="Times New Roman"/>
                <w:sz w:val="20"/>
                <w:szCs w:val="20"/>
                <w:lang w:eastAsia="ru-RU"/>
              </w:rPr>
            </w:pPr>
          </w:p>
          <w:p w:rsidR="00E06434" w:rsidRPr="00FD456D" w:rsidRDefault="00E06434" w:rsidP="00591F95">
            <w:pPr>
              <w:jc w:val="center"/>
              <w:rPr>
                <w:rFonts w:ascii="Times New Roman" w:eastAsia="Times New Roman" w:hAnsi="Times New Roman" w:cs="Times New Roman"/>
                <w:sz w:val="20"/>
                <w:szCs w:val="20"/>
                <w:lang w:eastAsia="ru-RU"/>
              </w:rPr>
            </w:pPr>
          </w:p>
          <w:p w:rsidR="00E06434" w:rsidRPr="00FD456D" w:rsidRDefault="00E06434" w:rsidP="00591F95">
            <w:pPr>
              <w:jc w:val="center"/>
              <w:rPr>
                <w:rFonts w:ascii="Times New Roman" w:eastAsia="Times New Roman" w:hAnsi="Times New Roman" w:cs="Times New Roman"/>
                <w:sz w:val="20"/>
                <w:szCs w:val="20"/>
                <w:lang w:eastAsia="ru-RU"/>
              </w:rPr>
            </w:pPr>
          </w:p>
          <w:p w:rsidR="00E06434" w:rsidRPr="00FD456D" w:rsidRDefault="00E06434" w:rsidP="00591F95">
            <w:pPr>
              <w:jc w:val="center"/>
              <w:rPr>
                <w:rFonts w:ascii="Times New Roman" w:hAnsi="Times New Roman" w:cs="Times New Roman"/>
                <w:sz w:val="20"/>
                <w:szCs w:val="20"/>
              </w:rPr>
            </w:pPr>
            <w:r w:rsidRPr="00FD456D">
              <w:rPr>
                <w:rFonts w:ascii="Times New Roman" w:eastAsia="Times New Roman" w:hAnsi="Times New Roman" w:cs="Times New Roman"/>
                <w:sz w:val="20"/>
                <w:szCs w:val="20"/>
                <w:lang w:eastAsia="ru-RU"/>
              </w:rPr>
              <w:t>67</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 xml:space="preserve">Доля педагогических работников, работающих с одаренными детьми, в общей численности педагогических работников общеобразовательных организаций </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учащихся общеобразовательных организаций</w:t>
            </w:r>
            <w:r w:rsidRPr="00FD456D">
              <w:rPr>
                <w:rFonts w:ascii="Times New Roman" w:hAnsi="Times New Roman" w:cs="Times New Roman"/>
                <w:sz w:val="20"/>
                <w:szCs w:val="20"/>
              </w:rPr>
              <w:t xml:space="preserve">, участвующих в олимпиадах и конкурсах различного уровня, </w:t>
            </w:r>
            <w:r w:rsidRPr="00FD456D">
              <w:rPr>
                <w:rFonts w:ascii="Times New Roman" w:eastAsia="Times New Roman" w:hAnsi="Times New Roman" w:cs="Times New Roman"/>
                <w:sz w:val="20"/>
                <w:szCs w:val="20"/>
                <w:lang w:eastAsia="ru-RU"/>
              </w:rPr>
              <w:t xml:space="preserve">в общей численности обучающихся общеобразовательных организаций </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62</w:t>
            </w:r>
          </w:p>
        </w:tc>
        <w:tc>
          <w:tcPr>
            <w:tcW w:w="992"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63</w:t>
            </w:r>
          </w:p>
        </w:tc>
        <w:tc>
          <w:tcPr>
            <w:tcW w:w="850"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64</w:t>
            </w:r>
          </w:p>
        </w:tc>
        <w:tc>
          <w:tcPr>
            <w:tcW w:w="851" w:type="dxa"/>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65</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 xml:space="preserve">Доля образовательных организаций, оснащенных средствами пожарной безопасности и антитеррористической защищенности, в общей численности образовательных организаций </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 xml:space="preserve">Доля образовательных организаций, здания и помещения которых требуют проведения текущего и капитального ремонта, в общей численности образовательных организаций </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29</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29</w:t>
            </w:r>
          </w:p>
        </w:tc>
        <w:tc>
          <w:tcPr>
            <w:tcW w:w="850" w:type="dxa"/>
            <w:shd w:val="clear" w:color="auto" w:fill="auto"/>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94</w:t>
            </w:r>
          </w:p>
        </w:tc>
        <w:tc>
          <w:tcPr>
            <w:tcW w:w="851" w:type="dxa"/>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95</w:t>
            </w:r>
          </w:p>
        </w:tc>
        <w:tc>
          <w:tcPr>
            <w:tcW w:w="851" w:type="dxa"/>
            <w:vAlign w:val="center"/>
          </w:tcPr>
          <w:p w:rsidR="00E06434" w:rsidRPr="00FD456D" w:rsidRDefault="007215B0"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85</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Удельный вес учащихся, занимающихся физической культурой и спортом во внеурочное время в сельских общеобразовательных организациях</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44,5</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44,5</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44,5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44,5</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44,5</w:t>
            </w:r>
          </w:p>
        </w:tc>
      </w:tr>
      <w:tr w:rsidR="00BC5685" w:rsidRPr="0013191E" w:rsidTr="00591F95">
        <w:tc>
          <w:tcPr>
            <w:tcW w:w="3969" w:type="dxa"/>
            <w:shd w:val="clear" w:color="auto" w:fill="auto"/>
          </w:tcPr>
          <w:p w:rsidR="00BC5685" w:rsidRPr="00FD456D" w:rsidRDefault="00BC5685"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сельских общеобразовательных организаций, в которых требуется ремонт спортивных залов</w:t>
            </w:r>
          </w:p>
        </w:tc>
        <w:tc>
          <w:tcPr>
            <w:tcW w:w="992" w:type="dxa"/>
            <w:shd w:val="clear" w:color="auto" w:fill="auto"/>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w:t>
            </w:r>
          </w:p>
        </w:tc>
        <w:tc>
          <w:tcPr>
            <w:tcW w:w="992"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w:t>
            </w:r>
          </w:p>
        </w:tc>
        <w:tc>
          <w:tcPr>
            <w:tcW w:w="850" w:type="dxa"/>
            <w:shd w:val="clear" w:color="auto" w:fill="auto"/>
            <w:vAlign w:val="center"/>
          </w:tcPr>
          <w:p w:rsidR="00BC5685" w:rsidRPr="00FD456D" w:rsidRDefault="0013191E"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40</w:t>
            </w:r>
          </w:p>
        </w:tc>
        <w:tc>
          <w:tcPr>
            <w:tcW w:w="851" w:type="dxa"/>
            <w:vAlign w:val="center"/>
          </w:tcPr>
          <w:p w:rsidR="00BC5685" w:rsidRPr="00FD456D" w:rsidRDefault="0013191E"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35</w:t>
            </w:r>
          </w:p>
        </w:tc>
        <w:tc>
          <w:tcPr>
            <w:tcW w:w="851" w:type="dxa"/>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30</w:t>
            </w:r>
          </w:p>
        </w:tc>
      </w:tr>
      <w:tr w:rsidR="00BC5685" w:rsidRPr="0013191E" w:rsidTr="00591F95">
        <w:tc>
          <w:tcPr>
            <w:tcW w:w="3969" w:type="dxa"/>
            <w:shd w:val="clear" w:color="auto" w:fill="auto"/>
          </w:tcPr>
          <w:p w:rsidR="00BC5685" w:rsidRPr="00FD456D" w:rsidRDefault="00BC5685" w:rsidP="00591F95">
            <w:pPr>
              <w:spacing w:after="0" w:line="240" w:lineRule="auto"/>
              <w:rPr>
                <w:rFonts w:ascii="Times New Roman" w:eastAsia="Times New Roman" w:hAnsi="Times New Roman" w:cs="Times New Roman"/>
                <w:sz w:val="20"/>
                <w:szCs w:val="20"/>
                <w:lang w:eastAsia="ru-RU"/>
              </w:rPr>
            </w:pPr>
            <w:r w:rsidRPr="00FD456D">
              <w:rPr>
                <w:rFonts w:ascii="Times New Roman" w:hAnsi="Times New Roman" w:cs="Times New Roman"/>
                <w:sz w:val="20"/>
                <w:szCs w:val="20"/>
              </w:rPr>
              <w:t xml:space="preserve">Доля детей, охваченных дополнительным образованием, в возрасте от 5 до 18 лет </w:t>
            </w:r>
          </w:p>
        </w:tc>
        <w:tc>
          <w:tcPr>
            <w:tcW w:w="992" w:type="dxa"/>
            <w:shd w:val="clear" w:color="auto" w:fill="auto"/>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75</w:t>
            </w:r>
          </w:p>
        </w:tc>
        <w:tc>
          <w:tcPr>
            <w:tcW w:w="992"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76</w:t>
            </w:r>
          </w:p>
        </w:tc>
        <w:tc>
          <w:tcPr>
            <w:tcW w:w="850"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77</w:t>
            </w:r>
          </w:p>
        </w:tc>
        <w:tc>
          <w:tcPr>
            <w:tcW w:w="851" w:type="dxa"/>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78,5</w:t>
            </w:r>
          </w:p>
        </w:tc>
        <w:tc>
          <w:tcPr>
            <w:tcW w:w="851" w:type="dxa"/>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w:t>
            </w:r>
            <w:r w:rsidRPr="00FD456D">
              <w:rPr>
                <w:rFonts w:ascii="Times New Roman" w:hAnsi="Times New Roman" w:cs="Times New Roman"/>
                <w:sz w:val="20"/>
                <w:szCs w:val="20"/>
              </w:rPr>
              <w:t xml:space="preserve"> образовательных </w:t>
            </w:r>
            <w:r w:rsidRPr="00FD456D">
              <w:rPr>
                <w:rFonts w:ascii="Times New Roman" w:eastAsia="Times New Roman" w:hAnsi="Times New Roman" w:cs="Times New Roman"/>
                <w:sz w:val="20"/>
                <w:szCs w:val="20"/>
                <w:lang w:eastAsia="ru-RU"/>
              </w:rPr>
              <w:t xml:space="preserve">организаций дополнительного образования, в которых созданы условия, гарантирующие доступность и качество предоставления дополнительного образования, в общей численности образовательных организаций </w:t>
            </w:r>
            <w:r w:rsidRPr="00FD456D">
              <w:rPr>
                <w:rFonts w:ascii="Times New Roman" w:eastAsia="Times New Roman" w:hAnsi="Times New Roman" w:cs="Times New Roman"/>
                <w:sz w:val="20"/>
                <w:szCs w:val="20"/>
                <w:lang w:eastAsia="ru-RU"/>
              </w:rPr>
              <w:lastRenderedPageBreak/>
              <w:t xml:space="preserve">дополнительного образования </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lastRenderedPageBreak/>
              <w:t>%</w:t>
            </w:r>
          </w:p>
        </w:tc>
        <w:tc>
          <w:tcPr>
            <w:tcW w:w="851"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lastRenderedPageBreak/>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50</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50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50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50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50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100,0</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100,0</w:t>
            </w:r>
          </w:p>
        </w:tc>
        <w:tc>
          <w:tcPr>
            <w:tcW w:w="851" w:type="dxa"/>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p>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не менее 5</w:t>
            </w:r>
          </w:p>
        </w:tc>
        <w:tc>
          <w:tcPr>
            <w:tcW w:w="992" w:type="dxa"/>
            <w:shd w:val="clear" w:color="auto" w:fill="auto"/>
            <w:vAlign w:val="center"/>
          </w:tcPr>
          <w:p w:rsidR="00E06434"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не менее 10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не менее 10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не менее 10</w:t>
            </w:r>
          </w:p>
        </w:tc>
        <w:tc>
          <w:tcPr>
            <w:tcW w:w="851" w:type="dxa"/>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не менее 10</w:t>
            </w:r>
          </w:p>
        </w:tc>
      </w:tr>
      <w:tr w:rsidR="00BC5685" w:rsidRPr="0013191E" w:rsidTr="00591F95">
        <w:tc>
          <w:tcPr>
            <w:tcW w:w="3969" w:type="dxa"/>
            <w:shd w:val="clear" w:color="auto" w:fill="auto"/>
          </w:tcPr>
          <w:p w:rsidR="00BC5685" w:rsidRPr="00FD456D" w:rsidRDefault="00BC5685" w:rsidP="00591F95">
            <w:pPr>
              <w:spacing w:after="0" w:line="240" w:lineRule="auto"/>
              <w:rPr>
                <w:rFonts w:ascii="Times New Roman" w:hAnsi="Times New Roman" w:cs="Times New Roman"/>
                <w:sz w:val="20"/>
                <w:szCs w:val="20"/>
                <w:u w:val="single"/>
              </w:rPr>
            </w:pPr>
            <w:r w:rsidRPr="00FD456D">
              <w:rPr>
                <w:rFonts w:ascii="Times New Roman" w:eastAsia="Times New Roman" w:hAnsi="Times New Roman" w:cs="Times New Roman"/>
                <w:sz w:val="20"/>
                <w:szCs w:val="20"/>
                <w:lang w:eastAsia="ru-RU"/>
              </w:rPr>
              <w:t xml:space="preserve">Доля детей, охваченных различными формами организованного отдыха, оздоровления, в общей численности детей муниципального района в возрасте 7-18 лет </w:t>
            </w:r>
          </w:p>
        </w:tc>
        <w:tc>
          <w:tcPr>
            <w:tcW w:w="992" w:type="dxa"/>
            <w:shd w:val="clear" w:color="auto" w:fill="auto"/>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0</w:t>
            </w:r>
          </w:p>
        </w:tc>
        <w:tc>
          <w:tcPr>
            <w:tcW w:w="992"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82</w:t>
            </w:r>
          </w:p>
        </w:tc>
        <w:tc>
          <w:tcPr>
            <w:tcW w:w="850" w:type="dxa"/>
            <w:shd w:val="clear" w:color="auto" w:fill="auto"/>
            <w:vAlign w:val="center"/>
          </w:tcPr>
          <w:p w:rsidR="00BC5685" w:rsidRPr="00FD456D" w:rsidRDefault="00BC5685" w:rsidP="00A3782C">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82</w:t>
            </w:r>
          </w:p>
        </w:tc>
        <w:tc>
          <w:tcPr>
            <w:tcW w:w="851" w:type="dxa"/>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82</w:t>
            </w:r>
          </w:p>
        </w:tc>
        <w:tc>
          <w:tcPr>
            <w:tcW w:w="851" w:type="dxa"/>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82</w:t>
            </w:r>
          </w:p>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p>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p>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hAnsi="Times New Roman" w:cs="Times New Roman"/>
                <w:sz w:val="20"/>
                <w:szCs w:val="20"/>
              </w:rPr>
            </w:pPr>
            <w:r w:rsidRPr="00FD456D">
              <w:rPr>
                <w:rFonts w:ascii="Times New Roman" w:eastAsia="Times New Roman" w:hAnsi="Times New Roman" w:cs="Times New Roman"/>
                <w:sz w:val="20"/>
                <w:szCs w:val="20"/>
                <w:lang w:eastAsia="ru-RU"/>
              </w:rPr>
              <w:t>Отношение принятых бюджетных обязательств к утвержденным плановым ассигнованиям</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 xml:space="preserve">Доля </w:t>
            </w:r>
            <w:r w:rsidRPr="00FD456D">
              <w:rPr>
                <w:rFonts w:ascii="Times New Roman" w:eastAsia="Times New Roman" w:hAnsi="Times New Roman" w:cs="Times New Roman"/>
                <w:spacing w:val="-6"/>
                <w:sz w:val="20"/>
                <w:szCs w:val="20"/>
                <w:lang w:eastAsia="ru-RU"/>
              </w:rPr>
              <w:t xml:space="preserve">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доведена до минимального </w:t>
            </w:r>
            <w:proofErr w:type="gramStart"/>
            <w:r w:rsidRPr="00FD456D">
              <w:rPr>
                <w:rFonts w:ascii="Times New Roman" w:eastAsia="Times New Roman" w:hAnsi="Times New Roman" w:cs="Times New Roman"/>
                <w:spacing w:val="-6"/>
                <w:sz w:val="20"/>
                <w:szCs w:val="20"/>
                <w:lang w:eastAsia="ru-RU"/>
              </w:rPr>
              <w:t>размера оплаты труда</w:t>
            </w:r>
            <w:proofErr w:type="gramEnd"/>
            <w:r w:rsidRPr="00FD456D">
              <w:rPr>
                <w:rFonts w:ascii="Times New Roman" w:eastAsia="Times New Roman" w:hAnsi="Times New Roman" w:cs="Times New Roman"/>
                <w:spacing w:val="-6"/>
                <w:sz w:val="20"/>
                <w:szCs w:val="20"/>
                <w:lang w:eastAsia="ru-RU"/>
              </w:rPr>
              <w:t xml:space="preserve"> в регионе</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c>
          <w:tcPr>
            <w:tcW w:w="851" w:type="dxa"/>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100</w:t>
            </w:r>
          </w:p>
        </w:tc>
      </w:tr>
      <w:tr w:rsidR="00E06434" w:rsidRPr="0013191E" w:rsidTr="00591F95">
        <w:tc>
          <w:tcPr>
            <w:tcW w:w="3969" w:type="dxa"/>
            <w:shd w:val="clear" w:color="auto" w:fill="auto"/>
          </w:tcPr>
          <w:p w:rsidR="00E06434" w:rsidRPr="00FD456D" w:rsidRDefault="00E06434" w:rsidP="00591F95">
            <w:pPr>
              <w:spacing w:after="0" w:line="240" w:lineRule="auto"/>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за 2018 год к фактической средней заработной плате работников муниципальных учреждений за 2017 год</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851" w:type="dxa"/>
            <w:shd w:val="clear" w:color="auto" w:fill="auto"/>
            <w:vAlign w:val="center"/>
          </w:tcPr>
          <w:p w:rsidR="00BC5685" w:rsidRPr="00FD456D" w:rsidRDefault="00BC5685"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BC5685"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c>
          <w:tcPr>
            <w:tcW w:w="992"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_</w:t>
            </w:r>
          </w:p>
        </w:tc>
        <w:tc>
          <w:tcPr>
            <w:tcW w:w="850" w:type="dxa"/>
            <w:shd w:val="clear" w:color="auto" w:fill="auto"/>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_</w:t>
            </w:r>
          </w:p>
        </w:tc>
        <w:tc>
          <w:tcPr>
            <w:tcW w:w="851" w:type="dxa"/>
            <w:vAlign w:val="center"/>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_</w:t>
            </w:r>
          </w:p>
        </w:tc>
        <w:tc>
          <w:tcPr>
            <w:tcW w:w="851" w:type="dxa"/>
          </w:tcPr>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p>
          <w:p w:rsidR="00E06434" w:rsidRPr="00FD456D" w:rsidRDefault="00E06434" w:rsidP="00591F95">
            <w:pPr>
              <w:spacing w:after="0" w:line="240" w:lineRule="auto"/>
              <w:jc w:val="center"/>
              <w:rPr>
                <w:rFonts w:ascii="Times New Roman" w:eastAsia="Times New Roman" w:hAnsi="Times New Roman" w:cs="Times New Roman"/>
                <w:sz w:val="20"/>
                <w:szCs w:val="20"/>
                <w:lang w:eastAsia="ru-RU"/>
              </w:rPr>
            </w:pPr>
            <w:r w:rsidRPr="00FD456D">
              <w:rPr>
                <w:rFonts w:ascii="Times New Roman" w:eastAsia="Times New Roman" w:hAnsi="Times New Roman" w:cs="Times New Roman"/>
                <w:sz w:val="20"/>
                <w:szCs w:val="20"/>
                <w:lang w:eastAsia="ru-RU"/>
              </w:rPr>
              <w:t>–</w:t>
            </w:r>
          </w:p>
        </w:tc>
      </w:tr>
    </w:tbl>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Финансирование муниципальной программы</w:t>
      </w:r>
    </w:p>
    <w:p w:rsidR="00E06434" w:rsidRPr="0013191E" w:rsidRDefault="00E06434" w:rsidP="00E06434">
      <w:pPr>
        <w:autoSpaceDE w:val="0"/>
        <w:autoSpaceDN w:val="0"/>
        <w:adjustRightInd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 xml:space="preserve"> «Развитие образования в Энгельсском муниципальном районе </w:t>
      </w:r>
    </w:p>
    <w:p w:rsidR="00E06434" w:rsidRPr="0013191E" w:rsidRDefault="00E06434" w:rsidP="00E06434">
      <w:pPr>
        <w:autoSpaceDE w:val="0"/>
        <w:autoSpaceDN w:val="0"/>
        <w:adjustRightInd w:val="0"/>
        <w:spacing w:after="0" w:line="240" w:lineRule="auto"/>
        <w:ind w:right="284"/>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на 2018-202</w:t>
      </w:r>
      <w:r w:rsidR="00FA715C" w:rsidRPr="0013191E">
        <w:rPr>
          <w:rFonts w:ascii="Times New Roman" w:eastAsia="Times New Roman" w:hAnsi="Times New Roman"/>
          <w:b/>
          <w:sz w:val="28"/>
          <w:szCs w:val="28"/>
          <w:lang w:eastAsia="ru-RU"/>
        </w:rPr>
        <w:t>4</w:t>
      </w:r>
      <w:r w:rsidRPr="0013191E">
        <w:rPr>
          <w:rFonts w:ascii="Times New Roman" w:eastAsia="Times New Roman" w:hAnsi="Times New Roman"/>
          <w:b/>
          <w:sz w:val="28"/>
          <w:szCs w:val="28"/>
          <w:lang w:eastAsia="ru-RU"/>
        </w:rPr>
        <w:t xml:space="preserve"> годы».</w:t>
      </w:r>
    </w:p>
    <w:p w:rsidR="00E06434" w:rsidRPr="0013191E" w:rsidRDefault="00E06434" w:rsidP="00E0643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sz w:val="20"/>
          <w:szCs w:val="20"/>
          <w:lang w:eastAsia="ru-RU"/>
        </w:rPr>
        <w:t xml:space="preserve">тыс. рублей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418"/>
        <w:gridCol w:w="1417"/>
        <w:gridCol w:w="1418"/>
        <w:gridCol w:w="1417"/>
        <w:gridCol w:w="1418"/>
      </w:tblGrid>
      <w:tr w:rsidR="00E06434" w:rsidRPr="0013191E" w:rsidTr="00591F95">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w:t>
            </w:r>
          </w:p>
        </w:tc>
        <w:tc>
          <w:tcPr>
            <w:tcW w:w="1984"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Наименование</w:t>
            </w:r>
          </w:p>
        </w:tc>
        <w:tc>
          <w:tcPr>
            <w:tcW w:w="1418" w:type="dxa"/>
          </w:tcPr>
          <w:p w:rsidR="00E06434" w:rsidRPr="0013191E" w:rsidRDefault="00FA715C" w:rsidP="00FA715C">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2020</w:t>
            </w:r>
            <w:r w:rsidR="00C53B0C" w:rsidRPr="0013191E">
              <w:rPr>
                <w:rFonts w:ascii="Times New Roman" w:eastAsia="Times New Roman" w:hAnsi="Times New Roman"/>
                <w:b/>
                <w:sz w:val="24"/>
                <w:szCs w:val="24"/>
                <w:lang w:val="en-US" w:eastAsia="ru-RU"/>
              </w:rPr>
              <w:t xml:space="preserve"> </w:t>
            </w:r>
            <w:r w:rsidR="00E06434" w:rsidRPr="0013191E">
              <w:rPr>
                <w:rFonts w:ascii="Times New Roman" w:eastAsia="Times New Roman" w:hAnsi="Times New Roman"/>
                <w:b/>
                <w:sz w:val="24"/>
                <w:szCs w:val="24"/>
                <w:lang w:eastAsia="ru-RU"/>
              </w:rPr>
              <w:t>год</w:t>
            </w:r>
          </w:p>
        </w:tc>
        <w:tc>
          <w:tcPr>
            <w:tcW w:w="1417" w:type="dxa"/>
          </w:tcPr>
          <w:p w:rsidR="00E06434" w:rsidRPr="0013191E" w:rsidRDefault="00E06434" w:rsidP="00BF23A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1</w:t>
            </w:r>
            <w:r w:rsidR="00C53B0C" w:rsidRPr="0013191E">
              <w:rPr>
                <w:rFonts w:ascii="Times New Roman" w:eastAsia="Times New Roman" w:hAnsi="Times New Roman"/>
                <w:b/>
                <w:sz w:val="24"/>
                <w:szCs w:val="24"/>
                <w:lang w:val="en-US" w:eastAsia="ru-RU"/>
              </w:rPr>
              <w:t xml:space="preserve"> </w:t>
            </w:r>
            <w:r w:rsidRPr="0013191E">
              <w:rPr>
                <w:rFonts w:ascii="Times New Roman" w:eastAsia="Times New Roman" w:hAnsi="Times New Roman"/>
                <w:b/>
                <w:sz w:val="24"/>
                <w:szCs w:val="24"/>
                <w:lang w:eastAsia="ru-RU"/>
              </w:rPr>
              <w:t xml:space="preserve">год     </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2</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(прогнозно)</w:t>
            </w:r>
          </w:p>
        </w:tc>
        <w:tc>
          <w:tcPr>
            <w:tcW w:w="1417"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3</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(прогнозно)</w:t>
            </w:r>
          </w:p>
        </w:tc>
        <w:tc>
          <w:tcPr>
            <w:tcW w:w="1418" w:type="dxa"/>
          </w:tcPr>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202</w:t>
            </w:r>
            <w:r w:rsidR="00FA715C" w:rsidRPr="0013191E">
              <w:rPr>
                <w:rFonts w:ascii="Times New Roman" w:eastAsia="Times New Roman" w:hAnsi="Times New Roman"/>
                <w:b/>
                <w:sz w:val="24"/>
                <w:szCs w:val="24"/>
                <w:lang w:eastAsia="ru-RU"/>
              </w:rPr>
              <w:t>4</w:t>
            </w:r>
            <w:r w:rsidRPr="0013191E">
              <w:rPr>
                <w:rFonts w:ascii="Times New Roman" w:eastAsia="Times New Roman" w:hAnsi="Times New Roman"/>
                <w:b/>
                <w:sz w:val="24"/>
                <w:szCs w:val="24"/>
                <w:lang w:eastAsia="ru-RU"/>
              </w:rPr>
              <w:t xml:space="preserve"> год</w:t>
            </w:r>
          </w:p>
          <w:p w:rsidR="00E06434" w:rsidRPr="0013191E" w:rsidRDefault="00E06434" w:rsidP="00591F95">
            <w:pPr>
              <w:autoSpaceDE w:val="0"/>
              <w:autoSpaceDN w:val="0"/>
              <w:adjustRightInd w:val="0"/>
              <w:spacing w:after="0" w:line="240" w:lineRule="auto"/>
              <w:jc w:val="center"/>
              <w:rPr>
                <w:rFonts w:ascii="Times New Roman" w:eastAsia="Times New Roman" w:hAnsi="Times New Roman"/>
                <w:b/>
                <w:sz w:val="20"/>
                <w:szCs w:val="20"/>
                <w:lang w:eastAsia="ru-RU"/>
              </w:rPr>
            </w:pPr>
            <w:r w:rsidRPr="0013191E">
              <w:rPr>
                <w:rFonts w:ascii="Times New Roman" w:eastAsia="Times New Roman" w:hAnsi="Times New Roman"/>
                <w:b/>
                <w:sz w:val="20"/>
                <w:szCs w:val="20"/>
                <w:lang w:eastAsia="ru-RU"/>
              </w:rPr>
              <w:t>(прогнозно)</w:t>
            </w:r>
          </w:p>
        </w:tc>
      </w:tr>
      <w:tr w:rsidR="00E06434" w:rsidRPr="0013191E" w:rsidTr="00591F95">
        <w:tc>
          <w:tcPr>
            <w:tcW w:w="534" w:type="dxa"/>
          </w:tcPr>
          <w:p w:rsidR="00E06434" w:rsidRPr="0013191E" w:rsidRDefault="00E06434" w:rsidP="00591F95">
            <w:pPr>
              <w:autoSpaceDE w:val="0"/>
              <w:autoSpaceDN w:val="0"/>
              <w:adjustRightInd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1.</w:t>
            </w:r>
          </w:p>
        </w:tc>
        <w:tc>
          <w:tcPr>
            <w:tcW w:w="1984" w:type="dxa"/>
            <w:vAlign w:val="center"/>
          </w:tcPr>
          <w:p w:rsidR="00E06434" w:rsidRPr="0013191E" w:rsidRDefault="00E06434" w:rsidP="00591F95">
            <w:pPr>
              <w:autoSpaceDE w:val="0"/>
              <w:autoSpaceDN w:val="0"/>
              <w:adjustRightInd w:val="0"/>
              <w:spacing w:after="0" w:line="240" w:lineRule="auto"/>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Бюджетные средства</w:t>
            </w:r>
          </w:p>
        </w:tc>
        <w:tc>
          <w:tcPr>
            <w:tcW w:w="1418" w:type="dxa"/>
            <w:vAlign w:val="center"/>
          </w:tcPr>
          <w:p w:rsidR="00E06434" w:rsidRPr="0013191E" w:rsidRDefault="002D5791" w:rsidP="00591F95">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2 984 136,1</w:t>
            </w:r>
          </w:p>
        </w:tc>
        <w:tc>
          <w:tcPr>
            <w:tcW w:w="1417" w:type="dxa"/>
            <w:vAlign w:val="center"/>
          </w:tcPr>
          <w:p w:rsidR="00E06434" w:rsidRPr="0013191E" w:rsidRDefault="002D5791" w:rsidP="00591F95">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3 542 875,2</w:t>
            </w:r>
          </w:p>
        </w:tc>
        <w:tc>
          <w:tcPr>
            <w:tcW w:w="1418" w:type="dxa"/>
            <w:vAlign w:val="center"/>
          </w:tcPr>
          <w:p w:rsidR="00E06434" w:rsidRPr="0013191E" w:rsidRDefault="004F70E2" w:rsidP="00591F95">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3 825 920,7</w:t>
            </w:r>
          </w:p>
        </w:tc>
        <w:tc>
          <w:tcPr>
            <w:tcW w:w="1417"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560C65">
              <w:rPr>
                <w:rFonts w:ascii="Times New Roman" w:eastAsia="Times New Roman" w:hAnsi="Times New Roman"/>
                <w:sz w:val="24"/>
                <w:szCs w:val="24"/>
                <w:lang w:eastAsia="ru-RU"/>
              </w:rPr>
              <w:t> 399 288,8</w:t>
            </w:r>
          </w:p>
        </w:tc>
        <w:tc>
          <w:tcPr>
            <w:tcW w:w="1418" w:type="dxa"/>
            <w:vAlign w:val="center"/>
          </w:tcPr>
          <w:p w:rsidR="00E06434" w:rsidRPr="0013191E" w:rsidRDefault="00FA715C" w:rsidP="00591F95">
            <w:pPr>
              <w:autoSpaceDE w:val="0"/>
              <w:autoSpaceDN w:val="0"/>
              <w:adjustRightInd w:val="0"/>
              <w:spacing w:after="0" w:line="240" w:lineRule="auto"/>
              <w:jc w:val="center"/>
              <w:rPr>
                <w:rFonts w:ascii="Times New Roman" w:eastAsia="Times New Roman" w:hAnsi="Times New Roman"/>
                <w:sz w:val="24"/>
                <w:szCs w:val="24"/>
                <w:lang w:eastAsia="ru-RU"/>
              </w:rPr>
            </w:pPr>
            <w:r w:rsidRPr="0013191E">
              <w:rPr>
                <w:rFonts w:ascii="Times New Roman" w:eastAsia="Times New Roman" w:hAnsi="Times New Roman"/>
                <w:sz w:val="24"/>
                <w:szCs w:val="24"/>
                <w:lang w:eastAsia="ru-RU"/>
              </w:rPr>
              <w:t>3</w:t>
            </w:r>
            <w:r w:rsidR="00560C65">
              <w:rPr>
                <w:rFonts w:ascii="Times New Roman" w:eastAsia="Times New Roman" w:hAnsi="Times New Roman"/>
                <w:sz w:val="24"/>
                <w:szCs w:val="24"/>
                <w:lang w:eastAsia="ru-RU"/>
              </w:rPr>
              <w:t> 378 913,3</w:t>
            </w:r>
          </w:p>
        </w:tc>
      </w:tr>
    </w:tbl>
    <w:p w:rsidR="00A3782C" w:rsidRPr="0013191E" w:rsidRDefault="00A3782C" w:rsidP="00E06434">
      <w:pPr>
        <w:jc w:val="center"/>
        <w:rPr>
          <w:rFonts w:ascii="Times New Roman" w:hAnsi="Times New Roman"/>
          <w:b/>
          <w:sz w:val="28"/>
          <w:szCs w:val="28"/>
        </w:rPr>
      </w:pPr>
    </w:p>
    <w:p w:rsidR="00612027" w:rsidRPr="00A8690D" w:rsidRDefault="00612027" w:rsidP="00612027">
      <w:pPr>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A8690D">
        <w:rPr>
          <w:rFonts w:ascii="Times New Roman" w:eastAsia="Times New Roman" w:hAnsi="Times New Roman"/>
          <w:b/>
          <w:sz w:val="28"/>
          <w:szCs w:val="28"/>
          <w:u w:val="single"/>
          <w:lang w:eastAsia="ru-RU"/>
        </w:rPr>
        <w:t>Муниципальная программа «Обеспечение жильем молодых семей Энгельсского муниципального района» на 2019-2025 годы</w:t>
      </w:r>
    </w:p>
    <w:p w:rsidR="00612027" w:rsidRPr="00A8690D" w:rsidRDefault="00612027" w:rsidP="00612027">
      <w:pPr>
        <w:autoSpaceDE w:val="0"/>
        <w:autoSpaceDN w:val="0"/>
        <w:adjustRightInd w:val="0"/>
        <w:jc w:val="center"/>
        <w:rPr>
          <w:rFonts w:ascii="Times New Roman" w:hAnsi="Times New Roman"/>
          <w:b/>
          <w:bCs/>
          <w:color w:val="000000"/>
          <w:sz w:val="28"/>
          <w:szCs w:val="28"/>
        </w:rPr>
      </w:pPr>
    </w:p>
    <w:p w:rsidR="00612027" w:rsidRPr="00A8690D" w:rsidRDefault="00612027" w:rsidP="00612027">
      <w:pPr>
        <w:autoSpaceDE w:val="0"/>
        <w:autoSpaceDN w:val="0"/>
        <w:adjustRightInd w:val="0"/>
        <w:jc w:val="both"/>
        <w:rPr>
          <w:rFonts w:ascii="Times New Roman" w:hAnsi="Times New Roman"/>
          <w:color w:val="000000"/>
          <w:sz w:val="28"/>
          <w:szCs w:val="28"/>
        </w:rPr>
      </w:pPr>
      <w:r w:rsidRPr="00A8690D">
        <w:rPr>
          <w:rFonts w:ascii="Times New Roman" w:hAnsi="Times New Roman"/>
          <w:b/>
          <w:bCs/>
          <w:color w:val="000000"/>
          <w:sz w:val="28"/>
          <w:szCs w:val="28"/>
        </w:rPr>
        <w:t>Цель муниципальной программы:</w:t>
      </w:r>
      <w:r w:rsidRPr="00A8690D">
        <w:rPr>
          <w:rFonts w:ascii="Times New Roman" w:hAnsi="Times New Roman"/>
          <w:color w:val="000000"/>
          <w:sz w:val="28"/>
          <w:szCs w:val="28"/>
        </w:rPr>
        <w:t xml:space="preserve"> </w:t>
      </w:r>
    </w:p>
    <w:p w:rsidR="00612027" w:rsidRPr="00A8690D" w:rsidRDefault="00612027" w:rsidP="003E2859">
      <w:pPr>
        <w:pStyle w:val="Default"/>
        <w:ind w:firstLine="567"/>
        <w:jc w:val="both"/>
        <w:rPr>
          <w:sz w:val="28"/>
          <w:szCs w:val="28"/>
        </w:rPr>
      </w:pPr>
      <w:r w:rsidRPr="00A8690D">
        <w:rPr>
          <w:sz w:val="28"/>
          <w:szCs w:val="28"/>
        </w:rPr>
        <w:t xml:space="preserve">Целью программы является предоставление социальных выплат за счет средств федерального, областного и местного бюджетов для решения жилищной проблемы молодых семей, признанных в установленном порядке,  нуждающимися в жилом помещении. </w:t>
      </w:r>
    </w:p>
    <w:p w:rsidR="003E2859" w:rsidRPr="003E2859" w:rsidRDefault="003E2859" w:rsidP="003E2859">
      <w:pPr>
        <w:autoSpaceDE w:val="0"/>
        <w:autoSpaceDN w:val="0"/>
        <w:adjustRightInd w:val="0"/>
        <w:spacing w:line="240" w:lineRule="auto"/>
        <w:jc w:val="both"/>
        <w:rPr>
          <w:rFonts w:ascii="Times New Roman" w:hAnsi="Times New Roman"/>
          <w:b/>
          <w:bCs/>
          <w:color w:val="000000"/>
          <w:sz w:val="24"/>
          <w:szCs w:val="24"/>
        </w:rPr>
      </w:pPr>
    </w:p>
    <w:p w:rsidR="00612027" w:rsidRPr="00A8690D" w:rsidRDefault="00612027" w:rsidP="00612027">
      <w:pPr>
        <w:autoSpaceDE w:val="0"/>
        <w:autoSpaceDN w:val="0"/>
        <w:adjustRightInd w:val="0"/>
        <w:jc w:val="both"/>
        <w:rPr>
          <w:rFonts w:ascii="Times New Roman" w:hAnsi="Times New Roman"/>
          <w:b/>
          <w:bCs/>
          <w:color w:val="000000"/>
          <w:sz w:val="28"/>
          <w:szCs w:val="28"/>
        </w:rPr>
      </w:pPr>
      <w:r w:rsidRPr="00A8690D">
        <w:rPr>
          <w:rFonts w:ascii="Times New Roman" w:hAnsi="Times New Roman"/>
          <w:b/>
          <w:bCs/>
          <w:color w:val="000000"/>
          <w:sz w:val="28"/>
          <w:szCs w:val="28"/>
        </w:rPr>
        <w:t>Прогноз конечных результатов муниципальной программы:</w:t>
      </w:r>
    </w:p>
    <w:p w:rsidR="00612027" w:rsidRPr="00A8690D" w:rsidRDefault="00612027" w:rsidP="00612027">
      <w:pPr>
        <w:autoSpaceDE w:val="0"/>
        <w:autoSpaceDN w:val="0"/>
        <w:adjustRightInd w:val="0"/>
        <w:ind w:firstLine="567"/>
        <w:jc w:val="both"/>
        <w:rPr>
          <w:rFonts w:ascii="Times New Roman" w:hAnsi="Times New Roman"/>
          <w:color w:val="000000"/>
          <w:sz w:val="28"/>
          <w:szCs w:val="28"/>
        </w:rPr>
      </w:pPr>
      <w:r w:rsidRPr="00A8690D">
        <w:rPr>
          <w:rFonts w:ascii="Times New Roman" w:hAnsi="Times New Roman"/>
          <w:color w:val="000000"/>
          <w:sz w:val="28"/>
          <w:szCs w:val="28"/>
        </w:rPr>
        <w:t xml:space="preserve">За период реализации программы планируется обеспечить жильем </w:t>
      </w:r>
      <w:r w:rsidR="00E612DC" w:rsidRPr="00A8690D">
        <w:rPr>
          <w:rFonts w:ascii="Times New Roman" w:hAnsi="Times New Roman"/>
          <w:color w:val="000000"/>
          <w:sz w:val="28"/>
          <w:szCs w:val="28"/>
        </w:rPr>
        <w:t>197</w:t>
      </w:r>
      <w:r w:rsidRPr="00A8690D">
        <w:rPr>
          <w:rFonts w:ascii="Times New Roman" w:hAnsi="Times New Roman"/>
          <w:color w:val="000000"/>
          <w:sz w:val="28"/>
          <w:szCs w:val="28"/>
        </w:rPr>
        <w:t xml:space="preserve"> молод</w:t>
      </w:r>
      <w:r w:rsidR="00E612DC" w:rsidRPr="00A8690D">
        <w:rPr>
          <w:rFonts w:ascii="Times New Roman" w:hAnsi="Times New Roman"/>
          <w:color w:val="000000"/>
          <w:sz w:val="28"/>
          <w:szCs w:val="28"/>
        </w:rPr>
        <w:t>ых</w:t>
      </w:r>
      <w:r w:rsidRPr="00A8690D">
        <w:rPr>
          <w:rFonts w:ascii="Times New Roman" w:hAnsi="Times New Roman"/>
          <w:color w:val="000000"/>
          <w:sz w:val="28"/>
          <w:szCs w:val="28"/>
        </w:rPr>
        <w:t xml:space="preserve"> сем</w:t>
      </w:r>
      <w:r w:rsidR="00E612DC" w:rsidRPr="00A8690D">
        <w:rPr>
          <w:rFonts w:ascii="Times New Roman" w:hAnsi="Times New Roman"/>
          <w:color w:val="000000"/>
          <w:sz w:val="28"/>
          <w:szCs w:val="28"/>
        </w:rPr>
        <w:t>ей</w:t>
      </w:r>
      <w:r w:rsidRPr="00A8690D">
        <w:rPr>
          <w:rFonts w:ascii="Times New Roman" w:hAnsi="Times New Roman"/>
          <w:color w:val="000000"/>
          <w:sz w:val="28"/>
          <w:szCs w:val="28"/>
        </w:rPr>
        <w:t>.</w:t>
      </w:r>
    </w:p>
    <w:p w:rsidR="00612027" w:rsidRPr="00A8690D" w:rsidRDefault="00612027" w:rsidP="00612027">
      <w:pPr>
        <w:autoSpaceDE w:val="0"/>
        <w:autoSpaceDN w:val="0"/>
        <w:adjustRightInd w:val="0"/>
        <w:ind w:firstLine="567"/>
        <w:jc w:val="center"/>
        <w:rPr>
          <w:rFonts w:ascii="Times New Roman" w:hAnsi="Times New Roman"/>
          <w:b/>
          <w:color w:val="000000"/>
          <w:sz w:val="28"/>
          <w:szCs w:val="28"/>
        </w:rPr>
      </w:pPr>
      <w:r w:rsidRPr="00A8690D">
        <w:rPr>
          <w:rFonts w:ascii="Times New Roman" w:hAnsi="Times New Roman"/>
          <w:b/>
          <w:color w:val="000000"/>
          <w:sz w:val="28"/>
          <w:szCs w:val="28"/>
        </w:rPr>
        <w:t>Сведения о целевых показателях (индикаторах)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993"/>
        <w:gridCol w:w="1134"/>
        <w:gridCol w:w="1559"/>
        <w:gridCol w:w="1559"/>
        <w:gridCol w:w="1559"/>
      </w:tblGrid>
      <w:tr w:rsidR="00612027" w:rsidRPr="00A8690D" w:rsidTr="00384F79">
        <w:tc>
          <w:tcPr>
            <w:tcW w:w="1951"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Наименование целевого показателя</w:t>
            </w:r>
          </w:p>
        </w:tc>
        <w:tc>
          <w:tcPr>
            <w:tcW w:w="992"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Ед. изм.</w:t>
            </w:r>
          </w:p>
        </w:tc>
        <w:tc>
          <w:tcPr>
            <w:tcW w:w="993"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2020 год </w:t>
            </w:r>
          </w:p>
        </w:tc>
        <w:tc>
          <w:tcPr>
            <w:tcW w:w="1134"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2021 год </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color w:val="000000"/>
                <w:sz w:val="24"/>
                <w:szCs w:val="24"/>
              </w:rPr>
              <w:t xml:space="preserve">2022 год </w:t>
            </w:r>
            <w:r w:rsidRPr="00A8690D">
              <w:rPr>
                <w:rFonts w:ascii="Times New Roman" w:eastAsia="Times New Roman" w:hAnsi="Times New Roman"/>
                <w:b/>
                <w:sz w:val="24"/>
                <w:szCs w:val="24"/>
                <w:lang w:eastAsia="ru-RU"/>
              </w:rPr>
              <w:t>(прогнозно)</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2023 год </w:t>
            </w:r>
            <w:r w:rsidRPr="00A8690D">
              <w:rPr>
                <w:rFonts w:ascii="Times New Roman" w:eastAsia="Times New Roman" w:hAnsi="Times New Roman"/>
                <w:b/>
                <w:sz w:val="24"/>
                <w:szCs w:val="24"/>
                <w:lang w:eastAsia="ru-RU"/>
              </w:rPr>
              <w:t>(прогнозно)</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2024 год </w:t>
            </w:r>
            <w:r w:rsidRPr="00A8690D">
              <w:rPr>
                <w:rFonts w:ascii="Times New Roman" w:eastAsia="Times New Roman" w:hAnsi="Times New Roman"/>
                <w:b/>
                <w:sz w:val="24"/>
                <w:szCs w:val="24"/>
                <w:lang w:eastAsia="ru-RU"/>
              </w:rPr>
              <w:t>(прогнозно)</w:t>
            </w:r>
          </w:p>
        </w:tc>
      </w:tr>
      <w:tr w:rsidR="00612027" w:rsidRPr="00FD456D" w:rsidTr="00384F79">
        <w:tc>
          <w:tcPr>
            <w:tcW w:w="1951" w:type="dxa"/>
          </w:tcPr>
          <w:p w:rsidR="00612027" w:rsidRPr="00FD456D" w:rsidRDefault="00612027" w:rsidP="00384F79">
            <w:pPr>
              <w:autoSpaceDE w:val="0"/>
              <w:autoSpaceDN w:val="0"/>
              <w:adjustRightInd w:val="0"/>
              <w:jc w:val="both"/>
              <w:rPr>
                <w:rFonts w:ascii="Times New Roman" w:hAnsi="Times New Roman"/>
                <w:sz w:val="20"/>
                <w:szCs w:val="20"/>
              </w:rPr>
            </w:pPr>
            <w:r w:rsidRPr="00FD456D">
              <w:rPr>
                <w:rFonts w:ascii="Times New Roman" w:hAnsi="Times New Roman"/>
                <w:color w:val="000000"/>
                <w:sz w:val="20"/>
                <w:szCs w:val="20"/>
              </w:rPr>
              <w:t>Количество семей улучшивших жилищные условия</w:t>
            </w:r>
          </w:p>
        </w:tc>
        <w:tc>
          <w:tcPr>
            <w:tcW w:w="992" w:type="dxa"/>
          </w:tcPr>
          <w:p w:rsidR="00612027" w:rsidRPr="00FD456D" w:rsidRDefault="00612027" w:rsidP="00384F79">
            <w:pPr>
              <w:autoSpaceDE w:val="0"/>
              <w:autoSpaceDN w:val="0"/>
              <w:adjustRightInd w:val="0"/>
              <w:jc w:val="both"/>
              <w:rPr>
                <w:rFonts w:ascii="Times New Roman" w:hAnsi="Times New Roman"/>
                <w:color w:val="000000"/>
                <w:sz w:val="20"/>
                <w:szCs w:val="20"/>
              </w:rPr>
            </w:pPr>
          </w:p>
          <w:p w:rsidR="00612027" w:rsidRPr="00FD456D" w:rsidRDefault="00612027" w:rsidP="00384F79">
            <w:pPr>
              <w:autoSpaceDE w:val="0"/>
              <w:autoSpaceDN w:val="0"/>
              <w:adjustRightInd w:val="0"/>
              <w:jc w:val="both"/>
              <w:rPr>
                <w:rFonts w:ascii="Times New Roman" w:hAnsi="Times New Roman"/>
                <w:color w:val="000000"/>
                <w:sz w:val="20"/>
                <w:szCs w:val="20"/>
              </w:rPr>
            </w:pPr>
            <w:r w:rsidRPr="00FD456D">
              <w:rPr>
                <w:rFonts w:ascii="Times New Roman" w:hAnsi="Times New Roman"/>
                <w:color w:val="000000"/>
                <w:sz w:val="20"/>
                <w:szCs w:val="20"/>
              </w:rPr>
              <w:t>семьи</w:t>
            </w:r>
          </w:p>
        </w:tc>
        <w:tc>
          <w:tcPr>
            <w:tcW w:w="993" w:type="dxa"/>
          </w:tcPr>
          <w:p w:rsidR="00612027" w:rsidRPr="00FD456D" w:rsidRDefault="00612027" w:rsidP="00384F79">
            <w:pPr>
              <w:autoSpaceDE w:val="0"/>
              <w:autoSpaceDN w:val="0"/>
              <w:adjustRightInd w:val="0"/>
              <w:jc w:val="center"/>
              <w:rPr>
                <w:rFonts w:ascii="Times New Roman" w:hAnsi="Times New Roman"/>
                <w:sz w:val="20"/>
                <w:szCs w:val="20"/>
              </w:rPr>
            </w:pPr>
          </w:p>
          <w:p w:rsidR="00612027" w:rsidRPr="00FD456D" w:rsidRDefault="00612027" w:rsidP="00612027">
            <w:pPr>
              <w:autoSpaceDE w:val="0"/>
              <w:autoSpaceDN w:val="0"/>
              <w:adjustRightInd w:val="0"/>
              <w:jc w:val="center"/>
              <w:rPr>
                <w:rFonts w:ascii="Times New Roman" w:hAnsi="Times New Roman"/>
                <w:sz w:val="20"/>
                <w:szCs w:val="20"/>
              </w:rPr>
            </w:pPr>
            <w:r w:rsidRPr="00FD456D">
              <w:rPr>
                <w:rFonts w:ascii="Times New Roman" w:hAnsi="Times New Roman"/>
                <w:sz w:val="20"/>
                <w:szCs w:val="20"/>
              </w:rPr>
              <w:t>26</w:t>
            </w:r>
          </w:p>
        </w:tc>
        <w:tc>
          <w:tcPr>
            <w:tcW w:w="1134" w:type="dxa"/>
          </w:tcPr>
          <w:p w:rsidR="00E612DC" w:rsidRPr="00FD456D" w:rsidRDefault="00E612DC" w:rsidP="00384F79">
            <w:pPr>
              <w:autoSpaceDE w:val="0"/>
              <w:autoSpaceDN w:val="0"/>
              <w:adjustRightInd w:val="0"/>
              <w:jc w:val="center"/>
              <w:rPr>
                <w:rFonts w:ascii="Times New Roman" w:hAnsi="Times New Roman"/>
                <w:sz w:val="20"/>
                <w:szCs w:val="20"/>
              </w:rPr>
            </w:pPr>
          </w:p>
          <w:p w:rsidR="00612027" w:rsidRPr="00FD456D" w:rsidRDefault="00E612DC" w:rsidP="00384F79">
            <w:pPr>
              <w:autoSpaceDE w:val="0"/>
              <w:autoSpaceDN w:val="0"/>
              <w:adjustRightInd w:val="0"/>
              <w:jc w:val="center"/>
              <w:rPr>
                <w:rFonts w:ascii="Times New Roman" w:hAnsi="Times New Roman"/>
                <w:sz w:val="20"/>
                <w:szCs w:val="20"/>
              </w:rPr>
            </w:pPr>
            <w:r w:rsidRPr="00FD456D">
              <w:rPr>
                <w:rFonts w:ascii="Times New Roman" w:hAnsi="Times New Roman"/>
                <w:sz w:val="20"/>
                <w:szCs w:val="20"/>
              </w:rPr>
              <w:t>16</w:t>
            </w:r>
          </w:p>
        </w:tc>
        <w:tc>
          <w:tcPr>
            <w:tcW w:w="1559" w:type="dxa"/>
          </w:tcPr>
          <w:p w:rsidR="00E612DC" w:rsidRPr="00FD456D" w:rsidRDefault="00E612DC" w:rsidP="00384F79">
            <w:pPr>
              <w:autoSpaceDE w:val="0"/>
              <w:autoSpaceDN w:val="0"/>
              <w:adjustRightInd w:val="0"/>
              <w:jc w:val="center"/>
              <w:rPr>
                <w:rFonts w:ascii="Times New Roman" w:hAnsi="Times New Roman"/>
                <w:sz w:val="20"/>
                <w:szCs w:val="20"/>
              </w:rPr>
            </w:pPr>
          </w:p>
          <w:p w:rsidR="00612027" w:rsidRPr="00FD456D" w:rsidRDefault="00E612DC" w:rsidP="00384F79">
            <w:pPr>
              <w:autoSpaceDE w:val="0"/>
              <w:autoSpaceDN w:val="0"/>
              <w:adjustRightInd w:val="0"/>
              <w:jc w:val="center"/>
              <w:rPr>
                <w:rFonts w:ascii="Times New Roman" w:hAnsi="Times New Roman"/>
                <w:sz w:val="20"/>
                <w:szCs w:val="20"/>
              </w:rPr>
            </w:pPr>
            <w:r w:rsidRPr="00FD456D">
              <w:rPr>
                <w:rFonts w:ascii="Times New Roman" w:hAnsi="Times New Roman"/>
                <w:sz w:val="20"/>
                <w:szCs w:val="20"/>
              </w:rPr>
              <w:t>30</w:t>
            </w:r>
          </w:p>
        </w:tc>
        <w:tc>
          <w:tcPr>
            <w:tcW w:w="1559" w:type="dxa"/>
          </w:tcPr>
          <w:p w:rsidR="00E612DC" w:rsidRPr="00FD456D" w:rsidRDefault="00E612DC" w:rsidP="00384F79">
            <w:pPr>
              <w:autoSpaceDE w:val="0"/>
              <w:autoSpaceDN w:val="0"/>
              <w:adjustRightInd w:val="0"/>
              <w:jc w:val="center"/>
              <w:rPr>
                <w:rFonts w:ascii="Times New Roman" w:hAnsi="Times New Roman"/>
                <w:sz w:val="20"/>
                <w:szCs w:val="20"/>
              </w:rPr>
            </w:pPr>
          </w:p>
          <w:p w:rsidR="00612027" w:rsidRPr="00FD456D" w:rsidRDefault="00E612DC" w:rsidP="00384F79">
            <w:pPr>
              <w:autoSpaceDE w:val="0"/>
              <w:autoSpaceDN w:val="0"/>
              <w:adjustRightInd w:val="0"/>
              <w:jc w:val="center"/>
              <w:rPr>
                <w:rFonts w:ascii="Times New Roman" w:hAnsi="Times New Roman"/>
                <w:sz w:val="20"/>
                <w:szCs w:val="20"/>
              </w:rPr>
            </w:pPr>
            <w:r w:rsidRPr="00FD456D">
              <w:rPr>
                <w:rFonts w:ascii="Times New Roman" w:hAnsi="Times New Roman"/>
                <w:sz w:val="20"/>
                <w:szCs w:val="20"/>
              </w:rPr>
              <w:t>31</w:t>
            </w:r>
          </w:p>
        </w:tc>
        <w:tc>
          <w:tcPr>
            <w:tcW w:w="1559" w:type="dxa"/>
          </w:tcPr>
          <w:p w:rsidR="00E612DC" w:rsidRPr="00FD456D" w:rsidRDefault="00E612DC" w:rsidP="00384F79">
            <w:pPr>
              <w:autoSpaceDE w:val="0"/>
              <w:autoSpaceDN w:val="0"/>
              <w:adjustRightInd w:val="0"/>
              <w:jc w:val="center"/>
              <w:rPr>
                <w:rFonts w:ascii="Times New Roman" w:hAnsi="Times New Roman"/>
                <w:sz w:val="20"/>
                <w:szCs w:val="20"/>
              </w:rPr>
            </w:pPr>
          </w:p>
          <w:p w:rsidR="00612027" w:rsidRPr="00FD456D" w:rsidRDefault="00E612DC" w:rsidP="00384F79">
            <w:pPr>
              <w:autoSpaceDE w:val="0"/>
              <w:autoSpaceDN w:val="0"/>
              <w:adjustRightInd w:val="0"/>
              <w:jc w:val="center"/>
              <w:rPr>
                <w:rFonts w:ascii="Times New Roman" w:hAnsi="Times New Roman"/>
                <w:sz w:val="20"/>
                <w:szCs w:val="20"/>
              </w:rPr>
            </w:pPr>
            <w:r w:rsidRPr="00FD456D">
              <w:rPr>
                <w:rFonts w:ascii="Times New Roman" w:hAnsi="Times New Roman"/>
                <w:sz w:val="20"/>
                <w:szCs w:val="20"/>
              </w:rPr>
              <w:t>32</w:t>
            </w:r>
          </w:p>
        </w:tc>
      </w:tr>
    </w:tbl>
    <w:p w:rsidR="00612027" w:rsidRPr="00A8690D" w:rsidRDefault="00612027" w:rsidP="00612027">
      <w:pPr>
        <w:autoSpaceDE w:val="0"/>
        <w:autoSpaceDN w:val="0"/>
        <w:adjustRightInd w:val="0"/>
        <w:jc w:val="both"/>
        <w:outlineLvl w:val="0"/>
        <w:rPr>
          <w:rFonts w:ascii="Times New Roman" w:hAnsi="Times New Roman"/>
          <w:b/>
          <w:color w:val="000000"/>
          <w:sz w:val="28"/>
          <w:szCs w:val="28"/>
        </w:rPr>
      </w:pPr>
    </w:p>
    <w:p w:rsidR="00612027" w:rsidRPr="00A8690D" w:rsidRDefault="00612027" w:rsidP="00612027">
      <w:pPr>
        <w:autoSpaceDE w:val="0"/>
        <w:autoSpaceDN w:val="0"/>
        <w:adjustRightInd w:val="0"/>
        <w:ind w:firstLine="720"/>
        <w:jc w:val="center"/>
        <w:rPr>
          <w:rFonts w:ascii="Times New Roman" w:hAnsi="Times New Roman"/>
          <w:b/>
          <w:sz w:val="28"/>
          <w:szCs w:val="28"/>
        </w:rPr>
      </w:pPr>
      <w:r w:rsidRPr="00A8690D">
        <w:rPr>
          <w:rFonts w:ascii="Times New Roman" w:hAnsi="Times New Roman"/>
          <w:b/>
          <w:sz w:val="28"/>
          <w:szCs w:val="28"/>
        </w:rPr>
        <w:t>Финансирование муниципальной программы</w:t>
      </w:r>
    </w:p>
    <w:p w:rsidR="00612027" w:rsidRPr="00A8690D" w:rsidRDefault="00612027" w:rsidP="009C3E7B">
      <w:pPr>
        <w:autoSpaceDE w:val="0"/>
        <w:autoSpaceDN w:val="0"/>
        <w:adjustRightInd w:val="0"/>
        <w:spacing w:after="0"/>
        <w:ind w:firstLine="720"/>
        <w:jc w:val="right"/>
        <w:rPr>
          <w:rFonts w:ascii="Times New Roman" w:hAnsi="Times New Roman"/>
          <w:sz w:val="24"/>
          <w:szCs w:val="24"/>
        </w:rPr>
      </w:pPr>
      <w:r w:rsidRPr="00A8690D">
        <w:rPr>
          <w:rFonts w:ascii="Times New Roman" w:hAnsi="Times New Roman"/>
          <w:b/>
          <w:sz w:val="28"/>
          <w:szCs w:val="28"/>
        </w:rPr>
        <w:t xml:space="preserve"> </w:t>
      </w:r>
      <w:r w:rsidRPr="00A8690D">
        <w:rPr>
          <w:rFonts w:ascii="Times New Roman" w:hAnsi="Times New Roman"/>
          <w:sz w:val="24"/>
          <w:szCs w:val="24"/>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276"/>
        <w:gridCol w:w="1275"/>
        <w:gridCol w:w="1560"/>
        <w:gridCol w:w="1559"/>
        <w:gridCol w:w="1559"/>
      </w:tblGrid>
      <w:tr w:rsidR="00612027" w:rsidRPr="00A8690D" w:rsidTr="000470A8">
        <w:tc>
          <w:tcPr>
            <w:tcW w:w="534"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 </w:t>
            </w:r>
            <w:proofErr w:type="gramStart"/>
            <w:r w:rsidRPr="00A8690D">
              <w:rPr>
                <w:rFonts w:ascii="Times New Roman" w:hAnsi="Times New Roman"/>
                <w:b/>
                <w:sz w:val="24"/>
                <w:szCs w:val="24"/>
              </w:rPr>
              <w:t>п</w:t>
            </w:r>
            <w:proofErr w:type="gramEnd"/>
            <w:r w:rsidRPr="00A8690D">
              <w:rPr>
                <w:rFonts w:ascii="Times New Roman" w:hAnsi="Times New Roman"/>
                <w:b/>
                <w:sz w:val="24"/>
                <w:szCs w:val="24"/>
              </w:rPr>
              <w:t>/п</w:t>
            </w:r>
          </w:p>
        </w:tc>
        <w:tc>
          <w:tcPr>
            <w:tcW w:w="2126" w:type="dxa"/>
            <w:vAlign w:val="center"/>
          </w:tcPr>
          <w:p w:rsidR="00612027" w:rsidRPr="00A8690D" w:rsidRDefault="00612027" w:rsidP="00384F79">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Наименование</w:t>
            </w:r>
          </w:p>
        </w:tc>
        <w:tc>
          <w:tcPr>
            <w:tcW w:w="1276"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2020 год                                                                         </w:t>
            </w:r>
          </w:p>
        </w:tc>
        <w:tc>
          <w:tcPr>
            <w:tcW w:w="1275"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2021 год </w:t>
            </w:r>
          </w:p>
        </w:tc>
        <w:tc>
          <w:tcPr>
            <w:tcW w:w="1560" w:type="dxa"/>
            <w:vAlign w:val="center"/>
          </w:tcPr>
          <w:p w:rsidR="00612027" w:rsidRPr="00A8690D" w:rsidRDefault="00612027" w:rsidP="00FD456D">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2022 год </w:t>
            </w:r>
            <w:r w:rsidR="002D5791" w:rsidRPr="00A8690D">
              <w:rPr>
                <w:rFonts w:ascii="Times New Roman" w:eastAsia="Times New Roman" w:hAnsi="Times New Roman"/>
                <w:b/>
                <w:sz w:val="24"/>
                <w:szCs w:val="24"/>
                <w:lang w:eastAsia="ru-RU"/>
              </w:rPr>
              <w:t>(прогнозно)</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2023 год </w:t>
            </w:r>
            <w:r w:rsidRPr="00A8690D">
              <w:rPr>
                <w:rFonts w:ascii="Times New Roman" w:eastAsia="Times New Roman" w:hAnsi="Times New Roman"/>
                <w:b/>
                <w:sz w:val="24"/>
                <w:szCs w:val="24"/>
                <w:lang w:eastAsia="ru-RU"/>
              </w:rPr>
              <w:t>(прогнозно)</w:t>
            </w:r>
          </w:p>
        </w:tc>
        <w:tc>
          <w:tcPr>
            <w:tcW w:w="1559" w:type="dxa"/>
            <w:vAlign w:val="center"/>
          </w:tcPr>
          <w:p w:rsidR="00612027" w:rsidRPr="00A8690D" w:rsidRDefault="00612027" w:rsidP="00612027">
            <w:pPr>
              <w:autoSpaceDE w:val="0"/>
              <w:autoSpaceDN w:val="0"/>
              <w:adjustRightInd w:val="0"/>
              <w:jc w:val="center"/>
              <w:rPr>
                <w:rFonts w:ascii="Times New Roman" w:hAnsi="Times New Roman"/>
                <w:b/>
                <w:sz w:val="24"/>
                <w:szCs w:val="24"/>
              </w:rPr>
            </w:pPr>
            <w:r w:rsidRPr="00A8690D">
              <w:rPr>
                <w:rFonts w:ascii="Times New Roman" w:hAnsi="Times New Roman"/>
                <w:b/>
                <w:sz w:val="24"/>
                <w:szCs w:val="24"/>
              </w:rPr>
              <w:t xml:space="preserve">2024 год </w:t>
            </w:r>
            <w:r w:rsidRPr="00A8690D">
              <w:rPr>
                <w:rFonts w:ascii="Times New Roman" w:eastAsia="Times New Roman" w:hAnsi="Times New Roman"/>
                <w:b/>
                <w:sz w:val="24"/>
                <w:szCs w:val="24"/>
                <w:lang w:eastAsia="ru-RU"/>
              </w:rPr>
              <w:t>(прогнозно)</w:t>
            </w:r>
          </w:p>
        </w:tc>
      </w:tr>
      <w:tr w:rsidR="00612027" w:rsidRPr="00A8690D" w:rsidTr="009C3E7B">
        <w:trPr>
          <w:trHeight w:val="881"/>
        </w:trPr>
        <w:tc>
          <w:tcPr>
            <w:tcW w:w="534" w:type="dxa"/>
            <w:vAlign w:val="bottom"/>
          </w:tcPr>
          <w:p w:rsidR="00612027" w:rsidRPr="00A8690D" w:rsidRDefault="00612027"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1.</w:t>
            </w:r>
          </w:p>
        </w:tc>
        <w:tc>
          <w:tcPr>
            <w:tcW w:w="2126" w:type="dxa"/>
            <w:vAlign w:val="bottom"/>
          </w:tcPr>
          <w:p w:rsidR="00612027" w:rsidRPr="00A8690D" w:rsidRDefault="00612027" w:rsidP="00384F79">
            <w:pPr>
              <w:autoSpaceDE w:val="0"/>
              <w:autoSpaceDN w:val="0"/>
              <w:adjustRightInd w:val="0"/>
              <w:rPr>
                <w:rFonts w:ascii="Times New Roman" w:hAnsi="Times New Roman"/>
                <w:sz w:val="28"/>
                <w:szCs w:val="28"/>
              </w:rPr>
            </w:pPr>
            <w:r w:rsidRPr="00A8690D">
              <w:rPr>
                <w:rFonts w:ascii="Times New Roman" w:eastAsia="Times New Roman" w:hAnsi="Times New Roman"/>
                <w:sz w:val="28"/>
                <w:szCs w:val="28"/>
                <w:lang w:eastAsia="ru-RU"/>
              </w:rPr>
              <w:t>Бюджетные средства</w:t>
            </w:r>
          </w:p>
        </w:tc>
        <w:tc>
          <w:tcPr>
            <w:tcW w:w="1276" w:type="dxa"/>
            <w:vAlign w:val="bottom"/>
          </w:tcPr>
          <w:p w:rsidR="00612027" w:rsidRPr="00A8690D" w:rsidRDefault="00612027" w:rsidP="00384F79">
            <w:pPr>
              <w:autoSpaceDE w:val="0"/>
              <w:autoSpaceDN w:val="0"/>
              <w:adjustRightInd w:val="0"/>
              <w:jc w:val="center"/>
              <w:rPr>
                <w:rFonts w:ascii="Times New Roman" w:hAnsi="Times New Roman"/>
                <w:sz w:val="28"/>
                <w:szCs w:val="28"/>
              </w:rPr>
            </w:pPr>
          </w:p>
          <w:p w:rsidR="00612027" w:rsidRPr="00A8690D" w:rsidRDefault="002D5791" w:rsidP="00384F79">
            <w:pPr>
              <w:autoSpaceDE w:val="0"/>
              <w:autoSpaceDN w:val="0"/>
              <w:adjustRightInd w:val="0"/>
              <w:jc w:val="center"/>
              <w:rPr>
                <w:rFonts w:ascii="Times New Roman" w:hAnsi="Times New Roman"/>
                <w:sz w:val="28"/>
                <w:szCs w:val="28"/>
              </w:rPr>
            </w:pPr>
            <w:r>
              <w:rPr>
                <w:rFonts w:ascii="Times New Roman" w:hAnsi="Times New Roman"/>
                <w:sz w:val="28"/>
                <w:szCs w:val="28"/>
              </w:rPr>
              <w:t>18 445,6</w:t>
            </w:r>
          </w:p>
        </w:tc>
        <w:tc>
          <w:tcPr>
            <w:tcW w:w="1275" w:type="dxa"/>
            <w:vAlign w:val="bottom"/>
          </w:tcPr>
          <w:p w:rsidR="00612027" w:rsidRPr="00A8690D" w:rsidRDefault="002D5791" w:rsidP="00C34D9B">
            <w:pPr>
              <w:autoSpaceDE w:val="0"/>
              <w:autoSpaceDN w:val="0"/>
              <w:adjustRightInd w:val="0"/>
              <w:jc w:val="center"/>
              <w:rPr>
                <w:rFonts w:ascii="Times New Roman" w:hAnsi="Times New Roman"/>
                <w:sz w:val="28"/>
                <w:szCs w:val="28"/>
              </w:rPr>
            </w:pPr>
            <w:r>
              <w:rPr>
                <w:rFonts w:ascii="Times New Roman" w:hAnsi="Times New Roman"/>
                <w:sz w:val="28"/>
                <w:szCs w:val="28"/>
              </w:rPr>
              <w:t>11 840,5</w:t>
            </w:r>
          </w:p>
        </w:tc>
        <w:tc>
          <w:tcPr>
            <w:tcW w:w="1560" w:type="dxa"/>
            <w:vAlign w:val="bottom"/>
          </w:tcPr>
          <w:p w:rsidR="00612027" w:rsidRPr="004F70E2" w:rsidRDefault="004F70E2" w:rsidP="00384F79">
            <w:pPr>
              <w:autoSpaceDE w:val="0"/>
              <w:autoSpaceDN w:val="0"/>
              <w:adjustRightInd w:val="0"/>
              <w:jc w:val="center"/>
              <w:rPr>
                <w:rFonts w:ascii="Times New Roman" w:hAnsi="Times New Roman"/>
                <w:i/>
                <w:sz w:val="28"/>
                <w:szCs w:val="28"/>
              </w:rPr>
            </w:pPr>
            <w:r>
              <w:rPr>
                <w:rFonts w:ascii="Times New Roman" w:hAnsi="Times New Roman"/>
                <w:i/>
                <w:sz w:val="28"/>
                <w:szCs w:val="28"/>
              </w:rPr>
              <w:t>13 579,9</w:t>
            </w:r>
          </w:p>
        </w:tc>
        <w:tc>
          <w:tcPr>
            <w:tcW w:w="1559" w:type="dxa"/>
            <w:vAlign w:val="bottom"/>
          </w:tcPr>
          <w:p w:rsidR="00612027" w:rsidRPr="00A8690D" w:rsidRDefault="008612AC" w:rsidP="000470A8">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22 4</w:t>
            </w:r>
            <w:r w:rsidR="000470A8" w:rsidRPr="00A8690D">
              <w:rPr>
                <w:rFonts w:ascii="Times New Roman" w:hAnsi="Times New Roman"/>
                <w:sz w:val="28"/>
                <w:szCs w:val="28"/>
              </w:rPr>
              <w:t>4</w:t>
            </w:r>
            <w:r w:rsidRPr="00A8690D">
              <w:rPr>
                <w:rFonts w:ascii="Times New Roman" w:hAnsi="Times New Roman"/>
                <w:sz w:val="28"/>
                <w:szCs w:val="28"/>
              </w:rPr>
              <w:t>2,2</w:t>
            </w:r>
          </w:p>
        </w:tc>
        <w:tc>
          <w:tcPr>
            <w:tcW w:w="1559" w:type="dxa"/>
            <w:vAlign w:val="bottom"/>
          </w:tcPr>
          <w:p w:rsidR="00612027" w:rsidRPr="00A8690D" w:rsidRDefault="008612AC" w:rsidP="00384F79">
            <w:pPr>
              <w:autoSpaceDE w:val="0"/>
              <w:autoSpaceDN w:val="0"/>
              <w:adjustRightInd w:val="0"/>
              <w:jc w:val="center"/>
              <w:rPr>
                <w:rFonts w:ascii="Times New Roman" w:hAnsi="Times New Roman"/>
                <w:sz w:val="28"/>
                <w:szCs w:val="28"/>
              </w:rPr>
            </w:pPr>
            <w:r w:rsidRPr="00A8690D">
              <w:rPr>
                <w:rFonts w:ascii="Times New Roman" w:hAnsi="Times New Roman"/>
                <w:sz w:val="28"/>
                <w:szCs w:val="28"/>
              </w:rPr>
              <w:t>23 387,2</w:t>
            </w:r>
          </w:p>
        </w:tc>
      </w:tr>
    </w:tbl>
    <w:p w:rsidR="000E25A1" w:rsidRDefault="000E25A1" w:rsidP="00F016DE">
      <w:pPr>
        <w:spacing w:line="240" w:lineRule="auto"/>
        <w:jc w:val="center"/>
        <w:rPr>
          <w:rFonts w:ascii="Times New Roman" w:hAnsi="Times New Roman"/>
          <w:b/>
          <w:i/>
          <w:sz w:val="28"/>
          <w:szCs w:val="28"/>
          <w:u w:val="single"/>
        </w:rPr>
      </w:pPr>
    </w:p>
    <w:p w:rsidR="00F016DE" w:rsidRPr="00AE2086" w:rsidRDefault="00F016DE" w:rsidP="00F016DE">
      <w:pPr>
        <w:spacing w:line="240" w:lineRule="auto"/>
        <w:jc w:val="center"/>
        <w:rPr>
          <w:rFonts w:ascii="Times New Roman" w:hAnsi="Times New Roman"/>
          <w:b/>
          <w:i/>
          <w:sz w:val="28"/>
          <w:szCs w:val="28"/>
          <w:u w:val="single"/>
        </w:rPr>
      </w:pPr>
      <w:r w:rsidRPr="00AE2086">
        <w:rPr>
          <w:rFonts w:ascii="Times New Roman" w:hAnsi="Times New Roman"/>
          <w:b/>
          <w:i/>
          <w:sz w:val="28"/>
          <w:szCs w:val="28"/>
          <w:u w:val="single"/>
        </w:rPr>
        <w:t>Муниципальная программа «Комплексное развитие сельских территорий в Энгельсском муниципальном районе на 2021 - 2025 годы»</w:t>
      </w:r>
    </w:p>
    <w:p w:rsidR="00F016DE" w:rsidRPr="00AE2086" w:rsidRDefault="00F016DE" w:rsidP="00F016DE">
      <w:pPr>
        <w:autoSpaceDE w:val="0"/>
        <w:autoSpaceDN w:val="0"/>
        <w:adjustRightInd w:val="0"/>
        <w:spacing w:after="0" w:line="240" w:lineRule="auto"/>
        <w:jc w:val="both"/>
        <w:rPr>
          <w:rFonts w:ascii="Times New Roman" w:hAnsi="Times New Roman"/>
          <w:b/>
          <w:bCs/>
          <w:i/>
          <w:color w:val="000000"/>
          <w:sz w:val="28"/>
          <w:szCs w:val="28"/>
        </w:rPr>
      </w:pPr>
      <w:r w:rsidRPr="00AE2086">
        <w:rPr>
          <w:rFonts w:ascii="Times New Roman" w:hAnsi="Times New Roman"/>
          <w:b/>
          <w:bCs/>
          <w:i/>
          <w:color w:val="000000"/>
          <w:sz w:val="28"/>
          <w:szCs w:val="28"/>
        </w:rPr>
        <w:t>Цели Программы:</w:t>
      </w:r>
    </w:p>
    <w:p w:rsidR="00F016DE" w:rsidRPr="00AE2086" w:rsidRDefault="00F016DE" w:rsidP="00F016DE">
      <w:pPr>
        <w:spacing w:after="0"/>
        <w:ind w:firstLine="317"/>
        <w:jc w:val="both"/>
        <w:rPr>
          <w:rFonts w:ascii="Times New Roman" w:hAnsi="Times New Roman" w:cs="Times New Roman"/>
          <w:bCs/>
          <w:i/>
          <w:sz w:val="28"/>
          <w:szCs w:val="28"/>
        </w:rPr>
      </w:pPr>
      <w:r w:rsidRPr="00AE2086">
        <w:rPr>
          <w:rFonts w:ascii="Times New Roman" w:hAnsi="Times New Roman" w:cs="Times New Roman"/>
          <w:bCs/>
          <w:i/>
          <w:sz w:val="28"/>
          <w:szCs w:val="28"/>
        </w:rPr>
        <w:t>- устойчивое комплексное развитие сельских территорий Энгельсского муниципального района;</w:t>
      </w:r>
    </w:p>
    <w:p w:rsidR="00F016DE" w:rsidRPr="00AE2086" w:rsidRDefault="00F016DE" w:rsidP="00F016DE">
      <w:pPr>
        <w:spacing w:after="0"/>
        <w:ind w:firstLine="317"/>
        <w:jc w:val="both"/>
        <w:rPr>
          <w:rFonts w:ascii="Times New Roman" w:hAnsi="Times New Roman" w:cs="Times New Roman"/>
          <w:bCs/>
          <w:i/>
          <w:sz w:val="28"/>
          <w:szCs w:val="28"/>
        </w:rPr>
      </w:pPr>
      <w:r w:rsidRPr="00AE2086">
        <w:rPr>
          <w:rFonts w:ascii="Times New Roman" w:hAnsi="Times New Roman" w:cs="Times New Roman"/>
          <w:bCs/>
          <w:i/>
          <w:sz w:val="28"/>
          <w:szCs w:val="28"/>
        </w:rPr>
        <w:t>-  повышение уровня и качества жизни сельского населения;</w:t>
      </w:r>
    </w:p>
    <w:p w:rsidR="00F016DE" w:rsidRPr="00AE2086" w:rsidRDefault="00F016DE" w:rsidP="00F016DE">
      <w:pPr>
        <w:spacing w:after="0"/>
        <w:ind w:firstLine="317"/>
        <w:jc w:val="both"/>
        <w:rPr>
          <w:rFonts w:ascii="Times New Roman" w:hAnsi="Times New Roman" w:cs="Times New Roman"/>
          <w:bCs/>
          <w:i/>
          <w:sz w:val="28"/>
          <w:szCs w:val="28"/>
        </w:rPr>
      </w:pPr>
      <w:r w:rsidRPr="00AE2086">
        <w:rPr>
          <w:rFonts w:ascii="Times New Roman" w:hAnsi="Times New Roman" w:cs="Times New Roman"/>
          <w:bCs/>
          <w:i/>
          <w:sz w:val="28"/>
          <w:szCs w:val="28"/>
        </w:rPr>
        <w:t>- сохранение доли сельского населения в общей численности населения Энгельсского муниципального района на уровне не менее 16 процентов в 2025 году.</w:t>
      </w:r>
    </w:p>
    <w:p w:rsidR="00F016DE" w:rsidRPr="00AE2086" w:rsidRDefault="00F016DE" w:rsidP="00F016DE">
      <w:pPr>
        <w:autoSpaceDE w:val="0"/>
        <w:autoSpaceDN w:val="0"/>
        <w:adjustRightInd w:val="0"/>
        <w:spacing w:after="0" w:line="240" w:lineRule="auto"/>
        <w:jc w:val="both"/>
        <w:rPr>
          <w:rFonts w:ascii="Times New Roman" w:hAnsi="Times New Roman"/>
          <w:b/>
          <w:bCs/>
          <w:i/>
          <w:color w:val="000000"/>
          <w:sz w:val="28"/>
          <w:szCs w:val="28"/>
        </w:rPr>
      </w:pPr>
      <w:r w:rsidRPr="00AE2086">
        <w:rPr>
          <w:rFonts w:ascii="Times New Roman" w:hAnsi="Times New Roman"/>
          <w:b/>
          <w:bCs/>
          <w:i/>
          <w:color w:val="000000"/>
          <w:sz w:val="28"/>
          <w:szCs w:val="28"/>
        </w:rPr>
        <w:t>Прогноз конечных результатов муниципальной программы:</w:t>
      </w:r>
    </w:p>
    <w:p w:rsidR="00F016DE" w:rsidRPr="00AE2086" w:rsidRDefault="00F016DE" w:rsidP="00F016DE">
      <w:pPr>
        <w:pStyle w:val="af5"/>
        <w:ind w:firstLine="307"/>
        <w:rPr>
          <w:rFonts w:ascii="Times New Roman" w:eastAsiaTheme="minorHAnsi" w:hAnsi="Times New Roman" w:cstheme="minorBidi"/>
          <w:i/>
          <w:sz w:val="28"/>
          <w:szCs w:val="28"/>
          <w:lang w:eastAsia="en-US"/>
        </w:rPr>
      </w:pPr>
      <w:r w:rsidRPr="00AE2086">
        <w:rPr>
          <w:rFonts w:ascii="Times New Roman" w:eastAsiaTheme="minorHAnsi" w:hAnsi="Times New Roman" w:cstheme="minorBidi"/>
          <w:i/>
          <w:sz w:val="28"/>
          <w:szCs w:val="28"/>
          <w:lang w:eastAsia="en-US"/>
        </w:rPr>
        <w:t>В результате реализации мероприятий Программы к 2025 году в Энгельсском муниципальном районе прогнозируется:</w:t>
      </w:r>
    </w:p>
    <w:p w:rsidR="00F016DE" w:rsidRPr="00AE2086" w:rsidRDefault="00F016DE" w:rsidP="00F016DE">
      <w:pPr>
        <w:pStyle w:val="af5"/>
        <w:numPr>
          <w:ilvl w:val="0"/>
          <w:numId w:val="20"/>
        </w:numPr>
        <w:rPr>
          <w:rFonts w:ascii="Times New Roman" w:eastAsiaTheme="minorHAnsi" w:hAnsi="Times New Roman" w:cstheme="minorBidi"/>
          <w:i/>
          <w:sz w:val="28"/>
          <w:szCs w:val="28"/>
          <w:lang w:eastAsia="en-US"/>
        </w:rPr>
      </w:pPr>
      <w:r w:rsidRPr="00AE2086">
        <w:rPr>
          <w:rFonts w:ascii="Times New Roman" w:eastAsiaTheme="minorHAnsi" w:hAnsi="Times New Roman" w:cstheme="minorBidi"/>
          <w:i/>
          <w:sz w:val="28"/>
          <w:szCs w:val="28"/>
          <w:lang w:eastAsia="en-US"/>
        </w:rPr>
        <w:t>капитальный ремонт трех зданий организаций культуры;</w:t>
      </w:r>
    </w:p>
    <w:p w:rsidR="00F016DE" w:rsidRPr="00AE2086" w:rsidRDefault="00F016DE" w:rsidP="00F016DE">
      <w:pPr>
        <w:pStyle w:val="a5"/>
        <w:widowControl w:val="0"/>
        <w:numPr>
          <w:ilvl w:val="0"/>
          <w:numId w:val="20"/>
        </w:numPr>
        <w:autoSpaceDE w:val="0"/>
        <w:spacing w:line="216" w:lineRule="auto"/>
        <w:rPr>
          <w:rFonts w:ascii="Times New Roman" w:hAnsi="Times New Roman"/>
          <w:i/>
          <w:sz w:val="28"/>
          <w:szCs w:val="28"/>
        </w:rPr>
      </w:pPr>
      <w:r w:rsidRPr="00AE2086">
        <w:rPr>
          <w:rFonts w:ascii="Times New Roman" w:hAnsi="Times New Roman"/>
          <w:i/>
          <w:sz w:val="28"/>
          <w:szCs w:val="28"/>
        </w:rPr>
        <w:t>реконструкция водопроводных сетей в 4 сельских населенных пунктах.</w:t>
      </w:r>
    </w:p>
    <w:p w:rsidR="00F016DE" w:rsidRPr="00AF0C2D" w:rsidRDefault="00F016DE" w:rsidP="00F016DE">
      <w:pPr>
        <w:autoSpaceDE w:val="0"/>
        <w:autoSpaceDN w:val="0"/>
        <w:adjustRightInd w:val="0"/>
        <w:spacing w:after="0" w:line="240" w:lineRule="auto"/>
        <w:jc w:val="center"/>
        <w:outlineLvl w:val="0"/>
        <w:rPr>
          <w:rFonts w:ascii="Times New Roman" w:hAnsi="Times New Roman"/>
          <w:b/>
          <w:i/>
          <w:color w:val="000000"/>
          <w:sz w:val="28"/>
          <w:szCs w:val="28"/>
        </w:rPr>
      </w:pPr>
      <w:r w:rsidRPr="00AF0C2D">
        <w:rPr>
          <w:rFonts w:ascii="Times New Roman" w:hAnsi="Times New Roman"/>
          <w:b/>
          <w:i/>
          <w:color w:val="000000"/>
          <w:sz w:val="28"/>
          <w:szCs w:val="28"/>
        </w:rPr>
        <w:t>Сведения о целевых показателях (индикаторах) муниципальной программы:</w:t>
      </w:r>
    </w:p>
    <w:p w:rsidR="00F016DE" w:rsidRPr="00AF0C2D" w:rsidRDefault="00F016DE" w:rsidP="00F016DE">
      <w:pPr>
        <w:autoSpaceDE w:val="0"/>
        <w:autoSpaceDN w:val="0"/>
        <w:adjustRightInd w:val="0"/>
        <w:spacing w:after="0" w:line="240" w:lineRule="auto"/>
        <w:jc w:val="center"/>
        <w:outlineLvl w:val="0"/>
        <w:rPr>
          <w:rFonts w:ascii="Times New Roman" w:hAnsi="Times New Roman"/>
          <w:b/>
          <w:i/>
          <w:color w:val="000000"/>
          <w:sz w:val="28"/>
          <w:szCs w:val="28"/>
        </w:rPr>
      </w:pPr>
    </w:p>
    <w:tbl>
      <w:tblPr>
        <w:tblW w:w="561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6"/>
        <w:gridCol w:w="3119"/>
        <w:gridCol w:w="1418"/>
        <w:gridCol w:w="1275"/>
        <w:gridCol w:w="1276"/>
        <w:gridCol w:w="992"/>
        <w:gridCol w:w="993"/>
        <w:gridCol w:w="993"/>
      </w:tblGrid>
      <w:tr w:rsidR="00F016DE" w:rsidRPr="00AF0C2D" w:rsidTr="00F016DE">
        <w:trPr>
          <w:cantSplit/>
          <w:trHeight w:val="70"/>
          <w:tblHeader/>
        </w:trPr>
        <w:tc>
          <w:tcPr>
            <w:tcW w:w="566" w:type="dxa"/>
            <w:vMerge w:val="restart"/>
            <w:shd w:val="clear" w:color="auto" w:fill="auto"/>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lastRenderedPageBreak/>
              <w:t xml:space="preserve">№ </w:t>
            </w:r>
            <w:proofErr w:type="gramStart"/>
            <w:r w:rsidRPr="00AF0C2D">
              <w:rPr>
                <w:rFonts w:ascii="Times New Roman" w:hAnsi="Times New Roman"/>
                <w:b/>
                <w:i/>
                <w:sz w:val="24"/>
                <w:szCs w:val="24"/>
              </w:rPr>
              <w:t>п</w:t>
            </w:r>
            <w:proofErr w:type="gramEnd"/>
            <w:r w:rsidRPr="00AF0C2D">
              <w:rPr>
                <w:rFonts w:ascii="Times New Roman" w:hAnsi="Times New Roman"/>
                <w:b/>
                <w:i/>
                <w:sz w:val="24"/>
                <w:szCs w:val="24"/>
              </w:rPr>
              <w:t>/п</w:t>
            </w:r>
          </w:p>
        </w:tc>
        <w:tc>
          <w:tcPr>
            <w:tcW w:w="3119" w:type="dxa"/>
            <w:vMerge w:val="restart"/>
            <w:shd w:val="clear" w:color="auto" w:fill="auto"/>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Показатель/Индикатор</w:t>
            </w:r>
          </w:p>
        </w:tc>
        <w:tc>
          <w:tcPr>
            <w:tcW w:w="1418" w:type="dxa"/>
            <w:vMerge w:val="restart"/>
            <w:shd w:val="clear" w:color="auto" w:fill="auto"/>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Единицы измерения</w:t>
            </w:r>
          </w:p>
        </w:tc>
        <w:tc>
          <w:tcPr>
            <w:tcW w:w="4536" w:type="dxa"/>
            <w:gridSpan w:val="4"/>
            <w:tcBorders>
              <w:right w:val="nil"/>
            </w:tcBorders>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 xml:space="preserve">       Значения целевых индикаторов</w:t>
            </w:r>
          </w:p>
        </w:tc>
        <w:tc>
          <w:tcPr>
            <w:tcW w:w="993" w:type="dxa"/>
            <w:tcBorders>
              <w:left w:val="nil"/>
            </w:tcBorders>
          </w:tcPr>
          <w:p w:rsidR="00F016DE" w:rsidRPr="00AF0C2D" w:rsidRDefault="00F016DE" w:rsidP="00F016DE">
            <w:pPr>
              <w:spacing w:line="240" w:lineRule="atLeast"/>
              <w:jc w:val="center"/>
              <w:rPr>
                <w:rFonts w:ascii="Times New Roman" w:hAnsi="Times New Roman"/>
                <w:b/>
                <w:i/>
                <w:sz w:val="24"/>
                <w:szCs w:val="24"/>
              </w:rPr>
            </w:pPr>
          </w:p>
        </w:tc>
      </w:tr>
      <w:tr w:rsidR="00F016DE" w:rsidRPr="00AF0C2D" w:rsidTr="00F016DE">
        <w:trPr>
          <w:cantSplit/>
          <w:trHeight w:val="499"/>
          <w:tblHeader/>
        </w:trPr>
        <w:tc>
          <w:tcPr>
            <w:tcW w:w="566" w:type="dxa"/>
            <w:vMerge/>
            <w:shd w:val="clear" w:color="auto" w:fill="auto"/>
            <w:vAlign w:val="center"/>
          </w:tcPr>
          <w:p w:rsidR="00F016DE" w:rsidRPr="00AF0C2D" w:rsidRDefault="00F016DE" w:rsidP="00F016DE">
            <w:pPr>
              <w:spacing w:line="240" w:lineRule="atLeast"/>
              <w:jc w:val="center"/>
              <w:rPr>
                <w:rFonts w:ascii="Times New Roman" w:hAnsi="Times New Roman"/>
                <w:i/>
                <w:sz w:val="24"/>
                <w:szCs w:val="24"/>
              </w:rPr>
            </w:pPr>
          </w:p>
        </w:tc>
        <w:tc>
          <w:tcPr>
            <w:tcW w:w="3119" w:type="dxa"/>
            <w:vMerge/>
            <w:shd w:val="clear" w:color="auto" w:fill="auto"/>
            <w:vAlign w:val="center"/>
          </w:tcPr>
          <w:p w:rsidR="00F016DE" w:rsidRPr="00AF0C2D" w:rsidRDefault="00F016DE" w:rsidP="00F016DE">
            <w:pPr>
              <w:spacing w:line="240" w:lineRule="atLeast"/>
              <w:jc w:val="center"/>
              <w:rPr>
                <w:rFonts w:ascii="Times New Roman" w:hAnsi="Times New Roman"/>
                <w:i/>
                <w:sz w:val="24"/>
                <w:szCs w:val="24"/>
              </w:rPr>
            </w:pPr>
          </w:p>
        </w:tc>
        <w:tc>
          <w:tcPr>
            <w:tcW w:w="1418" w:type="dxa"/>
            <w:vMerge/>
            <w:shd w:val="clear" w:color="auto" w:fill="auto"/>
            <w:vAlign w:val="center"/>
          </w:tcPr>
          <w:p w:rsidR="00F016DE" w:rsidRPr="00AF0C2D" w:rsidRDefault="00F016DE" w:rsidP="00F016DE">
            <w:pPr>
              <w:spacing w:line="240" w:lineRule="atLeast"/>
              <w:jc w:val="center"/>
              <w:rPr>
                <w:rFonts w:ascii="Times New Roman" w:hAnsi="Times New Roman"/>
                <w:i/>
                <w:sz w:val="24"/>
                <w:szCs w:val="24"/>
              </w:rPr>
            </w:pPr>
          </w:p>
        </w:tc>
        <w:tc>
          <w:tcPr>
            <w:tcW w:w="1275" w:type="dxa"/>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2021 г.</w:t>
            </w:r>
          </w:p>
        </w:tc>
        <w:tc>
          <w:tcPr>
            <w:tcW w:w="1276" w:type="dxa"/>
            <w:shd w:val="clear" w:color="auto" w:fill="auto"/>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2022 г.</w:t>
            </w:r>
          </w:p>
        </w:tc>
        <w:tc>
          <w:tcPr>
            <w:tcW w:w="992" w:type="dxa"/>
            <w:shd w:val="clear" w:color="auto" w:fill="auto"/>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2023 г.</w:t>
            </w:r>
          </w:p>
        </w:tc>
        <w:tc>
          <w:tcPr>
            <w:tcW w:w="993" w:type="dxa"/>
            <w:shd w:val="clear" w:color="auto" w:fill="auto"/>
            <w:vAlign w:val="center"/>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2024 г.</w:t>
            </w:r>
          </w:p>
        </w:tc>
        <w:tc>
          <w:tcPr>
            <w:tcW w:w="993" w:type="dxa"/>
          </w:tcPr>
          <w:p w:rsidR="00F016DE" w:rsidRPr="00AF0C2D" w:rsidRDefault="00F016DE" w:rsidP="00F016DE">
            <w:pPr>
              <w:spacing w:line="240" w:lineRule="atLeast"/>
              <w:jc w:val="center"/>
              <w:rPr>
                <w:rFonts w:ascii="Times New Roman" w:hAnsi="Times New Roman"/>
                <w:b/>
                <w:i/>
                <w:sz w:val="24"/>
                <w:szCs w:val="24"/>
              </w:rPr>
            </w:pPr>
            <w:r w:rsidRPr="00AF0C2D">
              <w:rPr>
                <w:rFonts w:ascii="Times New Roman" w:hAnsi="Times New Roman"/>
                <w:b/>
                <w:i/>
                <w:sz w:val="24"/>
                <w:szCs w:val="24"/>
              </w:rPr>
              <w:t>2025 г.</w:t>
            </w:r>
          </w:p>
        </w:tc>
      </w:tr>
      <w:tr w:rsidR="00F016DE" w:rsidRPr="00AF0C2D" w:rsidTr="00F016DE">
        <w:trPr>
          <w:cantSplit/>
          <w:trHeight w:val="433"/>
        </w:trPr>
        <w:tc>
          <w:tcPr>
            <w:tcW w:w="566" w:type="dxa"/>
            <w:shd w:val="clear" w:color="auto" w:fill="auto"/>
            <w:vAlign w:val="center"/>
          </w:tcPr>
          <w:p w:rsidR="00F016DE" w:rsidRPr="00AF0C2D" w:rsidRDefault="00F016DE" w:rsidP="00F016DE">
            <w:pPr>
              <w:spacing w:before="60" w:after="60"/>
              <w:jc w:val="center"/>
              <w:rPr>
                <w:rFonts w:ascii="Times New Roman" w:hAnsi="Times New Roman"/>
                <w:i/>
                <w:sz w:val="28"/>
                <w:szCs w:val="28"/>
              </w:rPr>
            </w:pPr>
            <w:r w:rsidRPr="00AF0C2D">
              <w:rPr>
                <w:rFonts w:ascii="Times New Roman" w:hAnsi="Times New Roman"/>
                <w:i/>
                <w:sz w:val="28"/>
                <w:szCs w:val="28"/>
              </w:rPr>
              <w:t>1</w:t>
            </w:r>
          </w:p>
        </w:tc>
        <w:tc>
          <w:tcPr>
            <w:tcW w:w="3119" w:type="dxa"/>
            <w:shd w:val="clear" w:color="auto" w:fill="auto"/>
          </w:tcPr>
          <w:p w:rsidR="00F016DE" w:rsidRPr="00AF0C2D" w:rsidRDefault="00F016DE" w:rsidP="00F016DE">
            <w:pPr>
              <w:spacing w:after="160" w:line="240" w:lineRule="atLeast"/>
              <w:rPr>
                <w:rFonts w:ascii="Times New Roman" w:hAnsi="Times New Roman"/>
                <w:i/>
                <w:spacing w:val="-2"/>
                <w:sz w:val="26"/>
                <w:szCs w:val="26"/>
              </w:rPr>
            </w:pPr>
            <w:r w:rsidRPr="00AF0C2D">
              <w:rPr>
                <w:rFonts w:ascii="Times New Roman" w:hAnsi="Times New Roman"/>
                <w:i/>
                <w:spacing w:val="-2"/>
                <w:sz w:val="26"/>
                <w:szCs w:val="26"/>
              </w:rPr>
              <w:t>Мероприятия по развитию сети культурно-досуговых организаций в сельской местности</w:t>
            </w:r>
          </w:p>
        </w:tc>
        <w:tc>
          <w:tcPr>
            <w:tcW w:w="1418" w:type="dxa"/>
            <w:shd w:val="clear" w:color="auto" w:fill="auto"/>
            <w:vAlign w:val="center"/>
          </w:tcPr>
          <w:p w:rsidR="00F016DE" w:rsidRPr="00AF0C2D" w:rsidRDefault="00F016DE" w:rsidP="00F016DE">
            <w:pPr>
              <w:spacing w:line="240" w:lineRule="atLeast"/>
              <w:jc w:val="center"/>
              <w:rPr>
                <w:rFonts w:ascii="Times New Roman" w:hAnsi="Times New Roman"/>
                <w:i/>
                <w:sz w:val="26"/>
                <w:szCs w:val="26"/>
              </w:rPr>
            </w:pPr>
            <w:r w:rsidRPr="00AF0C2D">
              <w:rPr>
                <w:rFonts w:ascii="Times New Roman" w:hAnsi="Times New Roman"/>
                <w:i/>
                <w:sz w:val="26"/>
                <w:szCs w:val="26"/>
              </w:rPr>
              <w:t>ед.</w:t>
            </w:r>
          </w:p>
        </w:tc>
        <w:tc>
          <w:tcPr>
            <w:tcW w:w="1275" w:type="dxa"/>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3</w:t>
            </w:r>
          </w:p>
        </w:tc>
        <w:tc>
          <w:tcPr>
            <w:tcW w:w="1276" w:type="dxa"/>
            <w:shd w:val="clear" w:color="auto" w:fill="auto"/>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c>
          <w:tcPr>
            <w:tcW w:w="992" w:type="dxa"/>
            <w:shd w:val="clear" w:color="auto" w:fill="FFFFFF"/>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c>
          <w:tcPr>
            <w:tcW w:w="993" w:type="dxa"/>
            <w:shd w:val="clear" w:color="auto" w:fill="FFFFFF"/>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c>
          <w:tcPr>
            <w:tcW w:w="993" w:type="dxa"/>
            <w:shd w:val="clear" w:color="auto" w:fill="FFFFFF"/>
          </w:tcPr>
          <w:p w:rsidR="00F016DE" w:rsidRPr="00AF0C2D" w:rsidRDefault="00F016DE" w:rsidP="00F016DE">
            <w:pPr>
              <w:spacing w:before="60" w:after="60"/>
              <w:jc w:val="center"/>
              <w:rPr>
                <w:rFonts w:ascii="Times New Roman" w:hAnsi="Times New Roman"/>
                <w:i/>
                <w:sz w:val="26"/>
                <w:szCs w:val="26"/>
              </w:rPr>
            </w:pPr>
          </w:p>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r>
      <w:tr w:rsidR="00F016DE" w:rsidRPr="00476EE7" w:rsidTr="00F016DE">
        <w:trPr>
          <w:cantSplit/>
          <w:trHeight w:val="289"/>
        </w:trPr>
        <w:tc>
          <w:tcPr>
            <w:tcW w:w="566" w:type="dxa"/>
            <w:shd w:val="clear" w:color="auto" w:fill="auto"/>
            <w:vAlign w:val="center"/>
          </w:tcPr>
          <w:p w:rsidR="00F016DE" w:rsidRPr="00AF0C2D" w:rsidRDefault="00F016DE" w:rsidP="00F016DE">
            <w:pPr>
              <w:spacing w:before="60" w:after="60"/>
              <w:jc w:val="center"/>
              <w:rPr>
                <w:rFonts w:ascii="Times New Roman" w:hAnsi="Times New Roman"/>
                <w:i/>
                <w:sz w:val="28"/>
                <w:szCs w:val="28"/>
              </w:rPr>
            </w:pPr>
            <w:r w:rsidRPr="00AF0C2D">
              <w:rPr>
                <w:rFonts w:ascii="Times New Roman" w:hAnsi="Times New Roman"/>
                <w:i/>
                <w:sz w:val="28"/>
                <w:szCs w:val="28"/>
              </w:rPr>
              <w:t>2</w:t>
            </w:r>
          </w:p>
        </w:tc>
        <w:tc>
          <w:tcPr>
            <w:tcW w:w="3119" w:type="dxa"/>
            <w:shd w:val="clear" w:color="auto" w:fill="auto"/>
          </w:tcPr>
          <w:p w:rsidR="00F016DE" w:rsidRPr="00AF0C2D" w:rsidRDefault="00F016DE" w:rsidP="00F016DE">
            <w:pPr>
              <w:spacing w:after="160" w:line="240" w:lineRule="atLeast"/>
              <w:rPr>
                <w:rFonts w:ascii="Times New Roman" w:hAnsi="Times New Roman"/>
                <w:i/>
                <w:sz w:val="26"/>
                <w:szCs w:val="26"/>
              </w:rPr>
            </w:pPr>
            <w:r w:rsidRPr="00AF0C2D">
              <w:rPr>
                <w:rFonts w:ascii="Times New Roman" w:hAnsi="Times New Roman"/>
                <w:i/>
                <w:sz w:val="26"/>
                <w:szCs w:val="26"/>
              </w:rPr>
              <w:t>Мероприятия по развитию водоснабжения в сельской местности</w:t>
            </w:r>
          </w:p>
        </w:tc>
        <w:tc>
          <w:tcPr>
            <w:tcW w:w="1418" w:type="dxa"/>
            <w:shd w:val="clear" w:color="auto" w:fill="auto"/>
            <w:vAlign w:val="center"/>
          </w:tcPr>
          <w:p w:rsidR="00F016DE" w:rsidRPr="00AF0C2D" w:rsidRDefault="00F016DE" w:rsidP="00F016DE">
            <w:pPr>
              <w:spacing w:line="240" w:lineRule="atLeast"/>
              <w:jc w:val="center"/>
              <w:rPr>
                <w:rFonts w:ascii="Times New Roman" w:hAnsi="Times New Roman"/>
                <w:i/>
                <w:sz w:val="26"/>
                <w:szCs w:val="26"/>
              </w:rPr>
            </w:pPr>
            <w:proofErr w:type="gramStart"/>
            <w:r w:rsidRPr="00AF0C2D">
              <w:rPr>
                <w:rFonts w:ascii="Times New Roman" w:hAnsi="Times New Roman"/>
                <w:i/>
                <w:sz w:val="26"/>
                <w:szCs w:val="26"/>
              </w:rPr>
              <w:t>км</w:t>
            </w:r>
            <w:proofErr w:type="gramEnd"/>
            <w:r w:rsidRPr="00AF0C2D">
              <w:rPr>
                <w:rFonts w:ascii="Times New Roman" w:hAnsi="Times New Roman"/>
                <w:i/>
                <w:sz w:val="26"/>
                <w:szCs w:val="26"/>
              </w:rPr>
              <w:t>.</w:t>
            </w:r>
          </w:p>
        </w:tc>
        <w:tc>
          <w:tcPr>
            <w:tcW w:w="1275" w:type="dxa"/>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8,825</w:t>
            </w:r>
          </w:p>
        </w:tc>
        <w:tc>
          <w:tcPr>
            <w:tcW w:w="1276" w:type="dxa"/>
            <w:shd w:val="clear" w:color="auto" w:fill="auto"/>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c>
          <w:tcPr>
            <w:tcW w:w="992" w:type="dxa"/>
            <w:shd w:val="clear" w:color="auto" w:fill="auto"/>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c>
          <w:tcPr>
            <w:tcW w:w="993" w:type="dxa"/>
            <w:shd w:val="clear" w:color="auto" w:fill="FFFFFF"/>
            <w:vAlign w:val="center"/>
          </w:tcPr>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c>
          <w:tcPr>
            <w:tcW w:w="993" w:type="dxa"/>
            <w:shd w:val="clear" w:color="auto" w:fill="FFFFFF"/>
          </w:tcPr>
          <w:p w:rsidR="00F016DE" w:rsidRPr="00AF0C2D" w:rsidRDefault="00F016DE" w:rsidP="00F016DE">
            <w:pPr>
              <w:spacing w:before="60" w:after="60"/>
              <w:jc w:val="center"/>
              <w:rPr>
                <w:rFonts w:ascii="Times New Roman" w:hAnsi="Times New Roman"/>
                <w:i/>
                <w:sz w:val="26"/>
                <w:szCs w:val="26"/>
              </w:rPr>
            </w:pPr>
          </w:p>
          <w:p w:rsidR="00F016DE" w:rsidRPr="00AF0C2D" w:rsidRDefault="00F016DE" w:rsidP="00F016DE">
            <w:pPr>
              <w:spacing w:before="60" w:after="60"/>
              <w:jc w:val="center"/>
              <w:rPr>
                <w:rFonts w:ascii="Times New Roman" w:hAnsi="Times New Roman"/>
                <w:i/>
                <w:sz w:val="26"/>
                <w:szCs w:val="26"/>
              </w:rPr>
            </w:pPr>
            <w:r w:rsidRPr="00AF0C2D">
              <w:rPr>
                <w:rFonts w:ascii="Times New Roman" w:hAnsi="Times New Roman"/>
                <w:i/>
                <w:sz w:val="26"/>
                <w:szCs w:val="26"/>
              </w:rPr>
              <w:t>0</w:t>
            </w:r>
          </w:p>
        </w:tc>
      </w:tr>
    </w:tbl>
    <w:p w:rsidR="00F016DE" w:rsidRPr="00225265" w:rsidRDefault="00F016DE" w:rsidP="00F016DE">
      <w:pPr>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F016DE" w:rsidRPr="00591FEF" w:rsidRDefault="00F016DE" w:rsidP="00F016D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591FEF">
        <w:rPr>
          <w:rFonts w:ascii="Times New Roman" w:eastAsia="Times New Roman" w:hAnsi="Times New Roman"/>
          <w:b/>
          <w:sz w:val="28"/>
          <w:szCs w:val="28"/>
          <w:lang w:eastAsia="ru-RU"/>
        </w:rPr>
        <w:t>Финансирование муниципальной программы</w:t>
      </w:r>
    </w:p>
    <w:p w:rsidR="00F016DE" w:rsidRPr="00591FEF" w:rsidRDefault="00F016DE" w:rsidP="00F016DE">
      <w:pPr>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591FEF">
        <w:rPr>
          <w:rFonts w:ascii="Times New Roman" w:eastAsia="Times New Roman" w:hAnsi="Times New Roman"/>
          <w:sz w:val="24"/>
          <w:szCs w:val="24"/>
          <w:lang w:eastAsia="ru-RU"/>
        </w:rPr>
        <w:t xml:space="preserve">       тыс. рублей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134"/>
        <w:gridCol w:w="1559"/>
        <w:gridCol w:w="1701"/>
        <w:gridCol w:w="1560"/>
        <w:gridCol w:w="1559"/>
      </w:tblGrid>
      <w:tr w:rsidR="00F016DE" w:rsidRPr="00591FEF" w:rsidTr="00F016DE">
        <w:tc>
          <w:tcPr>
            <w:tcW w:w="567" w:type="dxa"/>
            <w:vAlign w:val="center"/>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4"/>
                <w:szCs w:val="24"/>
                <w:lang w:eastAsia="ru-RU"/>
              </w:rPr>
            </w:pPr>
            <w:r w:rsidRPr="00591FEF">
              <w:rPr>
                <w:rFonts w:ascii="Times New Roman" w:eastAsia="Times New Roman" w:hAnsi="Times New Roman"/>
                <w:b/>
                <w:sz w:val="24"/>
                <w:szCs w:val="24"/>
                <w:lang w:eastAsia="ru-RU"/>
              </w:rPr>
              <w:t xml:space="preserve">№ </w:t>
            </w:r>
            <w:proofErr w:type="gramStart"/>
            <w:r w:rsidRPr="00591FEF">
              <w:rPr>
                <w:rFonts w:ascii="Times New Roman" w:eastAsia="Times New Roman" w:hAnsi="Times New Roman"/>
                <w:b/>
                <w:sz w:val="24"/>
                <w:szCs w:val="24"/>
                <w:lang w:eastAsia="ru-RU"/>
              </w:rPr>
              <w:t>п</w:t>
            </w:r>
            <w:proofErr w:type="gramEnd"/>
            <w:r w:rsidRPr="00591FEF">
              <w:rPr>
                <w:rFonts w:ascii="Times New Roman" w:eastAsia="Times New Roman" w:hAnsi="Times New Roman"/>
                <w:b/>
                <w:sz w:val="24"/>
                <w:szCs w:val="24"/>
                <w:lang w:eastAsia="ru-RU"/>
              </w:rPr>
              <w:t>/п</w:t>
            </w:r>
          </w:p>
        </w:tc>
        <w:tc>
          <w:tcPr>
            <w:tcW w:w="2552" w:type="dxa"/>
            <w:vAlign w:val="center"/>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4"/>
                <w:szCs w:val="24"/>
                <w:lang w:eastAsia="ru-RU"/>
              </w:rPr>
            </w:pPr>
            <w:r w:rsidRPr="00591FEF">
              <w:rPr>
                <w:rFonts w:ascii="Times New Roman" w:eastAsia="Times New Roman" w:hAnsi="Times New Roman"/>
                <w:b/>
                <w:sz w:val="24"/>
                <w:szCs w:val="24"/>
                <w:lang w:eastAsia="ru-RU"/>
              </w:rPr>
              <w:t>Наименование</w:t>
            </w:r>
          </w:p>
        </w:tc>
        <w:tc>
          <w:tcPr>
            <w:tcW w:w="1134" w:type="dxa"/>
            <w:vAlign w:val="center"/>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r w:rsidRPr="00591FEF">
              <w:rPr>
                <w:rFonts w:ascii="Times New Roman" w:eastAsia="Times New Roman" w:hAnsi="Times New Roman"/>
                <w:b/>
                <w:sz w:val="23"/>
                <w:szCs w:val="23"/>
                <w:lang w:eastAsia="ru-RU"/>
              </w:rPr>
              <w:t xml:space="preserve">2021 год </w:t>
            </w:r>
          </w:p>
        </w:tc>
        <w:tc>
          <w:tcPr>
            <w:tcW w:w="1559" w:type="dxa"/>
            <w:vAlign w:val="center"/>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r w:rsidRPr="00591FEF">
              <w:rPr>
                <w:rFonts w:ascii="Times New Roman" w:eastAsia="Times New Roman" w:hAnsi="Times New Roman"/>
                <w:b/>
                <w:sz w:val="23"/>
                <w:szCs w:val="23"/>
                <w:lang w:eastAsia="ru-RU"/>
              </w:rPr>
              <w:t xml:space="preserve">2022 год </w:t>
            </w:r>
          </w:p>
        </w:tc>
        <w:tc>
          <w:tcPr>
            <w:tcW w:w="1701" w:type="dxa"/>
            <w:vAlign w:val="center"/>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r w:rsidRPr="00591FEF">
              <w:rPr>
                <w:rFonts w:ascii="Times New Roman" w:eastAsia="Times New Roman" w:hAnsi="Times New Roman"/>
                <w:b/>
                <w:sz w:val="23"/>
                <w:szCs w:val="23"/>
                <w:lang w:eastAsia="ru-RU"/>
              </w:rPr>
              <w:t>2023 год (прогнозно)</w:t>
            </w:r>
          </w:p>
        </w:tc>
        <w:tc>
          <w:tcPr>
            <w:tcW w:w="1560" w:type="dxa"/>
            <w:vAlign w:val="center"/>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p>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r w:rsidRPr="00591FEF">
              <w:rPr>
                <w:rFonts w:ascii="Times New Roman" w:eastAsia="Times New Roman" w:hAnsi="Times New Roman"/>
                <w:b/>
                <w:sz w:val="23"/>
                <w:szCs w:val="23"/>
                <w:lang w:eastAsia="ru-RU"/>
              </w:rPr>
              <w:t>2024 год (прогнозно)</w:t>
            </w:r>
          </w:p>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p>
        </w:tc>
        <w:tc>
          <w:tcPr>
            <w:tcW w:w="1559" w:type="dxa"/>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p>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r w:rsidRPr="00591FEF">
              <w:rPr>
                <w:rFonts w:ascii="Times New Roman" w:eastAsia="Times New Roman" w:hAnsi="Times New Roman"/>
                <w:b/>
                <w:sz w:val="23"/>
                <w:szCs w:val="23"/>
                <w:lang w:eastAsia="ru-RU"/>
              </w:rPr>
              <w:t>2025 год (прогнозно)</w:t>
            </w:r>
          </w:p>
          <w:p w:rsidR="00F016DE" w:rsidRPr="00591FEF" w:rsidRDefault="00F016DE" w:rsidP="00F016DE">
            <w:pPr>
              <w:autoSpaceDE w:val="0"/>
              <w:autoSpaceDN w:val="0"/>
              <w:adjustRightInd w:val="0"/>
              <w:spacing w:after="0" w:line="240" w:lineRule="auto"/>
              <w:jc w:val="center"/>
              <w:rPr>
                <w:rFonts w:ascii="Times New Roman" w:eastAsia="Times New Roman" w:hAnsi="Times New Roman"/>
                <w:b/>
                <w:sz w:val="23"/>
                <w:szCs w:val="23"/>
                <w:lang w:eastAsia="ru-RU"/>
              </w:rPr>
            </w:pPr>
          </w:p>
        </w:tc>
      </w:tr>
      <w:tr w:rsidR="00F016DE" w:rsidRPr="00591FEF" w:rsidTr="00AF231D">
        <w:trPr>
          <w:trHeight w:val="586"/>
        </w:trPr>
        <w:tc>
          <w:tcPr>
            <w:tcW w:w="567" w:type="dxa"/>
          </w:tcPr>
          <w:p w:rsidR="00F016DE" w:rsidRPr="00591FEF" w:rsidRDefault="00F016DE" w:rsidP="00F016DE">
            <w:pPr>
              <w:autoSpaceDE w:val="0"/>
              <w:autoSpaceDN w:val="0"/>
              <w:adjustRightInd w:val="0"/>
              <w:spacing w:after="0" w:line="240" w:lineRule="auto"/>
              <w:jc w:val="center"/>
              <w:rPr>
                <w:rFonts w:ascii="Times New Roman" w:eastAsia="Times New Roman" w:hAnsi="Times New Roman"/>
                <w:sz w:val="28"/>
                <w:szCs w:val="28"/>
                <w:lang w:eastAsia="ru-RU"/>
              </w:rPr>
            </w:pPr>
            <w:r w:rsidRPr="00591FEF">
              <w:rPr>
                <w:rFonts w:ascii="Times New Roman" w:eastAsia="Times New Roman" w:hAnsi="Times New Roman"/>
                <w:sz w:val="28"/>
                <w:szCs w:val="28"/>
                <w:lang w:eastAsia="ru-RU"/>
              </w:rPr>
              <w:t>1.</w:t>
            </w:r>
          </w:p>
        </w:tc>
        <w:tc>
          <w:tcPr>
            <w:tcW w:w="2552" w:type="dxa"/>
          </w:tcPr>
          <w:p w:rsidR="00F016DE" w:rsidRPr="00AF231D" w:rsidRDefault="00F016DE" w:rsidP="00AF231D">
            <w:pPr>
              <w:autoSpaceDE w:val="0"/>
              <w:autoSpaceDN w:val="0"/>
              <w:adjustRightInd w:val="0"/>
              <w:spacing w:after="0" w:line="240" w:lineRule="auto"/>
              <w:rPr>
                <w:rFonts w:ascii="Times New Roman" w:eastAsia="Times New Roman" w:hAnsi="Times New Roman"/>
                <w:sz w:val="26"/>
                <w:szCs w:val="26"/>
                <w:lang w:eastAsia="ru-RU"/>
              </w:rPr>
            </w:pPr>
            <w:r w:rsidRPr="00591FEF">
              <w:rPr>
                <w:rFonts w:ascii="Times New Roman" w:eastAsia="Times New Roman" w:hAnsi="Times New Roman"/>
                <w:sz w:val="26"/>
                <w:szCs w:val="26"/>
                <w:lang w:eastAsia="ru-RU"/>
              </w:rPr>
              <w:t>Бюджетные средства</w:t>
            </w:r>
          </w:p>
        </w:tc>
        <w:tc>
          <w:tcPr>
            <w:tcW w:w="1134" w:type="dxa"/>
          </w:tcPr>
          <w:p w:rsidR="00F016DE" w:rsidRPr="00591FEF" w:rsidRDefault="00AF231D" w:rsidP="00AF231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35 403,1</w:t>
            </w:r>
          </w:p>
        </w:tc>
        <w:tc>
          <w:tcPr>
            <w:tcW w:w="1559" w:type="dxa"/>
          </w:tcPr>
          <w:p w:rsidR="00F016DE" w:rsidRPr="00591FEF" w:rsidRDefault="00AF231D" w:rsidP="00AF231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p w:rsidR="00F016DE" w:rsidRPr="00591FEF" w:rsidRDefault="00F016DE" w:rsidP="00AF231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rsidR="00F016DE" w:rsidRPr="00591FEF" w:rsidRDefault="00AF231D" w:rsidP="00AF231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322,6</w:t>
            </w:r>
          </w:p>
        </w:tc>
        <w:tc>
          <w:tcPr>
            <w:tcW w:w="1560" w:type="dxa"/>
          </w:tcPr>
          <w:p w:rsidR="00F016DE" w:rsidRPr="00591FEF" w:rsidRDefault="00AF231D" w:rsidP="00AF231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59" w:type="dxa"/>
          </w:tcPr>
          <w:p w:rsidR="00F016DE" w:rsidRPr="00591FEF" w:rsidRDefault="00AF231D" w:rsidP="00AF231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bl>
    <w:p w:rsidR="00F016DE" w:rsidRDefault="00F016DE" w:rsidP="00F016DE">
      <w:pPr>
        <w:autoSpaceDE w:val="0"/>
        <w:autoSpaceDN w:val="0"/>
        <w:adjustRightInd w:val="0"/>
        <w:spacing w:after="0" w:line="240" w:lineRule="auto"/>
        <w:ind w:firstLine="720"/>
        <w:jc w:val="both"/>
        <w:rPr>
          <w:rFonts w:ascii="Times New Roman" w:eastAsia="Times New Roman" w:hAnsi="Times New Roman"/>
          <w:b/>
          <w:sz w:val="28"/>
          <w:szCs w:val="28"/>
          <w:highlight w:val="yellow"/>
          <w:u w:val="single"/>
          <w:lang w:eastAsia="ru-RU"/>
        </w:rPr>
      </w:pPr>
    </w:p>
    <w:p w:rsidR="00F016DE" w:rsidRPr="00701879" w:rsidRDefault="00F016DE" w:rsidP="00F016DE">
      <w:pPr>
        <w:autoSpaceDE w:val="0"/>
        <w:autoSpaceDN w:val="0"/>
        <w:adjustRightInd w:val="0"/>
        <w:spacing w:after="0" w:line="240" w:lineRule="auto"/>
        <w:ind w:firstLine="720"/>
        <w:jc w:val="both"/>
        <w:rPr>
          <w:rFonts w:ascii="Times New Roman" w:eastAsia="Times New Roman" w:hAnsi="Times New Roman"/>
          <w:b/>
          <w:i/>
          <w:sz w:val="28"/>
          <w:szCs w:val="28"/>
          <w:u w:val="single"/>
          <w:lang w:eastAsia="ru-RU"/>
        </w:rPr>
      </w:pPr>
      <w:r w:rsidRPr="00701879">
        <w:rPr>
          <w:rFonts w:ascii="Times New Roman" w:eastAsia="Times New Roman" w:hAnsi="Times New Roman"/>
          <w:b/>
          <w:i/>
          <w:sz w:val="28"/>
          <w:szCs w:val="28"/>
          <w:u w:val="single"/>
          <w:lang w:eastAsia="ru-RU"/>
        </w:rPr>
        <w:t>Муниципальная программа «Развитие системы дошкольного образования Энгельсского</w:t>
      </w:r>
      <w:r w:rsidR="00F37E2F">
        <w:rPr>
          <w:rFonts w:ascii="Times New Roman" w:eastAsia="Times New Roman" w:hAnsi="Times New Roman"/>
          <w:b/>
          <w:i/>
          <w:sz w:val="28"/>
          <w:szCs w:val="28"/>
          <w:u w:val="single"/>
          <w:lang w:eastAsia="ru-RU"/>
        </w:rPr>
        <w:t xml:space="preserve"> муниципального района» на 2012</w:t>
      </w:r>
      <w:r w:rsidRPr="00701879">
        <w:rPr>
          <w:rFonts w:ascii="Times New Roman" w:eastAsia="Times New Roman" w:hAnsi="Times New Roman"/>
          <w:b/>
          <w:i/>
          <w:sz w:val="28"/>
          <w:szCs w:val="28"/>
          <w:u w:val="single"/>
          <w:lang w:eastAsia="ru-RU"/>
        </w:rPr>
        <w:t>-2022 годы</w:t>
      </w:r>
    </w:p>
    <w:p w:rsidR="00F016DE" w:rsidRPr="00701879" w:rsidRDefault="00F016DE" w:rsidP="00F016DE">
      <w:pPr>
        <w:spacing w:after="0" w:line="240" w:lineRule="auto"/>
        <w:jc w:val="both"/>
        <w:rPr>
          <w:rFonts w:ascii="Times New Roman" w:eastAsia="Times New Roman" w:hAnsi="Times New Roman"/>
          <w:b/>
          <w:i/>
          <w:sz w:val="28"/>
          <w:szCs w:val="28"/>
          <w:lang w:eastAsia="ru-RU"/>
        </w:rPr>
      </w:pPr>
    </w:p>
    <w:p w:rsidR="00F016DE" w:rsidRPr="00701879" w:rsidRDefault="00F016DE" w:rsidP="00F016DE">
      <w:pPr>
        <w:spacing w:after="0" w:line="240" w:lineRule="auto"/>
        <w:jc w:val="both"/>
        <w:rPr>
          <w:rFonts w:ascii="Times New Roman" w:eastAsia="Times New Roman" w:hAnsi="Times New Roman"/>
          <w:b/>
          <w:i/>
          <w:sz w:val="28"/>
          <w:szCs w:val="28"/>
          <w:lang w:eastAsia="ru-RU"/>
        </w:rPr>
      </w:pPr>
      <w:r w:rsidRPr="00701879">
        <w:rPr>
          <w:rFonts w:ascii="Times New Roman" w:eastAsia="Times New Roman" w:hAnsi="Times New Roman"/>
          <w:b/>
          <w:i/>
          <w:sz w:val="28"/>
          <w:szCs w:val="28"/>
          <w:lang w:eastAsia="ru-RU"/>
        </w:rPr>
        <w:t xml:space="preserve">Цель муниципальной программы: </w:t>
      </w:r>
    </w:p>
    <w:p w:rsidR="00F016DE" w:rsidRPr="00701879" w:rsidRDefault="00F016DE" w:rsidP="00F016DE">
      <w:pPr>
        <w:spacing w:after="0" w:line="240" w:lineRule="auto"/>
        <w:jc w:val="both"/>
        <w:rPr>
          <w:rFonts w:ascii="Times New Roman" w:eastAsia="Times New Roman" w:hAnsi="Times New Roman"/>
          <w:b/>
          <w:i/>
          <w:sz w:val="28"/>
          <w:szCs w:val="28"/>
          <w:lang w:eastAsia="ru-RU"/>
        </w:rPr>
      </w:pPr>
    </w:p>
    <w:p w:rsidR="00F016DE" w:rsidRPr="00701879" w:rsidRDefault="00F016DE" w:rsidP="00F016DE">
      <w:pPr>
        <w:suppressAutoHyphens/>
        <w:jc w:val="both"/>
        <w:rPr>
          <w:rFonts w:ascii="Times New Roman" w:eastAsia="Times New Roman" w:hAnsi="Times New Roman" w:cs="Times New Roman"/>
          <w:i/>
          <w:sz w:val="28"/>
          <w:szCs w:val="28"/>
          <w:lang w:eastAsia="ru-RU"/>
        </w:rPr>
      </w:pPr>
      <w:r w:rsidRPr="00701879">
        <w:rPr>
          <w:rFonts w:ascii="Times New Roman" w:eastAsia="Times New Roman" w:hAnsi="Times New Roman" w:cs="Times New Roman"/>
          <w:i/>
          <w:sz w:val="28"/>
          <w:szCs w:val="28"/>
          <w:lang w:eastAsia="ru-RU"/>
        </w:rPr>
        <w:t>Обеспечение государственных гарантий доступности дошкольного образования в Энгельсском муниципальном районе.</w:t>
      </w:r>
    </w:p>
    <w:p w:rsidR="00F016DE" w:rsidRPr="00701879" w:rsidRDefault="00F016DE" w:rsidP="00F016DE">
      <w:pPr>
        <w:spacing w:after="0" w:line="240" w:lineRule="auto"/>
        <w:jc w:val="both"/>
        <w:rPr>
          <w:rFonts w:ascii="Times New Roman" w:eastAsia="Times New Roman" w:hAnsi="Times New Roman"/>
          <w:b/>
          <w:i/>
          <w:sz w:val="28"/>
          <w:szCs w:val="28"/>
          <w:lang w:eastAsia="ru-RU"/>
        </w:rPr>
      </w:pPr>
      <w:r w:rsidRPr="00701879">
        <w:rPr>
          <w:rFonts w:ascii="Times New Roman" w:eastAsia="Times New Roman" w:hAnsi="Times New Roman"/>
          <w:b/>
          <w:i/>
          <w:sz w:val="28"/>
          <w:szCs w:val="28"/>
          <w:lang w:eastAsia="ru-RU"/>
        </w:rPr>
        <w:t>Прогноз конечных результатов муниципальной программы:</w:t>
      </w:r>
    </w:p>
    <w:p w:rsidR="00F016DE" w:rsidRPr="00701879" w:rsidRDefault="00F016DE" w:rsidP="00F016DE">
      <w:pPr>
        <w:spacing w:after="0" w:line="240" w:lineRule="auto"/>
        <w:jc w:val="both"/>
        <w:rPr>
          <w:rFonts w:ascii="Times New Roman" w:eastAsia="Times New Roman" w:hAnsi="Times New Roman"/>
          <w:b/>
          <w:i/>
          <w:sz w:val="28"/>
          <w:szCs w:val="28"/>
          <w:lang w:eastAsia="ru-RU"/>
        </w:rPr>
      </w:pPr>
      <w:r w:rsidRPr="00701879">
        <w:rPr>
          <w:rFonts w:ascii="Times New Roman" w:eastAsia="Times New Roman" w:hAnsi="Times New Roman"/>
          <w:b/>
          <w:i/>
          <w:sz w:val="28"/>
          <w:szCs w:val="28"/>
          <w:lang w:eastAsia="ru-RU"/>
        </w:rPr>
        <w:t xml:space="preserve"> </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увеличение количества муниципальных образовательных организаций, реализующих образовательную программу дошкольного образования -  71;</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введение дополнительно 4852 мест в муниципальных организациях, реализующих образовательную программу дошкольного образования;</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повышение до 99,9 % доступности дошкольного образования для детей в возрасте до 3 лет;</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повышение до 95% охвата всеми формами дошкольного образования детей в возрасте от 1,5 до 6,5 лет;</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укрепление материально-технической базы муниципальных образовательных организаций, реализующих образовательную программу дошкольного образования;</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качественное обновление содержания дошкольного образования;</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увеличение до 100% доли детей старшего дошкольного возраста, имеющих возможность получать качественные услуги дошкольного образования, в общей численности детей старшего дошкольного возраста;</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переход </w:t>
      </w:r>
      <w:proofErr w:type="gramStart"/>
      <w:r w:rsidRPr="00701879">
        <w:rPr>
          <w:rFonts w:ascii="Times New Roman" w:eastAsia="Times New Roman" w:hAnsi="Times New Roman"/>
          <w:i/>
          <w:sz w:val="28"/>
          <w:szCs w:val="28"/>
          <w:lang w:eastAsia="ru-RU"/>
        </w:rPr>
        <w:t>на оказание в электронном виде муниципальной услуги по постановке на учет детей для зачисления</w:t>
      </w:r>
      <w:proofErr w:type="gramEnd"/>
      <w:r w:rsidRPr="00701879">
        <w:rPr>
          <w:rFonts w:ascii="Times New Roman" w:eastAsia="Times New Roman" w:hAnsi="Times New Roman"/>
          <w:i/>
          <w:sz w:val="28"/>
          <w:szCs w:val="28"/>
          <w:lang w:eastAsia="ru-RU"/>
        </w:rPr>
        <w:t xml:space="preserve"> в образовательные </w:t>
      </w:r>
      <w:r w:rsidRPr="00701879">
        <w:rPr>
          <w:rFonts w:ascii="Times New Roman" w:eastAsia="Times New Roman" w:hAnsi="Times New Roman"/>
          <w:i/>
          <w:sz w:val="28"/>
          <w:szCs w:val="28"/>
          <w:lang w:eastAsia="ru-RU"/>
        </w:rPr>
        <w:lastRenderedPageBreak/>
        <w:t>организации Энгельсского муниципального района, реализующие образовательную программу дошкольного образования</w:t>
      </w:r>
    </w:p>
    <w:p w:rsidR="00F016DE" w:rsidRPr="00701879" w:rsidRDefault="00F016DE" w:rsidP="00F016DE">
      <w:pPr>
        <w:pStyle w:val="a5"/>
        <w:numPr>
          <w:ilvl w:val="0"/>
          <w:numId w:val="21"/>
        </w:numPr>
        <w:shd w:val="clear" w:color="auto" w:fill="FFFFFF"/>
        <w:spacing w:after="153" w:line="240" w:lineRule="auto"/>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 xml:space="preserve"> реорганизация пяти дошкольных образовательных организаций с созданием новых юридических лиц - образовательного центра и двух центров развития.</w:t>
      </w:r>
    </w:p>
    <w:p w:rsidR="00F016DE" w:rsidRPr="00701879" w:rsidRDefault="00F016DE" w:rsidP="00F016DE">
      <w:pPr>
        <w:pStyle w:val="a5"/>
        <w:spacing w:after="0" w:line="240" w:lineRule="auto"/>
        <w:jc w:val="center"/>
        <w:rPr>
          <w:rFonts w:ascii="Times New Roman" w:eastAsia="Times New Roman" w:hAnsi="Times New Roman"/>
          <w:b/>
          <w:i/>
          <w:sz w:val="28"/>
          <w:szCs w:val="28"/>
          <w:lang w:eastAsia="ru-RU"/>
        </w:rPr>
      </w:pPr>
    </w:p>
    <w:p w:rsidR="00F016DE" w:rsidRPr="00701879" w:rsidRDefault="00F016DE" w:rsidP="00F016DE">
      <w:pPr>
        <w:pStyle w:val="a5"/>
        <w:spacing w:after="0" w:line="240" w:lineRule="auto"/>
        <w:jc w:val="center"/>
        <w:rPr>
          <w:rFonts w:ascii="Times New Roman" w:eastAsia="Times New Roman" w:hAnsi="Times New Roman"/>
          <w:b/>
          <w:i/>
          <w:sz w:val="28"/>
          <w:szCs w:val="28"/>
          <w:lang w:eastAsia="ru-RU"/>
        </w:rPr>
      </w:pPr>
      <w:r w:rsidRPr="00701879">
        <w:rPr>
          <w:rFonts w:ascii="Times New Roman" w:eastAsia="Times New Roman" w:hAnsi="Times New Roman"/>
          <w:b/>
          <w:i/>
          <w:sz w:val="28"/>
          <w:szCs w:val="28"/>
          <w:lang w:eastAsia="ru-RU"/>
        </w:rPr>
        <w:t>Сведения о целевых показателях (индикаторах) муниципальной программы:</w:t>
      </w:r>
    </w:p>
    <w:p w:rsidR="00F016DE" w:rsidRPr="00701879" w:rsidRDefault="00F016DE" w:rsidP="00F016DE">
      <w:pPr>
        <w:pStyle w:val="a5"/>
        <w:spacing w:after="0" w:line="240" w:lineRule="auto"/>
        <w:rPr>
          <w:rFonts w:ascii="Times New Roman" w:eastAsia="Times New Roman" w:hAnsi="Times New Roman"/>
          <w:b/>
          <w:i/>
          <w:sz w:val="28"/>
          <w:szCs w:val="28"/>
          <w:highlight w:val="yellow"/>
          <w:lang w:eastAsia="ru-RU"/>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1394"/>
        <w:gridCol w:w="1332"/>
        <w:gridCol w:w="1330"/>
        <w:gridCol w:w="1629"/>
      </w:tblGrid>
      <w:tr w:rsidR="00F016DE" w:rsidRPr="00701879" w:rsidTr="00F016DE">
        <w:trPr>
          <w:trHeight w:val="789"/>
        </w:trPr>
        <w:tc>
          <w:tcPr>
            <w:tcW w:w="1999" w:type="pct"/>
            <w:shd w:val="clear" w:color="auto" w:fill="auto"/>
            <w:vAlign w:val="center"/>
          </w:tcPr>
          <w:p w:rsidR="00F016DE" w:rsidRPr="00701879" w:rsidRDefault="00F016DE" w:rsidP="00F016DE">
            <w:pPr>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Наименование целевого показателя</w:t>
            </w:r>
          </w:p>
        </w:tc>
        <w:tc>
          <w:tcPr>
            <w:tcW w:w="736" w:type="pct"/>
            <w:shd w:val="clear" w:color="auto" w:fill="auto"/>
            <w:vAlign w:val="center"/>
          </w:tcPr>
          <w:p w:rsidR="00F016DE" w:rsidRPr="00701879" w:rsidRDefault="00F016DE" w:rsidP="00F016DE">
            <w:pPr>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Ед. изм.</w:t>
            </w:r>
          </w:p>
        </w:tc>
        <w:tc>
          <w:tcPr>
            <w:tcW w:w="703" w:type="pct"/>
            <w:vAlign w:val="center"/>
          </w:tcPr>
          <w:p w:rsidR="00F016DE" w:rsidRPr="00701879" w:rsidRDefault="00F016DE" w:rsidP="00F016DE">
            <w:pPr>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 xml:space="preserve">2020 год </w:t>
            </w:r>
          </w:p>
        </w:tc>
        <w:tc>
          <w:tcPr>
            <w:tcW w:w="702" w:type="pct"/>
            <w:vAlign w:val="center"/>
          </w:tcPr>
          <w:p w:rsidR="00F016DE" w:rsidRPr="00701879" w:rsidRDefault="00F016DE" w:rsidP="00F016DE">
            <w:pPr>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2021 год</w:t>
            </w:r>
          </w:p>
        </w:tc>
        <w:tc>
          <w:tcPr>
            <w:tcW w:w="860" w:type="pct"/>
            <w:shd w:val="clear" w:color="auto" w:fill="auto"/>
            <w:vAlign w:val="center"/>
          </w:tcPr>
          <w:p w:rsidR="00F016DE" w:rsidRPr="00701879" w:rsidRDefault="00F016DE" w:rsidP="00F016DE">
            <w:pPr>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2022 год</w:t>
            </w:r>
          </w:p>
        </w:tc>
      </w:tr>
      <w:tr w:rsidR="00F016DE" w:rsidRPr="00701879" w:rsidTr="00F016DE">
        <w:trPr>
          <w:trHeight w:val="170"/>
        </w:trPr>
        <w:tc>
          <w:tcPr>
            <w:tcW w:w="1999" w:type="pct"/>
            <w:shd w:val="clear" w:color="auto" w:fill="auto"/>
          </w:tcPr>
          <w:p w:rsidR="00F016DE" w:rsidRPr="00701879" w:rsidRDefault="00F016DE" w:rsidP="00F016DE">
            <w:pPr>
              <w:shd w:val="clear" w:color="auto" w:fill="FFFFFF"/>
              <w:spacing w:after="0" w:line="240" w:lineRule="auto"/>
              <w:jc w:val="center"/>
              <w:rPr>
                <w:rFonts w:ascii="Times New Roman" w:eastAsia="Times New Roman" w:hAnsi="Times New Roman"/>
                <w:i/>
                <w:sz w:val="24"/>
                <w:szCs w:val="24"/>
                <w:lang w:eastAsia="ru-RU"/>
              </w:rPr>
            </w:pPr>
            <w:r w:rsidRPr="00701879">
              <w:rPr>
                <w:rFonts w:ascii="Times New Roman" w:eastAsia="Times New Roman" w:hAnsi="Times New Roman"/>
                <w:i/>
                <w:sz w:val="24"/>
                <w:szCs w:val="24"/>
                <w:lang w:eastAsia="ru-RU"/>
              </w:rPr>
              <w:t>1</w:t>
            </w:r>
          </w:p>
        </w:tc>
        <w:tc>
          <w:tcPr>
            <w:tcW w:w="736" w:type="pct"/>
            <w:shd w:val="clear" w:color="auto" w:fill="auto"/>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4"/>
                <w:szCs w:val="24"/>
                <w:lang w:eastAsia="ru-RU"/>
              </w:rPr>
            </w:pPr>
            <w:r w:rsidRPr="00701879">
              <w:rPr>
                <w:rFonts w:ascii="Times New Roman" w:eastAsia="Times New Roman" w:hAnsi="Times New Roman"/>
                <w:i/>
                <w:sz w:val="24"/>
                <w:szCs w:val="24"/>
                <w:lang w:eastAsia="ru-RU"/>
              </w:rPr>
              <w:t>2</w:t>
            </w:r>
          </w:p>
        </w:tc>
        <w:tc>
          <w:tcPr>
            <w:tcW w:w="703" w:type="pct"/>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4"/>
                <w:szCs w:val="24"/>
                <w:lang w:eastAsia="ru-RU"/>
              </w:rPr>
            </w:pPr>
            <w:r w:rsidRPr="00701879">
              <w:rPr>
                <w:rFonts w:ascii="Times New Roman" w:eastAsia="Times New Roman" w:hAnsi="Times New Roman"/>
                <w:i/>
                <w:sz w:val="24"/>
                <w:szCs w:val="24"/>
                <w:lang w:eastAsia="ru-RU"/>
              </w:rPr>
              <w:t>4</w:t>
            </w:r>
          </w:p>
        </w:tc>
        <w:tc>
          <w:tcPr>
            <w:tcW w:w="702" w:type="pct"/>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4"/>
                <w:szCs w:val="24"/>
                <w:lang w:eastAsia="ru-RU"/>
              </w:rPr>
            </w:pPr>
            <w:r w:rsidRPr="00701879">
              <w:rPr>
                <w:rFonts w:ascii="Times New Roman" w:eastAsia="Times New Roman" w:hAnsi="Times New Roman"/>
                <w:i/>
                <w:sz w:val="24"/>
                <w:szCs w:val="24"/>
                <w:lang w:eastAsia="ru-RU"/>
              </w:rPr>
              <w:t>5</w:t>
            </w:r>
          </w:p>
        </w:tc>
        <w:tc>
          <w:tcPr>
            <w:tcW w:w="860" w:type="pct"/>
            <w:shd w:val="clear" w:color="auto" w:fill="auto"/>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4"/>
                <w:szCs w:val="24"/>
                <w:lang w:eastAsia="ru-RU"/>
              </w:rPr>
            </w:pPr>
            <w:r w:rsidRPr="00701879">
              <w:rPr>
                <w:rFonts w:ascii="Times New Roman" w:eastAsia="Times New Roman" w:hAnsi="Times New Roman"/>
                <w:i/>
                <w:sz w:val="24"/>
                <w:szCs w:val="24"/>
                <w:lang w:eastAsia="ru-RU"/>
              </w:rPr>
              <w:t>6</w:t>
            </w:r>
          </w:p>
        </w:tc>
      </w:tr>
      <w:tr w:rsidR="00F016DE" w:rsidRPr="00701879" w:rsidTr="00F016DE">
        <w:trPr>
          <w:trHeight w:val="170"/>
        </w:trPr>
        <w:tc>
          <w:tcPr>
            <w:tcW w:w="1999" w:type="pct"/>
            <w:shd w:val="clear" w:color="auto" w:fill="auto"/>
          </w:tcPr>
          <w:p w:rsidR="00F016DE" w:rsidRPr="00701879" w:rsidRDefault="00F016DE" w:rsidP="00F016DE">
            <w:pPr>
              <w:shd w:val="clear" w:color="auto" w:fill="FFFFFF"/>
              <w:spacing w:after="0" w:line="240" w:lineRule="auto"/>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 xml:space="preserve">Доля детей дошкольного возраста, имеющих возможность получать услуги в сфере дошкольного образования, от общего количества детей в возрасте от 1,5 до 7 лет </w:t>
            </w:r>
          </w:p>
        </w:tc>
        <w:tc>
          <w:tcPr>
            <w:tcW w:w="736" w:type="pct"/>
            <w:shd w:val="clear" w:color="auto" w:fill="auto"/>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702" w:type="pct"/>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860" w:type="pct"/>
            <w:shd w:val="clear" w:color="auto" w:fill="auto"/>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r>
      <w:tr w:rsidR="00F016DE" w:rsidRPr="00701879" w:rsidTr="00F016DE">
        <w:trPr>
          <w:trHeight w:val="170"/>
        </w:trPr>
        <w:tc>
          <w:tcPr>
            <w:tcW w:w="1999" w:type="pct"/>
            <w:shd w:val="clear" w:color="auto" w:fill="auto"/>
          </w:tcPr>
          <w:p w:rsidR="00F016DE" w:rsidRPr="00701879" w:rsidRDefault="00F016DE" w:rsidP="00F016DE">
            <w:pPr>
              <w:shd w:val="clear" w:color="auto" w:fill="FFFFFF"/>
              <w:spacing w:after="0" w:line="240" w:lineRule="auto"/>
              <w:rPr>
                <w:rFonts w:ascii="Times New Roman" w:eastAsia="Times New Roman" w:hAnsi="Times New Roman"/>
                <w:i/>
                <w:sz w:val="20"/>
                <w:szCs w:val="20"/>
                <w:lang w:eastAsia="ru-RU"/>
              </w:rPr>
            </w:pPr>
            <w:r w:rsidRPr="00701879">
              <w:rPr>
                <w:rFonts w:ascii="Times New Roman" w:eastAsia="Arial Unicode MS" w:hAnsi="Times New Roman"/>
                <w:i/>
                <w:sz w:val="20"/>
                <w:szCs w:val="20"/>
                <w:lang w:eastAsia="ru-RU"/>
              </w:rPr>
              <w:t>Доступность дошкольного образования для детей в возрасте до 3 лет</w:t>
            </w:r>
          </w:p>
        </w:tc>
        <w:tc>
          <w:tcPr>
            <w:tcW w:w="736" w:type="pct"/>
            <w:shd w:val="clear" w:color="auto" w:fill="auto"/>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99,9</w:t>
            </w:r>
          </w:p>
        </w:tc>
        <w:tc>
          <w:tcPr>
            <w:tcW w:w="702" w:type="pct"/>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99,9</w:t>
            </w:r>
          </w:p>
        </w:tc>
        <w:tc>
          <w:tcPr>
            <w:tcW w:w="860" w:type="pct"/>
            <w:shd w:val="clear" w:color="auto" w:fill="auto"/>
          </w:tcPr>
          <w:p w:rsidR="00F016DE" w:rsidRPr="00701879" w:rsidRDefault="00F016DE" w:rsidP="00F016DE">
            <w:pPr>
              <w:autoSpaceDE w:val="0"/>
              <w:autoSpaceDN w:val="0"/>
              <w:adjustRightInd w:val="0"/>
              <w:spacing w:after="0" w:line="240" w:lineRule="auto"/>
              <w:jc w:val="center"/>
              <w:outlineLvl w:val="1"/>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99,9</w:t>
            </w:r>
          </w:p>
        </w:tc>
      </w:tr>
      <w:tr w:rsidR="00F016DE" w:rsidRPr="00701879" w:rsidTr="00F016DE">
        <w:trPr>
          <w:trHeight w:val="170"/>
        </w:trPr>
        <w:tc>
          <w:tcPr>
            <w:tcW w:w="1999" w:type="pct"/>
            <w:shd w:val="clear" w:color="auto" w:fill="auto"/>
          </w:tcPr>
          <w:p w:rsidR="00F016DE" w:rsidRPr="00701879" w:rsidRDefault="00F016DE" w:rsidP="00F016DE">
            <w:pPr>
              <w:spacing w:after="0" w:line="240" w:lineRule="auto"/>
              <w:jc w:val="both"/>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Удельный вес детей дошкольного возраста, имеющих возможность получать услуги дошкольного образования, от общего количества детей в возрасте от 3 до 7 лет</w:t>
            </w:r>
          </w:p>
        </w:tc>
        <w:tc>
          <w:tcPr>
            <w:tcW w:w="736"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702"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860"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r>
      <w:tr w:rsidR="00F016DE" w:rsidRPr="00701879" w:rsidTr="00F016DE">
        <w:trPr>
          <w:trHeight w:val="170"/>
        </w:trPr>
        <w:tc>
          <w:tcPr>
            <w:tcW w:w="1999" w:type="pct"/>
            <w:shd w:val="clear" w:color="auto" w:fill="auto"/>
          </w:tcPr>
          <w:p w:rsidR="00F016DE" w:rsidRPr="00701879" w:rsidRDefault="00F016DE" w:rsidP="00F016DE">
            <w:pPr>
              <w:spacing w:after="0" w:line="240" w:lineRule="auto"/>
              <w:jc w:val="both"/>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 xml:space="preserve">Предоставление муниципальной услуги в электронном виде по постановке на учет и направлению детей в дошкольные образовательные учреждения </w:t>
            </w:r>
          </w:p>
        </w:tc>
        <w:tc>
          <w:tcPr>
            <w:tcW w:w="736"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p>
        </w:tc>
        <w:tc>
          <w:tcPr>
            <w:tcW w:w="703"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предоставляется</w:t>
            </w:r>
          </w:p>
        </w:tc>
        <w:tc>
          <w:tcPr>
            <w:tcW w:w="702"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предоставляется</w:t>
            </w:r>
          </w:p>
        </w:tc>
        <w:tc>
          <w:tcPr>
            <w:tcW w:w="860"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предоставляется</w:t>
            </w:r>
          </w:p>
        </w:tc>
      </w:tr>
      <w:tr w:rsidR="00F016DE" w:rsidRPr="00701879" w:rsidTr="00F016DE">
        <w:trPr>
          <w:trHeight w:val="170"/>
        </w:trPr>
        <w:tc>
          <w:tcPr>
            <w:tcW w:w="1999" w:type="pct"/>
            <w:shd w:val="clear" w:color="auto" w:fill="auto"/>
          </w:tcPr>
          <w:p w:rsidR="00F016DE" w:rsidRPr="00701879" w:rsidRDefault="00F016DE" w:rsidP="00F016DE">
            <w:pPr>
              <w:spacing w:after="0" w:line="240" w:lineRule="auto"/>
              <w:jc w:val="both"/>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Доля учреждений, условия воспитания детей в которых соответствует современным требованиям</w:t>
            </w:r>
          </w:p>
        </w:tc>
        <w:tc>
          <w:tcPr>
            <w:tcW w:w="736"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702"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860"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r>
      <w:tr w:rsidR="00F016DE" w:rsidRPr="00701879" w:rsidTr="00F016DE">
        <w:trPr>
          <w:trHeight w:val="170"/>
        </w:trPr>
        <w:tc>
          <w:tcPr>
            <w:tcW w:w="1999" w:type="pct"/>
            <w:shd w:val="clear" w:color="auto" w:fill="auto"/>
          </w:tcPr>
          <w:p w:rsidR="00F016DE" w:rsidRPr="00701879" w:rsidRDefault="00F016DE" w:rsidP="00F016DE">
            <w:pPr>
              <w:spacing w:after="0" w:line="240" w:lineRule="auto"/>
              <w:jc w:val="both"/>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Доля педагогических и руководящих работников учреждений дошкольного образования, повысивших профессиональный уровень для работы по развивающим общеобразовательным программам дошкольного образования</w:t>
            </w:r>
          </w:p>
        </w:tc>
        <w:tc>
          <w:tcPr>
            <w:tcW w:w="736"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702"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860"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r>
      <w:tr w:rsidR="00F016DE" w:rsidRPr="00701879" w:rsidTr="00F016DE">
        <w:trPr>
          <w:trHeight w:val="170"/>
        </w:trPr>
        <w:tc>
          <w:tcPr>
            <w:tcW w:w="1999" w:type="pct"/>
            <w:shd w:val="clear" w:color="auto" w:fill="auto"/>
          </w:tcPr>
          <w:p w:rsidR="00F016DE" w:rsidRPr="00701879" w:rsidRDefault="00F016DE" w:rsidP="00F016DE">
            <w:pPr>
              <w:spacing w:after="0" w:line="240" w:lineRule="auto"/>
              <w:jc w:val="both"/>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Доля дошкольных образовательных учреждений,  реализующих образовательные программы дошкольного образования, соответствующие федеральным государственным требованиям к структуре основной общеобразовательной программы дошкольного образования</w:t>
            </w:r>
          </w:p>
        </w:tc>
        <w:tc>
          <w:tcPr>
            <w:tcW w:w="736"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702"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860"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r>
      <w:tr w:rsidR="00F016DE" w:rsidRPr="00701879" w:rsidTr="00AF231D">
        <w:trPr>
          <w:trHeight w:val="1041"/>
        </w:trPr>
        <w:tc>
          <w:tcPr>
            <w:tcW w:w="1999" w:type="pct"/>
            <w:shd w:val="clear" w:color="auto" w:fill="auto"/>
          </w:tcPr>
          <w:p w:rsidR="00F016DE" w:rsidRPr="00701879" w:rsidRDefault="00F016DE" w:rsidP="00F016DE">
            <w:pPr>
              <w:spacing w:after="0" w:line="240" w:lineRule="auto"/>
              <w:jc w:val="both"/>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Доля дошкольных образовательных учреждений, принимающих участие в региональном мониторинге оценки качества дошкольного образования</w:t>
            </w:r>
          </w:p>
        </w:tc>
        <w:tc>
          <w:tcPr>
            <w:tcW w:w="736"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процент</w:t>
            </w:r>
          </w:p>
        </w:tc>
        <w:tc>
          <w:tcPr>
            <w:tcW w:w="703"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702" w:type="pct"/>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c>
          <w:tcPr>
            <w:tcW w:w="860" w:type="pct"/>
            <w:shd w:val="clear" w:color="auto" w:fill="auto"/>
          </w:tcPr>
          <w:p w:rsidR="00F016DE" w:rsidRPr="00701879" w:rsidRDefault="00F016DE" w:rsidP="00F016DE">
            <w:pPr>
              <w:spacing w:after="0" w:line="240" w:lineRule="auto"/>
              <w:jc w:val="center"/>
              <w:rPr>
                <w:rFonts w:ascii="Times New Roman" w:eastAsia="Times New Roman" w:hAnsi="Times New Roman"/>
                <w:i/>
                <w:sz w:val="20"/>
                <w:szCs w:val="20"/>
                <w:lang w:eastAsia="ru-RU"/>
              </w:rPr>
            </w:pPr>
            <w:r w:rsidRPr="00701879">
              <w:rPr>
                <w:rFonts w:ascii="Times New Roman" w:eastAsia="Times New Roman" w:hAnsi="Times New Roman"/>
                <w:i/>
                <w:sz w:val="20"/>
                <w:szCs w:val="20"/>
                <w:lang w:eastAsia="ru-RU"/>
              </w:rPr>
              <w:t>100</w:t>
            </w:r>
          </w:p>
        </w:tc>
      </w:tr>
    </w:tbl>
    <w:p w:rsidR="00F016DE" w:rsidRPr="00701879" w:rsidRDefault="00F016DE" w:rsidP="00F016DE">
      <w:pPr>
        <w:pStyle w:val="a5"/>
        <w:autoSpaceDE w:val="0"/>
        <w:autoSpaceDN w:val="0"/>
        <w:adjustRightInd w:val="0"/>
        <w:spacing w:after="0" w:line="240" w:lineRule="auto"/>
        <w:rPr>
          <w:rFonts w:ascii="Times New Roman" w:eastAsia="Times New Roman" w:hAnsi="Times New Roman"/>
          <w:i/>
          <w:sz w:val="28"/>
          <w:szCs w:val="28"/>
          <w:highlight w:val="yellow"/>
          <w:lang w:eastAsia="ru-RU"/>
        </w:rPr>
      </w:pPr>
    </w:p>
    <w:p w:rsidR="00F016DE" w:rsidRPr="00701879" w:rsidRDefault="00F016DE" w:rsidP="00F016DE">
      <w:pPr>
        <w:pStyle w:val="a5"/>
        <w:autoSpaceDE w:val="0"/>
        <w:autoSpaceDN w:val="0"/>
        <w:adjustRightInd w:val="0"/>
        <w:spacing w:after="0" w:line="240" w:lineRule="auto"/>
        <w:jc w:val="center"/>
        <w:rPr>
          <w:rFonts w:ascii="Times New Roman" w:eastAsia="Times New Roman" w:hAnsi="Times New Roman"/>
          <w:b/>
          <w:i/>
          <w:sz w:val="28"/>
          <w:szCs w:val="28"/>
          <w:lang w:eastAsia="ru-RU"/>
        </w:rPr>
      </w:pPr>
      <w:r w:rsidRPr="00701879">
        <w:rPr>
          <w:rFonts w:ascii="Times New Roman" w:eastAsia="Times New Roman" w:hAnsi="Times New Roman"/>
          <w:b/>
          <w:i/>
          <w:sz w:val="28"/>
          <w:szCs w:val="28"/>
          <w:lang w:eastAsia="ru-RU"/>
        </w:rPr>
        <w:t>Финансирование муниципальной программы:</w:t>
      </w:r>
    </w:p>
    <w:p w:rsidR="00F016DE" w:rsidRPr="00701879" w:rsidRDefault="00F016DE" w:rsidP="00F016DE">
      <w:pPr>
        <w:pStyle w:val="a5"/>
        <w:autoSpaceDE w:val="0"/>
        <w:autoSpaceDN w:val="0"/>
        <w:adjustRightInd w:val="0"/>
        <w:spacing w:after="0" w:line="240" w:lineRule="auto"/>
        <w:jc w:val="center"/>
        <w:rPr>
          <w:rFonts w:ascii="Times New Roman" w:eastAsia="Times New Roman" w:hAnsi="Times New Roman"/>
          <w:i/>
          <w:sz w:val="24"/>
          <w:szCs w:val="24"/>
          <w:lang w:eastAsia="ru-RU"/>
        </w:rPr>
      </w:pPr>
      <w:r w:rsidRPr="00701879">
        <w:rPr>
          <w:rFonts w:ascii="Times New Roman" w:eastAsia="Times New Roman" w:hAnsi="Times New Roman"/>
          <w:i/>
          <w:sz w:val="24"/>
          <w:szCs w:val="24"/>
          <w:lang w:eastAsia="ru-RU"/>
        </w:rPr>
        <w:t xml:space="preserve">                                                                                                          тыс. рублей</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268"/>
        <w:gridCol w:w="1984"/>
        <w:gridCol w:w="1914"/>
      </w:tblGrid>
      <w:tr w:rsidR="00F016DE" w:rsidRPr="00701879" w:rsidTr="00F016DE">
        <w:trPr>
          <w:trHeight w:val="730"/>
        </w:trPr>
        <w:tc>
          <w:tcPr>
            <w:tcW w:w="675" w:type="dxa"/>
            <w:vAlign w:val="center"/>
          </w:tcPr>
          <w:p w:rsidR="00F016DE" w:rsidRPr="00701879" w:rsidRDefault="00F016DE" w:rsidP="00F016DE">
            <w:pPr>
              <w:autoSpaceDE w:val="0"/>
              <w:autoSpaceDN w:val="0"/>
              <w:adjustRightInd w:val="0"/>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 xml:space="preserve">№ </w:t>
            </w:r>
            <w:proofErr w:type="gramStart"/>
            <w:r w:rsidRPr="00701879">
              <w:rPr>
                <w:rFonts w:ascii="Times New Roman" w:eastAsia="Times New Roman" w:hAnsi="Times New Roman"/>
                <w:b/>
                <w:i/>
                <w:sz w:val="24"/>
                <w:szCs w:val="24"/>
                <w:lang w:eastAsia="ru-RU"/>
              </w:rPr>
              <w:t>п</w:t>
            </w:r>
            <w:proofErr w:type="gramEnd"/>
            <w:r w:rsidRPr="00701879">
              <w:rPr>
                <w:rFonts w:ascii="Times New Roman" w:eastAsia="Times New Roman" w:hAnsi="Times New Roman"/>
                <w:b/>
                <w:i/>
                <w:sz w:val="24"/>
                <w:szCs w:val="24"/>
                <w:lang w:eastAsia="ru-RU"/>
              </w:rPr>
              <w:t>/п</w:t>
            </w:r>
          </w:p>
        </w:tc>
        <w:tc>
          <w:tcPr>
            <w:tcW w:w="2694" w:type="dxa"/>
            <w:vAlign w:val="center"/>
          </w:tcPr>
          <w:p w:rsidR="00F016DE" w:rsidRPr="00701879" w:rsidRDefault="00F016DE" w:rsidP="00F016DE">
            <w:pPr>
              <w:autoSpaceDE w:val="0"/>
              <w:autoSpaceDN w:val="0"/>
              <w:adjustRightInd w:val="0"/>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Наименование</w:t>
            </w:r>
          </w:p>
        </w:tc>
        <w:tc>
          <w:tcPr>
            <w:tcW w:w="2268" w:type="dxa"/>
            <w:vAlign w:val="center"/>
          </w:tcPr>
          <w:p w:rsidR="00F016DE" w:rsidRPr="00701879" w:rsidRDefault="00F016DE" w:rsidP="00F016DE">
            <w:pPr>
              <w:autoSpaceDE w:val="0"/>
              <w:autoSpaceDN w:val="0"/>
              <w:adjustRightInd w:val="0"/>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2020 год</w:t>
            </w:r>
          </w:p>
        </w:tc>
        <w:tc>
          <w:tcPr>
            <w:tcW w:w="1984" w:type="dxa"/>
            <w:vAlign w:val="center"/>
          </w:tcPr>
          <w:p w:rsidR="00F016DE" w:rsidRPr="00701879" w:rsidRDefault="00F016DE" w:rsidP="00F016DE">
            <w:pPr>
              <w:autoSpaceDE w:val="0"/>
              <w:autoSpaceDN w:val="0"/>
              <w:adjustRightInd w:val="0"/>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2021 год</w:t>
            </w:r>
          </w:p>
        </w:tc>
        <w:tc>
          <w:tcPr>
            <w:tcW w:w="1914" w:type="dxa"/>
            <w:vAlign w:val="center"/>
          </w:tcPr>
          <w:p w:rsidR="00F016DE" w:rsidRPr="00701879" w:rsidRDefault="00F016DE" w:rsidP="00F016DE">
            <w:pPr>
              <w:autoSpaceDE w:val="0"/>
              <w:autoSpaceDN w:val="0"/>
              <w:adjustRightInd w:val="0"/>
              <w:spacing w:after="0" w:line="240" w:lineRule="auto"/>
              <w:jc w:val="center"/>
              <w:rPr>
                <w:rFonts w:ascii="Times New Roman" w:eastAsia="Times New Roman" w:hAnsi="Times New Roman"/>
                <w:b/>
                <w:i/>
                <w:sz w:val="24"/>
                <w:szCs w:val="24"/>
                <w:lang w:eastAsia="ru-RU"/>
              </w:rPr>
            </w:pPr>
            <w:r w:rsidRPr="00701879">
              <w:rPr>
                <w:rFonts w:ascii="Times New Roman" w:eastAsia="Times New Roman" w:hAnsi="Times New Roman"/>
                <w:b/>
                <w:i/>
                <w:sz w:val="24"/>
                <w:szCs w:val="24"/>
                <w:lang w:eastAsia="ru-RU"/>
              </w:rPr>
              <w:t xml:space="preserve">2022 год </w:t>
            </w:r>
          </w:p>
        </w:tc>
      </w:tr>
      <w:tr w:rsidR="00F016DE" w:rsidRPr="00701879" w:rsidTr="00F016DE">
        <w:trPr>
          <w:trHeight w:val="593"/>
        </w:trPr>
        <w:tc>
          <w:tcPr>
            <w:tcW w:w="675" w:type="dxa"/>
            <w:vAlign w:val="center"/>
          </w:tcPr>
          <w:p w:rsidR="00F016DE" w:rsidRPr="00701879" w:rsidRDefault="00F016DE" w:rsidP="00F016DE">
            <w:pPr>
              <w:autoSpaceDE w:val="0"/>
              <w:autoSpaceDN w:val="0"/>
              <w:adjustRightInd w:val="0"/>
              <w:jc w:val="center"/>
              <w:rPr>
                <w:rFonts w:ascii="Times New Roman" w:hAnsi="Times New Roman"/>
                <w:i/>
                <w:sz w:val="28"/>
                <w:szCs w:val="28"/>
              </w:rPr>
            </w:pPr>
            <w:r w:rsidRPr="00701879">
              <w:rPr>
                <w:rFonts w:ascii="Times New Roman" w:hAnsi="Times New Roman"/>
                <w:i/>
                <w:sz w:val="28"/>
                <w:szCs w:val="28"/>
              </w:rPr>
              <w:t>1.</w:t>
            </w:r>
          </w:p>
        </w:tc>
        <w:tc>
          <w:tcPr>
            <w:tcW w:w="2694" w:type="dxa"/>
            <w:vAlign w:val="center"/>
          </w:tcPr>
          <w:p w:rsidR="00F016DE" w:rsidRPr="00701879" w:rsidRDefault="00F016DE" w:rsidP="00F016DE">
            <w:pPr>
              <w:autoSpaceDE w:val="0"/>
              <w:autoSpaceDN w:val="0"/>
              <w:adjustRightInd w:val="0"/>
              <w:rPr>
                <w:rFonts w:ascii="Times New Roman" w:hAnsi="Times New Roman"/>
                <w:i/>
                <w:sz w:val="28"/>
                <w:szCs w:val="28"/>
              </w:rPr>
            </w:pPr>
            <w:r w:rsidRPr="00701879">
              <w:rPr>
                <w:rFonts w:ascii="Times New Roman" w:eastAsia="Times New Roman" w:hAnsi="Times New Roman"/>
                <w:i/>
                <w:sz w:val="28"/>
                <w:szCs w:val="28"/>
                <w:lang w:eastAsia="ru-RU"/>
              </w:rPr>
              <w:t>Бюджетные средства</w:t>
            </w:r>
          </w:p>
        </w:tc>
        <w:tc>
          <w:tcPr>
            <w:tcW w:w="2268" w:type="dxa"/>
            <w:vAlign w:val="center"/>
          </w:tcPr>
          <w:p w:rsidR="00F016DE" w:rsidRPr="00701879" w:rsidRDefault="00AF231D"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303 404,0</w:t>
            </w:r>
          </w:p>
        </w:tc>
        <w:tc>
          <w:tcPr>
            <w:tcW w:w="1984" w:type="dxa"/>
            <w:vAlign w:val="center"/>
          </w:tcPr>
          <w:p w:rsidR="00F016DE" w:rsidRPr="00701879" w:rsidRDefault="00AF231D"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204 412,2</w:t>
            </w:r>
          </w:p>
        </w:tc>
        <w:tc>
          <w:tcPr>
            <w:tcW w:w="1914" w:type="dxa"/>
            <w:vAlign w:val="center"/>
          </w:tcPr>
          <w:p w:rsidR="00F016DE" w:rsidRPr="00701879" w:rsidRDefault="00F016DE"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701879">
              <w:rPr>
                <w:rFonts w:ascii="Times New Roman" w:eastAsia="Times New Roman" w:hAnsi="Times New Roman"/>
                <w:i/>
                <w:sz w:val="28"/>
                <w:szCs w:val="28"/>
                <w:lang w:eastAsia="ru-RU"/>
              </w:rPr>
              <w:t>48 282,7</w:t>
            </w:r>
          </w:p>
        </w:tc>
      </w:tr>
    </w:tbl>
    <w:p w:rsidR="000E25A1" w:rsidRPr="00701879" w:rsidRDefault="000E25A1" w:rsidP="00F016DE">
      <w:pPr>
        <w:spacing w:line="240" w:lineRule="auto"/>
        <w:jc w:val="center"/>
        <w:rPr>
          <w:rFonts w:ascii="Times New Roman" w:hAnsi="Times New Roman"/>
          <w:b/>
          <w:i/>
          <w:sz w:val="28"/>
          <w:szCs w:val="28"/>
          <w:u w:val="single"/>
        </w:rPr>
      </w:pPr>
    </w:p>
    <w:p w:rsidR="00F016DE" w:rsidRPr="00B56FC4" w:rsidRDefault="00F016DE" w:rsidP="00F016DE">
      <w:pPr>
        <w:spacing w:line="240" w:lineRule="auto"/>
        <w:jc w:val="center"/>
        <w:rPr>
          <w:rFonts w:ascii="Times New Roman" w:hAnsi="Times New Roman"/>
          <w:b/>
          <w:i/>
          <w:sz w:val="28"/>
          <w:szCs w:val="28"/>
          <w:u w:val="single"/>
        </w:rPr>
      </w:pPr>
      <w:r w:rsidRPr="00B56FC4">
        <w:rPr>
          <w:rFonts w:ascii="Times New Roman" w:hAnsi="Times New Roman"/>
          <w:b/>
          <w:i/>
          <w:sz w:val="28"/>
          <w:szCs w:val="28"/>
          <w:u w:val="single"/>
        </w:rPr>
        <w:lastRenderedPageBreak/>
        <w:t>Муниципальная программа «Развитие агропромышленного комплекса и сельских территорий в Энгельсском муниципальном районе на 2013-2025 годы»</w:t>
      </w:r>
    </w:p>
    <w:p w:rsidR="00F016DE" w:rsidRPr="00873689" w:rsidRDefault="00F016DE" w:rsidP="00F016DE">
      <w:pPr>
        <w:autoSpaceDE w:val="0"/>
        <w:autoSpaceDN w:val="0"/>
        <w:adjustRightInd w:val="0"/>
        <w:spacing w:after="0" w:line="240" w:lineRule="auto"/>
        <w:jc w:val="both"/>
        <w:rPr>
          <w:rFonts w:ascii="Times New Roman" w:hAnsi="Times New Roman"/>
          <w:i/>
          <w:color w:val="000000"/>
          <w:sz w:val="28"/>
          <w:szCs w:val="28"/>
        </w:rPr>
      </w:pPr>
      <w:r w:rsidRPr="00873689">
        <w:rPr>
          <w:rFonts w:ascii="Times New Roman" w:hAnsi="Times New Roman"/>
          <w:b/>
          <w:bCs/>
          <w:i/>
          <w:color w:val="000000"/>
          <w:sz w:val="28"/>
          <w:szCs w:val="28"/>
        </w:rPr>
        <w:t>Цели муниципальной программы:</w:t>
      </w:r>
      <w:r w:rsidRPr="00873689">
        <w:rPr>
          <w:rFonts w:ascii="Times New Roman" w:hAnsi="Times New Roman"/>
          <w:i/>
          <w:color w:val="000000"/>
          <w:sz w:val="28"/>
          <w:szCs w:val="28"/>
        </w:rPr>
        <w:t xml:space="preserve"> </w:t>
      </w:r>
    </w:p>
    <w:p w:rsidR="00F016DE" w:rsidRPr="00B16E6D" w:rsidRDefault="00F016DE" w:rsidP="00F016DE">
      <w:pPr>
        <w:pStyle w:val="11"/>
        <w:widowControl w:val="0"/>
        <w:tabs>
          <w:tab w:val="left" w:pos="4662"/>
        </w:tabs>
        <w:snapToGrid w:val="0"/>
        <w:spacing w:after="0" w:line="240" w:lineRule="auto"/>
        <w:jc w:val="both"/>
        <w:rPr>
          <w:rFonts w:ascii="Times New Roman" w:hAnsi="Times New Roman"/>
          <w:b/>
          <w:i/>
          <w:sz w:val="28"/>
          <w:szCs w:val="28"/>
          <w:highlight w:val="yellow"/>
        </w:rPr>
      </w:pPr>
    </w:p>
    <w:p w:rsidR="00F016DE" w:rsidRPr="00396F25"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b/>
          <w:i/>
          <w:sz w:val="28"/>
          <w:szCs w:val="28"/>
        </w:rPr>
      </w:pPr>
      <w:r w:rsidRPr="00396F25">
        <w:rPr>
          <w:rFonts w:ascii="Times New Roman" w:hAnsi="Times New Roman"/>
          <w:i/>
          <w:sz w:val="28"/>
          <w:szCs w:val="28"/>
        </w:rPr>
        <w:t>устойчивое социально-экономическое развитие сельских территорий Энгельсского муниципального района;</w:t>
      </w:r>
    </w:p>
    <w:p w:rsidR="00F016DE" w:rsidRPr="00396F25"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396F25">
        <w:rPr>
          <w:rFonts w:ascii="Times New Roman" w:hAnsi="Times New Roman"/>
          <w:i/>
          <w:sz w:val="28"/>
          <w:szCs w:val="28"/>
        </w:rPr>
        <w:t xml:space="preserve">обеспечение </w:t>
      </w:r>
      <w:proofErr w:type="gramStart"/>
      <w:r w:rsidRPr="00396F25">
        <w:rPr>
          <w:rFonts w:ascii="Times New Roman" w:hAnsi="Times New Roman"/>
          <w:i/>
          <w:sz w:val="28"/>
          <w:szCs w:val="28"/>
        </w:rPr>
        <w:t>роста объемов производства основных видов продукции агропромышленного</w:t>
      </w:r>
      <w:proofErr w:type="gramEnd"/>
      <w:r w:rsidRPr="00396F25">
        <w:rPr>
          <w:rFonts w:ascii="Times New Roman" w:hAnsi="Times New Roman"/>
          <w:i/>
          <w:sz w:val="28"/>
          <w:szCs w:val="28"/>
        </w:rPr>
        <w:t xml:space="preserve"> комплекса, повышение ее качества.</w:t>
      </w:r>
    </w:p>
    <w:p w:rsidR="00F016DE" w:rsidRPr="00B16E6D" w:rsidRDefault="00F016DE" w:rsidP="00F016DE">
      <w:pPr>
        <w:tabs>
          <w:tab w:val="left" w:pos="709"/>
        </w:tabs>
        <w:spacing w:after="0" w:line="240" w:lineRule="auto"/>
        <w:jc w:val="both"/>
        <w:rPr>
          <w:rFonts w:ascii="Times New Roman" w:hAnsi="Times New Roman"/>
          <w:b/>
          <w:i/>
          <w:sz w:val="28"/>
          <w:szCs w:val="28"/>
          <w:highlight w:val="yellow"/>
        </w:rPr>
      </w:pPr>
    </w:p>
    <w:p w:rsidR="00F016DE" w:rsidRPr="002C14BA" w:rsidRDefault="00F016DE" w:rsidP="00F016DE">
      <w:pPr>
        <w:autoSpaceDE w:val="0"/>
        <w:autoSpaceDN w:val="0"/>
        <w:adjustRightInd w:val="0"/>
        <w:spacing w:after="0" w:line="240" w:lineRule="auto"/>
        <w:jc w:val="both"/>
        <w:rPr>
          <w:rFonts w:ascii="Times New Roman" w:hAnsi="Times New Roman"/>
          <w:b/>
          <w:bCs/>
          <w:i/>
          <w:color w:val="000000"/>
          <w:sz w:val="28"/>
          <w:szCs w:val="28"/>
        </w:rPr>
      </w:pPr>
      <w:r w:rsidRPr="002C14BA">
        <w:rPr>
          <w:rFonts w:ascii="Times New Roman" w:hAnsi="Times New Roman"/>
          <w:b/>
          <w:bCs/>
          <w:i/>
          <w:color w:val="000000"/>
          <w:sz w:val="28"/>
          <w:szCs w:val="28"/>
        </w:rPr>
        <w:t>Прогноз конечных результатов муниципальной программы:</w:t>
      </w:r>
    </w:p>
    <w:p w:rsidR="00F016DE" w:rsidRDefault="00F016DE" w:rsidP="00F016DE">
      <w:pPr>
        <w:autoSpaceDE w:val="0"/>
        <w:autoSpaceDN w:val="0"/>
        <w:adjustRightInd w:val="0"/>
        <w:spacing w:after="0" w:line="240" w:lineRule="auto"/>
        <w:jc w:val="both"/>
        <w:rPr>
          <w:rFonts w:ascii="Arial" w:hAnsi="Arial" w:cs="Arial"/>
          <w:color w:val="333333"/>
          <w:sz w:val="21"/>
          <w:szCs w:val="21"/>
          <w:shd w:val="clear" w:color="auto" w:fill="FFFFFF"/>
        </w:rPr>
      </w:pPr>
    </w:p>
    <w:p w:rsidR="00F016DE" w:rsidRPr="00396F25" w:rsidRDefault="00F016DE" w:rsidP="00F016DE">
      <w:pPr>
        <w:autoSpaceDE w:val="0"/>
        <w:autoSpaceDN w:val="0"/>
        <w:adjustRightInd w:val="0"/>
        <w:spacing w:after="0" w:line="240" w:lineRule="auto"/>
        <w:jc w:val="both"/>
        <w:rPr>
          <w:rFonts w:ascii="Times New Roman" w:hAnsi="Times New Roman"/>
          <w:bCs/>
          <w:i/>
          <w:color w:val="000000"/>
          <w:sz w:val="28"/>
          <w:szCs w:val="28"/>
        </w:rPr>
      </w:pPr>
      <w:r w:rsidRPr="00396F25">
        <w:rPr>
          <w:rFonts w:ascii="Times New Roman" w:hAnsi="Times New Roman"/>
          <w:bCs/>
          <w:i/>
          <w:color w:val="000000"/>
          <w:sz w:val="28"/>
          <w:szCs w:val="28"/>
        </w:rPr>
        <w:t>В результате реализации мероприятий Программы к 2025 году в Энгельсском муниципальном районе прогнозируется:</w:t>
      </w:r>
    </w:p>
    <w:p w:rsidR="00F016DE" w:rsidRPr="002C14BA"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ввод (приобретение) 1618,42 кв. м жилья для граждан, проживающих в сельской местности, в том числе молодых семей и молодых специалистов;</w:t>
      </w:r>
    </w:p>
    <w:p w:rsidR="00F016DE" w:rsidRPr="002C14BA"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ввод в действие одной общеобразовательной организации;</w:t>
      </w:r>
    </w:p>
    <w:p w:rsidR="00F016DE" w:rsidRPr="002C14BA"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открытие двух фельдшерско-акушерских пунктов;</w:t>
      </w:r>
    </w:p>
    <w:p w:rsidR="00F016DE" w:rsidRPr="002C14BA"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газификация двух сельских населенных пунктов;</w:t>
      </w:r>
    </w:p>
    <w:p w:rsidR="00F016DE" w:rsidRPr="002C14BA"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реконструкция систем водоснабжения в 11 сельских населенных пунктах; установка пунктов обезжелезивания воды в трех сельских населенных пунктах, капитальный ремонт артезианских скважин в двух сельских населенных пунктах, капитальный ремонт водоводов в 10 сельских населенных пунктах и установка регуляторов давления воды в одном сельском населенном пункте;</w:t>
      </w:r>
    </w:p>
    <w:p w:rsidR="00F016DE" w:rsidRPr="002C14BA"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рост производства продукции сельского хозяйства в хозяйствах всех категорий (в сопоставимых ценах) на 20 процентов к уровню 2012 года;</w:t>
      </w:r>
    </w:p>
    <w:p w:rsidR="00F016DE" w:rsidRDefault="00F016DE" w:rsidP="00F016DE">
      <w:pPr>
        <w:pStyle w:val="11"/>
        <w:widowControl w:val="0"/>
        <w:numPr>
          <w:ilvl w:val="0"/>
          <w:numId w:val="16"/>
        </w:numPr>
        <w:tabs>
          <w:tab w:val="left" w:pos="709"/>
        </w:tabs>
        <w:snapToGrid w:val="0"/>
        <w:spacing w:after="0" w:line="240" w:lineRule="auto"/>
        <w:jc w:val="both"/>
        <w:rPr>
          <w:rFonts w:ascii="Times New Roman" w:hAnsi="Times New Roman"/>
          <w:i/>
          <w:sz w:val="28"/>
          <w:szCs w:val="28"/>
        </w:rPr>
      </w:pPr>
      <w:r w:rsidRPr="002C14BA">
        <w:rPr>
          <w:rFonts w:ascii="Times New Roman" w:hAnsi="Times New Roman"/>
          <w:i/>
          <w:sz w:val="28"/>
          <w:szCs w:val="28"/>
        </w:rPr>
        <w:t>доведение среднемесячной заработной платы в сельском хозяйстве с 11,1 тыс</w:t>
      </w:r>
      <w:proofErr w:type="gramStart"/>
      <w:r w:rsidRPr="002C14BA">
        <w:rPr>
          <w:rFonts w:ascii="Times New Roman" w:hAnsi="Times New Roman"/>
          <w:i/>
          <w:sz w:val="28"/>
          <w:szCs w:val="28"/>
        </w:rPr>
        <w:t>.р</w:t>
      </w:r>
      <w:proofErr w:type="gramEnd"/>
      <w:r w:rsidRPr="002C14BA">
        <w:rPr>
          <w:rFonts w:ascii="Times New Roman" w:hAnsi="Times New Roman"/>
          <w:i/>
          <w:sz w:val="28"/>
          <w:szCs w:val="28"/>
        </w:rPr>
        <w:t>ублей в 2012 году до 32,6 тыс. рублей в 2025 году</w:t>
      </w:r>
      <w:r>
        <w:rPr>
          <w:rFonts w:ascii="Times New Roman" w:hAnsi="Times New Roman"/>
          <w:i/>
          <w:sz w:val="28"/>
          <w:szCs w:val="28"/>
        </w:rPr>
        <w:t>.</w:t>
      </w:r>
    </w:p>
    <w:p w:rsidR="00F016DE" w:rsidRPr="002C14BA" w:rsidRDefault="00F016DE" w:rsidP="00F016DE">
      <w:pPr>
        <w:pStyle w:val="11"/>
        <w:widowControl w:val="0"/>
        <w:tabs>
          <w:tab w:val="left" w:pos="709"/>
        </w:tabs>
        <w:snapToGrid w:val="0"/>
        <w:spacing w:after="0" w:line="240" w:lineRule="auto"/>
        <w:ind w:left="720"/>
        <w:jc w:val="both"/>
        <w:rPr>
          <w:rFonts w:ascii="Times New Roman" w:hAnsi="Times New Roman"/>
          <w:i/>
          <w:sz w:val="28"/>
          <w:szCs w:val="28"/>
        </w:rPr>
      </w:pPr>
    </w:p>
    <w:p w:rsidR="00F016DE" w:rsidRPr="00206B62" w:rsidRDefault="00F016DE" w:rsidP="00F016DE">
      <w:pPr>
        <w:widowControl w:val="0"/>
        <w:autoSpaceDE w:val="0"/>
        <w:spacing w:line="216" w:lineRule="auto"/>
        <w:rPr>
          <w:rFonts w:ascii="Times New Roman" w:hAnsi="Times New Roman"/>
          <w:b/>
          <w:i/>
          <w:sz w:val="28"/>
          <w:szCs w:val="28"/>
        </w:rPr>
      </w:pPr>
      <w:r w:rsidRPr="00206B62">
        <w:rPr>
          <w:rFonts w:ascii="Times New Roman" w:hAnsi="Times New Roman"/>
          <w:b/>
          <w:i/>
          <w:sz w:val="28"/>
          <w:szCs w:val="28"/>
        </w:rPr>
        <w:t>Сведения о целевых показателях (индикаторах) муниципальной программы:</w:t>
      </w:r>
    </w:p>
    <w:tbl>
      <w:tblPr>
        <w:tblW w:w="516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28"/>
        <w:gridCol w:w="1276"/>
        <w:gridCol w:w="992"/>
        <w:gridCol w:w="992"/>
        <w:gridCol w:w="993"/>
        <w:gridCol w:w="850"/>
        <w:gridCol w:w="850"/>
      </w:tblGrid>
      <w:tr w:rsidR="00F016DE" w:rsidRPr="00206B62" w:rsidTr="00F37E2F">
        <w:trPr>
          <w:cantSplit/>
          <w:trHeight w:val="943"/>
          <w:tblHeader/>
        </w:trPr>
        <w:tc>
          <w:tcPr>
            <w:tcW w:w="3828" w:type="dxa"/>
            <w:shd w:val="clear" w:color="auto" w:fill="auto"/>
            <w:vAlign w:val="center"/>
          </w:tcPr>
          <w:p w:rsidR="00F016DE" w:rsidRPr="00A56A76" w:rsidRDefault="00F016DE" w:rsidP="00F37E2F">
            <w:pPr>
              <w:autoSpaceDE w:val="0"/>
              <w:autoSpaceDN w:val="0"/>
              <w:adjustRightInd w:val="0"/>
              <w:ind w:firstLine="227"/>
              <w:jc w:val="center"/>
              <w:outlineLvl w:val="0"/>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Наименование целевого показателя</w:t>
            </w:r>
          </w:p>
        </w:tc>
        <w:tc>
          <w:tcPr>
            <w:tcW w:w="1276" w:type="dxa"/>
            <w:shd w:val="clear" w:color="auto" w:fill="auto"/>
            <w:vAlign w:val="center"/>
          </w:tcPr>
          <w:p w:rsidR="00F016DE" w:rsidRPr="00A56A76" w:rsidRDefault="00F016DE" w:rsidP="00F37E2F">
            <w:pPr>
              <w:autoSpaceDE w:val="0"/>
              <w:autoSpaceDN w:val="0"/>
              <w:adjustRightInd w:val="0"/>
              <w:jc w:val="center"/>
              <w:outlineLvl w:val="0"/>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Ед. изм.</w:t>
            </w:r>
          </w:p>
        </w:tc>
        <w:tc>
          <w:tcPr>
            <w:tcW w:w="992"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2021 год</w:t>
            </w:r>
          </w:p>
        </w:tc>
        <w:tc>
          <w:tcPr>
            <w:tcW w:w="992"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2022 год</w:t>
            </w:r>
          </w:p>
        </w:tc>
        <w:tc>
          <w:tcPr>
            <w:tcW w:w="993"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2023 год</w:t>
            </w:r>
          </w:p>
        </w:tc>
        <w:tc>
          <w:tcPr>
            <w:tcW w:w="850" w:type="dxa"/>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2024 год</w:t>
            </w:r>
          </w:p>
        </w:tc>
        <w:tc>
          <w:tcPr>
            <w:tcW w:w="850" w:type="dxa"/>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2025 год</w:t>
            </w:r>
          </w:p>
        </w:tc>
      </w:tr>
      <w:tr w:rsidR="00F016DE" w:rsidRPr="00206B62" w:rsidTr="00F37E2F">
        <w:trPr>
          <w:cantSplit/>
          <w:trHeight w:val="716"/>
        </w:trPr>
        <w:tc>
          <w:tcPr>
            <w:tcW w:w="3828" w:type="dxa"/>
            <w:shd w:val="clear" w:color="auto" w:fill="auto"/>
            <w:vAlign w:val="center"/>
          </w:tcPr>
          <w:p w:rsidR="00F016DE" w:rsidRPr="00A56A76" w:rsidRDefault="00F016DE" w:rsidP="00F37E2F">
            <w:pPr>
              <w:spacing w:after="0"/>
              <w:rPr>
                <w:rFonts w:ascii="Times New Roman" w:hAnsi="Times New Roman" w:cs="Times New Roman"/>
                <w:i/>
                <w:sz w:val="20"/>
                <w:szCs w:val="20"/>
              </w:rPr>
            </w:pPr>
            <w:r w:rsidRPr="00A56A76">
              <w:rPr>
                <w:rFonts w:ascii="Times New Roman" w:hAnsi="Times New Roman" w:cs="Times New Roman"/>
                <w:i/>
                <w:sz w:val="20"/>
                <w:szCs w:val="20"/>
              </w:rPr>
              <w:t>Индекс производства продукции сельского хозяйства в хозяйствах всех категорий (в сопоставимых ценах)</w:t>
            </w:r>
          </w:p>
        </w:tc>
        <w:tc>
          <w:tcPr>
            <w:tcW w:w="1276" w:type="dxa"/>
            <w:shd w:val="clear" w:color="auto" w:fill="auto"/>
            <w:vAlign w:val="center"/>
          </w:tcPr>
          <w:p w:rsidR="00F016DE" w:rsidRPr="00A56A76" w:rsidRDefault="00F016DE" w:rsidP="00F37E2F">
            <w:pPr>
              <w:spacing w:after="0"/>
              <w:ind w:left="-57" w:right="-57"/>
              <w:jc w:val="center"/>
              <w:rPr>
                <w:rFonts w:ascii="Times New Roman" w:hAnsi="Times New Roman" w:cs="Times New Roman"/>
                <w:i/>
                <w:sz w:val="20"/>
                <w:szCs w:val="20"/>
              </w:rPr>
            </w:pPr>
            <w:r w:rsidRPr="00A56A76">
              <w:rPr>
                <w:rFonts w:ascii="Times New Roman" w:hAnsi="Times New Roman" w:cs="Times New Roman"/>
                <w:i/>
                <w:sz w:val="20"/>
                <w:szCs w:val="20"/>
              </w:rPr>
              <w:t>процентов к предыдущему году</w:t>
            </w:r>
          </w:p>
        </w:tc>
        <w:tc>
          <w:tcPr>
            <w:tcW w:w="992" w:type="dxa"/>
            <w:shd w:val="clear" w:color="auto" w:fill="auto"/>
            <w:vAlign w:val="center"/>
          </w:tcPr>
          <w:p w:rsidR="00F016DE" w:rsidRPr="00A56A76" w:rsidRDefault="00F016DE" w:rsidP="00F37E2F">
            <w:pPr>
              <w:spacing w:after="0"/>
              <w:jc w:val="center"/>
              <w:rPr>
                <w:rFonts w:ascii="Times New Roman" w:hAnsi="Times New Roman" w:cs="Times New Roman"/>
                <w:i/>
                <w:sz w:val="20"/>
                <w:szCs w:val="20"/>
              </w:rPr>
            </w:pPr>
            <w:r w:rsidRPr="00A56A76">
              <w:rPr>
                <w:rFonts w:ascii="Times New Roman" w:hAnsi="Times New Roman" w:cs="Times New Roman"/>
                <w:i/>
                <w:sz w:val="20"/>
                <w:szCs w:val="20"/>
              </w:rPr>
              <w:t>101</w:t>
            </w:r>
          </w:p>
        </w:tc>
        <w:tc>
          <w:tcPr>
            <w:tcW w:w="992" w:type="dxa"/>
            <w:shd w:val="clear" w:color="auto" w:fill="auto"/>
            <w:vAlign w:val="center"/>
          </w:tcPr>
          <w:p w:rsidR="00F016DE" w:rsidRPr="00A56A76" w:rsidRDefault="00F016DE" w:rsidP="00F37E2F">
            <w:pPr>
              <w:spacing w:after="0"/>
              <w:jc w:val="center"/>
              <w:rPr>
                <w:rFonts w:ascii="Times New Roman" w:hAnsi="Times New Roman" w:cs="Times New Roman"/>
                <w:i/>
                <w:sz w:val="20"/>
                <w:szCs w:val="20"/>
              </w:rPr>
            </w:pPr>
            <w:r w:rsidRPr="00A56A76">
              <w:rPr>
                <w:rFonts w:ascii="Times New Roman" w:hAnsi="Times New Roman" w:cs="Times New Roman"/>
                <w:i/>
                <w:sz w:val="20"/>
                <w:szCs w:val="20"/>
              </w:rPr>
              <w:t>101,4</w:t>
            </w:r>
          </w:p>
        </w:tc>
        <w:tc>
          <w:tcPr>
            <w:tcW w:w="993" w:type="dxa"/>
            <w:shd w:val="clear" w:color="auto" w:fill="auto"/>
            <w:vAlign w:val="center"/>
          </w:tcPr>
          <w:p w:rsidR="00F016DE" w:rsidRPr="00A56A76" w:rsidRDefault="00F016DE" w:rsidP="00F37E2F">
            <w:pPr>
              <w:spacing w:after="0"/>
              <w:jc w:val="center"/>
              <w:rPr>
                <w:rFonts w:ascii="Times New Roman" w:hAnsi="Times New Roman" w:cs="Times New Roman"/>
                <w:i/>
                <w:sz w:val="20"/>
                <w:szCs w:val="20"/>
              </w:rPr>
            </w:pPr>
            <w:r w:rsidRPr="00A56A76">
              <w:rPr>
                <w:rFonts w:ascii="Times New Roman" w:hAnsi="Times New Roman" w:cs="Times New Roman"/>
                <w:i/>
                <w:sz w:val="20"/>
                <w:szCs w:val="20"/>
              </w:rPr>
              <w:t>101,7</w:t>
            </w:r>
          </w:p>
        </w:tc>
        <w:tc>
          <w:tcPr>
            <w:tcW w:w="850" w:type="dxa"/>
            <w:vAlign w:val="center"/>
          </w:tcPr>
          <w:p w:rsidR="00F016DE" w:rsidRPr="00A56A76" w:rsidRDefault="00F016DE" w:rsidP="00F37E2F">
            <w:pPr>
              <w:spacing w:after="0"/>
              <w:jc w:val="center"/>
              <w:rPr>
                <w:rFonts w:ascii="Times New Roman" w:hAnsi="Times New Roman" w:cs="Times New Roman"/>
                <w:i/>
                <w:sz w:val="20"/>
                <w:szCs w:val="20"/>
              </w:rPr>
            </w:pPr>
            <w:r w:rsidRPr="00A56A76">
              <w:rPr>
                <w:rFonts w:ascii="Times New Roman" w:hAnsi="Times New Roman" w:cs="Times New Roman"/>
                <w:i/>
                <w:sz w:val="20"/>
                <w:szCs w:val="20"/>
              </w:rPr>
              <w:t>102</w:t>
            </w:r>
          </w:p>
        </w:tc>
        <w:tc>
          <w:tcPr>
            <w:tcW w:w="850" w:type="dxa"/>
            <w:vAlign w:val="center"/>
          </w:tcPr>
          <w:p w:rsidR="00F016DE" w:rsidRPr="00A56A76" w:rsidRDefault="00F016DE" w:rsidP="00F37E2F">
            <w:pPr>
              <w:spacing w:after="0"/>
              <w:jc w:val="center"/>
              <w:rPr>
                <w:rFonts w:ascii="Times New Roman" w:hAnsi="Times New Roman" w:cs="Times New Roman"/>
                <w:i/>
                <w:sz w:val="20"/>
                <w:szCs w:val="20"/>
              </w:rPr>
            </w:pPr>
            <w:r w:rsidRPr="00A56A76">
              <w:rPr>
                <w:rFonts w:ascii="Times New Roman" w:hAnsi="Times New Roman" w:cs="Times New Roman"/>
                <w:i/>
                <w:sz w:val="20"/>
                <w:szCs w:val="20"/>
              </w:rPr>
              <w:t>102,5</w:t>
            </w:r>
          </w:p>
          <w:p w:rsidR="00F016DE" w:rsidRPr="00A56A76" w:rsidRDefault="00F016DE" w:rsidP="00F37E2F">
            <w:pPr>
              <w:spacing w:after="0"/>
              <w:jc w:val="center"/>
              <w:rPr>
                <w:rFonts w:ascii="Times New Roman" w:hAnsi="Times New Roman" w:cs="Times New Roman"/>
                <w:i/>
                <w:sz w:val="20"/>
                <w:szCs w:val="20"/>
              </w:rPr>
            </w:pPr>
          </w:p>
        </w:tc>
      </w:tr>
      <w:tr w:rsidR="00F016DE" w:rsidRPr="00206B62" w:rsidTr="00F37E2F">
        <w:trPr>
          <w:cantSplit/>
          <w:trHeight w:val="828"/>
        </w:trPr>
        <w:tc>
          <w:tcPr>
            <w:tcW w:w="3828" w:type="dxa"/>
            <w:shd w:val="clear" w:color="auto" w:fill="auto"/>
            <w:vAlign w:val="center"/>
          </w:tcPr>
          <w:p w:rsidR="00F016DE" w:rsidRPr="00A56A76" w:rsidRDefault="00F016DE" w:rsidP="00F37E2F">
            <w:pPr>
              <w:spacing w:after="0"/>
              <w:rPr>
                <w:rFonts w:ascii="Times New Roman" w:hAnsi="Times New Roman" w:cs="Times New Roman"/>
                <w:i/>
                <w:sz w:val="20"/>
                <w:szCs w:val="20"/>
              </w:rPr>
            </w:pPr>
            <w:r w:rsidRPr="00A56A76">
              <w:rPr>
                <w:rFonts w:ascii="Times New Roman" w:hAnsi="Times New Roman" w:cs="Times New Roman"/>
                <w:i/>
                <w:sz w:val="20"/>
                <w:szCs w:val="20"/>
              </w:rPr>
              <w:t>Индекс производства продукции растениеводства в хозяйствах всех категорий (в сопоставимых ценах)</w:t>
            </w:r>
          </w:p>
        </w:tc>
        <w:tc>
          <w:tcPr>
            <w:tcW w:w="1276" w:type="dxa"/>
            <w:shd w:val="clear" w:color="auto" w:fill="auto"/>
            <w:vAlign w:val="center"/>
          </w:tcPr>
          <w:p w:rsidR="00F016DE" w:rsidRPr="00A56A76" w:rsidRDefault="00F016DE" w:rsidP="00F37E2F">
            <w:pPr>
              <w:ind w:left="-57" w:right="-57"/>
              <w:jc w:val="center"/>
              <w:rPr>
                <w:rFonts w:ascii="Times New Roman" w:hAnsi="Times New Roman" w:cs="Times New Roman"/>
                <w:i/>
                <w:sz w:val="20"/>
                <w:szCs w:val="20"/>
              </w:rPr>
            </w:pPr>
            <w:r w:rsidRPr="00A56A76">
              <w:rPr>
                <w:rFonts w:ascii="Times New Roman" w:hAnsi="Times New Roman" w:cs="Times New Roman"/>
                <w:i/>
                <w:sz w:val="20"/>
                <w:szCs w:val="20"/>
              </w:rPr>
              <w:t>процентов к предыдущему году</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100,3</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101</w:t>
            </w:r>
          </w:p>
        </w:tc>
        <w:tc>
          <w:tcPr>
            <w:tcW w:w="993"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101,3</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101,7</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101,9</w:t>
            </w:r>
          </w:p>
        </w:tc>
      </w:tr>
      <w:tr w:rsidR="00F016DE" w:rsidRPr="00206B62" w:rsidTr="00F37E2F">
        <w:trPr>
          <w:cantSplit/>
          <w:trHeight w:val="856"/>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Индекс производства продукции животноводства в хозяйствах всех категорий (в сопоставимых ценах)</w:t>
            </w:r>
          </w:p>
        </w:tc>
        <w:tc>
          <w:tcPr>
            <w:tcW w:w="1276" w:type="dxa"/>
            <w:shd w:val="clear" w:color="auto" w:fill="auto"/>
            <w:vAlign w:val="center"/>
          </w:tcPr>
          <w:p w:rsidR="00F016DE" w:rsidRPr="00A56A76" w:rsidRDefault="00F016DE" w:rsidP="00F37E2F">
            <w:pPr>
              <w:ind w:left="-57" w:right="-57"/>
              <w:jc w:val="center"/>
              <w:rPr>
                <w:rFonts w:ascii="Times New Roman" w:hAnsi="Times New Roman" w:cs="Times New Roman"/>
                <w:i/>
                <w:sz w:val="20"/>
                <w:szCs w:val="20"/>
              </w:rPr>
            </w:pPr>
            <w:r w:rsidRPr="00A56A76">
              <w:rPr>
                <w:rFonts w:ascii="Times New Roman" w:hAnsi="Times New Roman" w:cs="Times New Roman"/>
                <w:i/>
                <w:sz w:val="20"/>
                <w:szCs w:val="20"/>
              </w:rPr>
              <w:t>процентов к предыдущему году</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102</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102,3</w:t>
            </w:r>
          </w:p>
        </w:tc>
        <w:tc>
          <w:tcPr>
            <w:tcW w:w="993"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102,5</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102,8</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103</w:t>
            </w:r>
          </w:p>
        </w:tc>
      </w:tr>
      <w:tr w:rsidR="00F016DE" w:rsidRPr="00206B62" w:rsidTr="00F37E2F">
        <w:trPr>
          <w:cantSplit/>
          <w:trHeight w:val="355"/>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Объем инвестиций в основной капитал в сельскохозяйственном производстве</w:t>
            </w:r>
          </w:p>
        </w:tc>
        <w:tc>
          <w:tcPr>
            <w:tcW w:w="1276" w:type="dxa"/>
            <w:shd w:val="clear" w:color="auto" w:fill="auto"/>
            <w:vAlign w:val="center"/>
          </w:tcPr>
          <w:p w:rsidR="00F016DE" w:rsidRPr="00A56A76" w:rsidRDefault="00F016DE" w:rsidP="00F37E2F">
            <w:pPr>
              <w:ind w:left="-57" w:right="-57"/>
              <w:jc w:val="center"/>
              <w:rPr>
                <w:rFonts w:ascii="Times New Roman" w:hAnsi="Times New Roman" w:cs="Times New Roman"/>
                <w:i/>
                <w:sz w:val="20"/>
                <w:szCs w:val="20"/>
              </w:rPr>
            </w:pPr>
            <w:r w:rsidRPr="00A56A76">
              <w:rPr>
                <w:rFonts w:ascii="Times New Roman" w:hAnsi="Times New Roman" w:cs="Times New Roman"/>
                <w:i/>
                <w:sz w:val="20"/>
                <w:szCs w:val="20"/>
              </w:rPr>
              <w:t>млн. рублей</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400</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450</w:t>
            </w:r>
          </w:p>
        </w:tc>
        <w:tc>
          <w:tcPr>
            <w:tcW w:w="993"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450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r>
      <w:tr w:rsidR="00F016DE" w:rsidRPr="00206B62" w:rsidTr="00F37E2F">
        <w:trPr>
          <w:cantSplit/>
          <w:trHeight w:val="592"/>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lastRenderedPageBreak/>
              <w:t>Рентабельность сельскохозяйственных организаций (с учетом субсидий)</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процентов</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15</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w:t>
            </w:r>
          </w:p>
        </w:tc>
        <w:tc>
          <w:tcPr>
            <w:tcW w:w="993"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w:t>
            </w:r>
          </w:p>
        </w:tc>
      </w:tr>
      <w:tr w:rsidR="00F016DE" w:rsidRPr="00206B62" w:rsidTr="00F37E2F">
        <w:trPr>
          <w:cantSplit/>
          <w:trHeight w:val="407"/>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Среднемесячная заработная плата в сельском хозяйстве</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рублей</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30600</w:t>
            </w:r>
          </w:p>
        </w:tc>
        <w:tc>
          <w:tcPr>
            <w:tcW w:w="992"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30800</w:t>
            </w:r>
          </w:p>
        </w:tc>
        <w:tc>
          <w:tcPr>
            <w:tcW w:w="993"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31200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32100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32600</w:t>
            </w:r>
          </w:p>
        </w:tc>
      </w:tr>
      <w:tr w:rsidR="00F016DE" w:rsidRPr="00206B62" w:rsidTr="00F37E2F">
        <w:trPr>
          <w:cantSplit/>
          <w:trHeight w:hRule="exact" w:val="792"/>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продукции растениеводства в хозяйствах всех категорий:</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тыс. тонн</w:t>
            </w:r>
          </w:p>
        </w:tc>
        <w:tc>
          <w:tcPr>
            <w:tcW w:w="992"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268,1</w:t>
            </w:r>
          </w:p>
        </w:tc>
        <w:tc>
          <w:tcPr>
            <w:tcW w:w="992"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277,1</w:t>
            </w:r>
          </w:p>
        </w:tc>
        <w:tc>
          <w:tcPr>
            <w:tcW w:w="993"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279,5</w:t>
            </w:r>
          </w:p>
        </w:tc>
        <w:tc>
          <w:tcPr>
            <w:tcW w:w="850" w:type="dxa"/>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282,8</w:t>
            </w:r>
          </w:p>
        </w:tc>
        <w:tc>
          <w:tcPr>
            <w:tcW w:w="850" w:type="dxa"/>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289,8</w:t>
            </w:r>
          </w:p>
        </w:tc>
      </w:tr>
      <w:tr w:rsidR="00F016DE" w:rsidRPr="00206B62" w:rsidTr="00F37E2F">
        <w:trPr>
          <w:cantSplit/>
          <w:trHeight w:val="221"/>
        </w:trPr>
        <w:tc>
          <w:tcPr>
            <w:tcW w:w="3828" w:type="dxa"/>
            <w:shd w:val="clear" w:color="auto" w:fill="auto"/>
            <w:vAlign w:val="center"/>
          </w:tcPr>
          <w:p w:rsidR="00F016DE" w:rsidRPr="00A56A76" w:rsidRDefault="00F016DE" w:rsidP="00F37E2F">
            <w:pPr>
              <w:spacing w:after="160" w:line="240" w:lineRule="atLeast"/>
              <w:ind w:left="140"/>
              <w:rPr>
                <w:rFonts w:ascii="Times New Roman" w:hAnsi="Times New Roman" w:cs="Times New Roman"/>
                <w:i/>
                <w:sz w:val="20"/>
                <w:szCs w:val="20"/>
              </w:rPr>
            </w:pPr>
            <w:r w:rsidRPr="00A56A76">
              <w:rPr>
                <w:rFonts w:ascii="Times New Roman" w:hAnsi="Times New Roman" w:cs="Times New Roman"/>
                <w:i/>
                <w:sz w:val="20"/>
                <w:szCs w:val="20"/>
              </w:rPr>
              <w:t>зерна</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тыс. 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141</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148,8</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149</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150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152</w:t>
            </w:r>
          </w:p>
        </w:tc>
      </w:tr>
      <w:tr w:rsidR="00F016DE" w:rsidRPr="00206B62" w:rsidTr="00F37E2F">
        <w:trPr>
          <w:cantSplit/>
          <w:trHeight w:val="345"/>
        </w:trPr>
        <w:tc>
          <w:tcPr>
            <w:tcW w:w="3828" w:type="dxa"/>
            <w:shd w:val="clear" w:color="auto" w:fill="auto"/>
            <w:vAlign w:val="center"/>
          </w:tcPr>
          <w:p w:rsidR="00F016DE" w:rsidRPr="00A56A76" w:rsidRDefault="00F016DE" w:rsidP="00F37E2F">
            <w:pPr>
              <w:spacing w:after="160" w:line="240" w:lineRule="atLeast"/>
              <w:ind w:left="140"/>
              <w:rPr>
                <w:rFonts w:ascii="Times New Roman" w:hAnsi="Times New Roman" w:cs="Times New Roman"/>
                <w:i/>
                <w:sz w:val="20"/>
                <w:szCs w:val="20"/>
              </w:rPr>
            </w:pPr>
            <w:r w:rsidRPr="00A56A76">
              <w:rPr>
                <w:rFonts w:ascii="Times New Roman" w:hAnsi="Times New Roman" w:cs="Times New Roman"/>
                <w:i/>
                <w:sz w:val="20"/>
                <w:szCs w:val="20"/>
              </w:rPr>
              <w:t>масло семян подсолнечника</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тыс. 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19</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15,9</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16,2</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16,8</w:t>
            </w:r>
          </w:p>
        </w:tc>
      </w:tr>
      <w:tr w:rsidR="00F016DE" w:rsidRPr="00206B62" w:rsidTr="00F37E2F">
        <w:trPr>
          <w:cantSplit/>
          <w:trHeight w:val="315"/>
        </w:trPr>
        <w:tc>
          <w:tcPr>
            <w:tcW w:w="3828" w:type="dxa"/>
            <w:shd w:val="clear" w:color="auto" w:fill="auto"/>
            <w:vAlign w:val="center"/>
          </w:tcPr>
          <w:p w:rsidR="00F016DE" w:rsidRPr="00A56A76" w:rsidRDefault="00F016DE" w:rsidP="00F37E2F">
            <w:pPr>
              <w:spacing w:after="160" w:line="240" w:lineRule="atLeast"/>
              <w:ind w:left="140"/>
              <w:rPr>
                <w:rFonts w:ascii="Times New Roman" w:hAnsi="Times New Roman" w:cs="Times New Roman"/>
                <w:i/>
                <w:sz w:val="20"/>
                <w:szCs w:val="20"/>
              </w:rPr>
            </w:pPr>
            <w:r w:rsidRPr="00A56A76">
              <w:rPr>
                <w:rFonts w:ascii="Times New Roman" w:hAnsi="Times New Roman" w:cs="Times New Roman"/>
                <w:i/>
                <w:sz w:val="20"/>
                <w:szCs w:val="20"/>
              </w:rPr>
              <w:t>картофеля</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тыс. 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16,1</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16,4</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16,5</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16,6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17</w:t>
            </w:r>
          </w:p>
        </w:tc>
      </w:tr>
      <w:tr w:rsidR="00F016DE" w:rsidRPr="00206B62" w:rsidTr="00F37E2F">
        <w:trPr>
          <w:cantSplit/>
          <w:trHeight w:val="221"/>
        </w:trPr>
        <w:tc>
          <w:tcPr>
            <w:tcW w:w="3828" w:type="dxa"/>
            <w:shd w:val="clear" w:color="auto" w:fill="auto"/>
            <w:vAlign w:val="center"/>
          </w:tcPr>
          <w:p w:rsidR="00F016DE" w:rsidRPr="00A56A76" w:rsidRDefault="00F016DE" w:rsidP="00F37E2F">
            <w:pPr>
              <w:spacing w:after="160" w:line="240" w:lineRule="atLeast"/>
              <w:ind w:left="140"/>
              <w:rPr>
                <w:rFonts w:ascii="Times New Roman" w:hAnsi="Times New Roman" w:cs="Times New Roman"/>
                <w:i/>
                <w:sz w:val="20"/>
                <w:szCs w:val="20"/>
              </w:rPr>
            </w:pPr>
            <w:r w:rsidRPr="00A56A76">
              <w:rPr>
                <w:rFonts w:ascii="Times New Roman" w:hAnsi="Times New Roman" w:cs="Times New Roman"/>
                <w:i/>
                <w:sz w:val="20"/>
                <w:szCs w:val="20"/>
              </w:rPr>
              <w:t>овощей</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тыс. 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92</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96</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98</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104</w:t>
            </w:r>
          </w:p>
        </w:tc>
      </w:tr>
      <w:tr w:rsidR="00F016DE" w:rsidRPr="00206B62" w:rsidTr="00F37E2F">
        <w:trPr>
          <w:cantSplit/>
          <w:trHeight w:val="539"/>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Площадь закладки многолетних насаждений</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гектаров</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2,1</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2,2</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2,3</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2,5</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w:t>
            </w:r>
          </w:p>
        </w:tc>
      </w:tr>
      <w:tr w:rsidR="00F016DE" w:rsidRPr="00206B62" w:rsidTr="00F37E2F">
        <w:trPr>
          <w:cantSplit/>
          <w:trHeight w:val="545"/>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pacing w:val="-2"/>
                <w:sz w:val="20"/>
                <w:szCs w:val="20"/>
              </w:rPr>
            </w:pPr>
            <w:r w:rsidRPr="00A56A76">
              <w:rPr>
                <w:rFonts w:ascii="Times New Roman" w:hAnsi="Times New Roman" w:cs="Times New Roman"/>
                <w:i/>
                <w:spacing w:val="-2"/>
                <w:sz w:val="20"/>
                <w:szCs w:val="20"/>
              </w:rPr>
              <w:t>Вовлечение в сельскохозяйственный оборот неиспользуемых сельскохозяйственных угодий</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гектаров</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r>
      <w:tr w:rsidR="00F016DE" w:rsidRPr="00206B62" w:rsidTr="00F37E2F">
        <w:trPr>
          <w:cantSplit/>
          <w:trHeight w:val="458"/>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pacing w:val="-2"/>
                <w:sz w:val="20"/>
                <w:szCs w:val="20"/>
              </w:rPr>
            </w:pPr>
            <w:r w:rsidRPr="00A56A76">
              <w:rPr>
                <w:rFonts w:ascii="Times New Roman" w:hAnsi="Times New Roman" w:cs="Times New Roman"/>
                <w:i/>
                <w:spacing w:val="-2"/>
                <w:sz w:val="20"/>
                <w:szCs w:val="20"/>
              </w:rPr>
              <w:t>Строительство, реконструкция и техническое перевооружение мелиорируемых земель</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гектаров</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500</w:t>
            </w:r>
          </w:p>
        </w:tc>
      </w:tr>
      <w:tr w:rsidR="00F016DE" w:rsidRPr="00206B62" w:rsidTr="00F37E2F">
        <w:trPr>
          <w:cantSplit/>
          <w:trHeight w:val="407"/>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Производство муки</w:t>
            </w:r>
          </w:p>
        </w:tc>
        <w:tc>
          <w:tcPr>
            <w:tcW w:w="1276" w:type="dxa"/>
            <w:shd w:val="clear" w:color="auto" w:fill="auto"/>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68700</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68700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68700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68800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68900</w:t>
            </w:r>
          </w:p>
        </w:tc>
      </w:tr>
      <w:tr w:rsidR="00F016DE" w:rsidRPr="00206B62" w:rsidTr="00F37E2F">
        <w:trPr>
          <w:cantSplit/>
          <w:trHeight w:val="285"/>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круп</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18000</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21200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21250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21250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21600</w:t>
            </w:r>
          </w:p>
        </w:tc>
      </w:tr>
      <w:tr w:rsidR="00F016DE" w:rsidRPr="00206B62" w:rsidTr="00F37E2F">
        <w:trPr>
          <w:cantSplit/>
          <w:trHeight w:val="758"/>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 xml:space="preserve">Производство диетических и обогащенных </w:t>
            </w:r>
            <w:proofErr w:type="spellStart"/>
            <w:r w:rsidRPr="00A56A76">
              <w:rPr>
                <w:rFonts w:ascii="Times New Roman" w:hAnsi="Times New Roman" w:cs="Times New Roman"/>
                <w:i/>
                <w:sz w:val="20"/>
                <w:szCs w:val="20"/>
              </w:rPr>
              <w:t>микронутриентами</w:t>
            </w:r>
            <w:proofErr w:type="spellEnd"/>
            <w:r w:rsidRPr="00A56A76">
              <w:rPr>
                <w:rFonts w:ascii="Times New Roman" w:hAnsi="Times New Roman" w:cs="Times New Roman"/>
                <w:i/>
                <w:sz w:val="20"/>
                <w:szCs w:val="20"/>
              </w:rPr>
              <w:t xml:space="preserve"> хлебобулочных изделий</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750</w:t>
            </w:r>
          </w:p>
        </w:tc>
        <w:tc>
          <w:tcPr>
            <w:tcW w:w="992"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770</w:t>
            </w:r>
          </w:p>
        </w:tc>
        <w:tc>
          <w:tcPr>
            <w:tcW w:w="993"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800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820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830</w:t>
            </w:r>
          </w:p>
        </w:tc>
      </w:tr>
      <w:tr w:rsidR="00F016DE" w:rsidRPr="00206B62" w:rsidTr="00F37E2F">
        <w:trPr>
          <w:cantSplit/>
          <w:trHeight w:val="315"/>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масла растительного</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4950</w:t>
            </w:r>
          </w:p>
        </w:tc>
        <w:tc>
          <w:tcPr>
            <w:tcW w:w="992"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5000</w:t>
            </w:r>
          </w:p>
        </w:tc>
        <w:tc>
          <w:tcPr>
            <w:tcW w:w="993"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5100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5200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5500</w:t>
            </w:r>
          </w:p>
        </w:tc>
      </w:tr>
      <w:tr w:rsidR="00F016DE" w:rsidRPr="00206B62" w:rsidTr="00F37E2F">
        <w:trPr>
          <w:cantSplit/>
          <w:trHeight w:val="482"/>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макаронных изделий</w:t>
            </w:r>
          </w:p>
        </w:tc>
        <w:tc>
          <w:tcPr>
            <w:tcW w:w="1276" w:type="dxa"/>
            <w:shd w:val="clear" w:color="auto" w:fill="auto"/>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vAlign w:val="center"/>
          </w:tcPr>
          <w:p w:rsidR="00F016DE" w:rsidRPr="00A56A76" w:rsidRDefault="00F016DE" w:rsidP="00F37E2F">
            <w:pPr>
              <w:pStyle w:val="afb"/>
              <w:snapToGrid w:val="0"/>
              <w:jc w:val="center"/>
              <w:rPr>
                <w:rFonts w:cs="Times New Roman"/>
                <w:i/>
                <w:sz w:val="20"/>
                <w:szCs w:val="20"/>
              </w:rPr>
            </w:pPr>
            <w:r w:rsidRPr="00A56A76">
              <w:rPr>
                <w:rFonts w:cs="Times New Roman"/>
                <w:i/>
                <w:sz w:val="20"/>
                <w:szCs w:val="20"/>
              </w:rPr>
              <w:t>22300</w:t>
            </w:r>
          </w:p>
        </w:tc>
        <w:tc>
          <w:tcPr>
            <w:tcW w:w="992" w:type="dxa"/>
            <w:shd w:val="clear" w:color="auto" w:fill="auto"/>
            <w:vAlign w:val="center"/>
          </w:tcPr>
          <w:p w:rsidR="00F016DE" w:rsidRPr="00A56A76" w:rsidRDefault="00F016DE" w:rsidP="00F37E2F">
            <w:pPr>
              <w:pStyle w:val="afb"/>
              <w:snapToGrid w:val="0"/>
              <w:jc w:val="center"/>
              <w:rPr>
                <w:rFonts w:cs="Times New Roman"/>
                <w:i/>
                <w:sz w:val="20"/>
                <w:szCs w:val="20"/>
              </w:rPr>
            </w:pPr>
            <w:r w:rsidRPr="00A56A76">
              <w:rPr>
                <w:rFonts w:cs="Times New Roman"/>
                <w:i/>
                <w:sz w:val="20"/>
                <w:szCs w:val="20"/>
              </w:rPr>
              <w:t>23000</w:t>
            </w:r>
          </w:p>
        </w:tc>
        <w:tc>
          <w:tcPr>
            <w:tcW w:w="993" w:type="dxa"/>
            <w:shd w:val="clear" w:color="auto" w:fill="auto"/>
            <w:vAlign w:val="center"/>
          </w:tcPr>
          <w:p w:rsidR="00F016DE" w:rsidRPr="00A56A76" w:rsidRDefault="00F016DE" w:rsidP="00F37E2F">
            <w:pPr>
              <w:pStyle w:val="afb"/>
              <w:snapToGrid w:val="0"/>
              <w:jc w:val="center"/>
              <w:rPr>
                <w:rFonts w:cs="Times New Roman"/>
                <w:i/>
                <w:sz w:val="20"/>
                <w:szCs w:val="20"/>
              </w:rPr>
            </w:pPr>
            <w:r w:rsidRPr="00A56A76">
              <w:rPr>
                <w:rFonts w:cs="Times New Roman"/>
                <w:i/>
                <w:sz w:val="20"/>
                <w:szCs w:val="20"/>
              </w:rPr>
              <w:t>23200</w:t>
            </w:r>
          </w:p>
        </w:tc>
        <w:tc>
          <w:tcPr>
            <w:tcW w:w="850" w:type="dxa"/>
            <w:vAlign w:val="center"/>
          </w:tcPr>
          <w:p w:rsidR="00F016DE" w:rsidRPr="00A56A76" w:rsidRDefault="00F016DE" w:rsidP="00F37E2F">
            <w:pPr>
              <w:pStyle w:val="afb"/>
              <w:snapToGrid w:val="0"/>
              <w:jc w:val="center"/>
              <w:rPr>
                <w:rFonts w:cs="Times New Roman"/>
                <w:i/>
                <w:sz w:val="20"/>
                <w:szCs w:val="20"/>
              </w:rPr>
            </w:pPr>
            <w:r w:rsidRPr="00A56A76">
              <w:rPr>
                <w:rFonts w:cs="Times New Roman"/>
                <w:i/>
                <w:sz w:val="20"/>
                <w:szCs w:val="20"/>
              </w:rPr>
              <w:t>23500</w:t>
            </w:r>
          </w:p>
        </w:tc>
        <w:tc>
          <w:tcPr>
            <w:tcW w:w="850" w:type="dxa"/>
            <w:vAlign w:val="center"/>
          </w:tcPr>
          <w:p w:rsidR="00F016DE" w:rsidRPr="00A56A76" w:rsidRDefault="00F016DE" w:rsidP="00F37E2F">
            <w:pPr>
              <w:pStyle w:val="afb"/>
              <w:snapToGrid w:val="0"/>
              <w:jc w:val="center"/>
              <w:rPr>
                <w:rFonts w:cs="Times New Roman"/>
                <w:i/>
                <w:sz w:val="20"/>
                <w:szCs w:val="20"/>
              </w:rPr>
            </w:pPr>
            <w:r w:rsidRPr="00A56A76">
              <w:rPr>
                <w:rFonts w:cs="Times New Roman"/>
                <w:i/>
                <w:sz w:val="20"/>
                <w:szCs w:val="20"/>
              </w:rPr>
              <w:t>24000</w:t>
            </w:r>
          </w:p>
        </w:tc>
      </w:tr>
      <w:tr w:rsidR="00F016DE" w:rsidRPr="00206B62" w:rsidTr="00F37E2F">
        <w:trPr>
          <w:cantSplit/>
          <w:trHeight w:val="367"/>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кондитерских изделий</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5100</w:t>
            </w:r>
          </w:p>
        </w:tc>
        <w:tc>
          <w:tcPr>
            <w:tcW w:w="992"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5500</w:t>
            </w:r>
          </w:p>
        </w:tc>
        <w:tc>
          <w:tcPr>
            <w:tcW w:w="993" w:type="dxa"/>
            <w:shd w:val="clear" w:color="auto" w:fill="auto"/>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5600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5800</w:t>
            </w:r>
          </w:p>
        </w:tc>
        <w:tc>
          <w:tcPr>
            <w:tcW w:w="850" w:type="dxa"/>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6000</w:t>
            </w:r>
          </w:p>
        </w:tc>
      </w:tr>
      <w:tr w:rsidR="00F016DE" w:rsidRPr="00206B62" w:rsidTr="00F37E2F">
        <w:trPr>
          <w:cantSplit/>
          <w:trHeight w:val="137"/>
        </w:trPr>
        <w:tc>
          <w:tcPr>
            <w:tcW w:w="3828" w:type="dxa"/>
            <w:shd w:val="clear" w:color="auto" w:fill="auto"/>
            <w:vAlign w:val="center"/>
          </w:tcPr>
          <w:p w:rsidR="00F016DE" w:rsidRPr="00A56A76" w:rsidRDefault="00F016DE" w:rsidP="00F37E2F">
            <w:pPr>
              <w:spacing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скота и птицы на убой в хозяйствах всех категорий (в живом весе)</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13350</w:t>
            </w:r>
          </w:p>
        </w:tc>
        <w:tc>
          <w:tcPr>
            <w:tcW w:w="992"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13400</w:t>
            </w:r>
          </w:p>
        </w:tc>
        <w:tc>
          <w:tcPr>
            <w:tcW w:w="993"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15100</w:t>
            </w:r>
          </w:p>
        </w:tc>
        <w:tc>
          <w:tcPr>
            <w:tcW w:w="850" w:type="dxa"/>
            <w:shd w:val="clear" w:color="auto" w:fill="FFFFFF"/>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16800</w:t>
            </w:r>
          </w:p>
        </w:tc>
        <w:tc>
          <w:tcPr>
            <w:tcW w:w="850" w:type="dxa"/>
            <w:shd w:val="clear" w:color="auto" w:fill="FFFFFF"/>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18900</w:t>
            </w:r>
          </w:p>
        </w:tc>
      </w:tr>
      <w:tr w:rsidR="00F016DE" w:rsidRPr="00206B62" w:rsidTr="00F37E2F">
        <w:trPr>
          <w:cantSplit/>
          <w:trHeight w:val="432"/>
        </w:trPr>
        <w:tc>
          <w:tcPr>
            <w:tcW w:w="3828" w:type="dxa"/>
            <w:shd w:val="clear" w:color="auto" w:fill="auto"/>
            <w:vAlign w:val="center"/>
          </w:tcPr>
          <w:p w:rsidR="00F016DE" w:rsidRPr="00A56A76" w:rsidRDefault="00F016DE" w:rsidP="00F37E2F">
            <w:pPr>
              <w:spacing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молока в хозяйствах всех категорий</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FFFFFF"/>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18750</w:t>
            </w:r>
          </w:p>
        </w:tc>
        <w:tc>
          <w:tcPr>
            <w:tcW w:w="992" w:type="dxa"/>
            <w:shd w:val="clear" w:color="auto" w:fill="FFFFFF"/>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18800</w:t>
            </w:r>
          </w:p>
        </w:tc>
        <w:tc>
          <w:tcPr>
            <w:tcW w:w="993" w:type="dxa"/>
            <w:shd w:val="clear" w:color="auto" w:fill="FFFFFF"/>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18900</w:t>
            </w:r>
          </w:p>
        </w:tc>
        <w:tc>
          <w:tcPr>
            <w:tcW w:w="850" w:type="dxa"/>
            <w:shd w:val="clear" w:color="auto" w:fill="FFFFFF"/>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19000</w:t>
            </w:r>
          </w:p>
        </w:tc>
        <w:tc>
          <w:tcPr>
            <w:tcW w:w="850" w:type="dxa"/>
            <w:shd w:val="clear" w:color="auto" w:fill="FFFFFF"/>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19300</w:t>
            </w:r>
          </w:p>
        </w:tc>
      </w:tr>
      <w:tr w:rsidR="00F016DE" w:rsidRPr="00206B62" w:rsidTr="00F37E2F">
        <w:trPr>
          <w:cantSplit/>
          <w:trHeight w:val="393"/>
        </w:trPr>
        <w:tc>
          <w:tcPr>
            <w:tcW w:w="3828" w:type="dxa"/>
            <w:shd w:val="clear" w:color="auto" w:fill="auto"/>
            <w:vAlign w:val="center"/>
          </w:tcPr>
          <w:p w:rsidR="00F016DE" w:rsidRPr="00A56A76" w:rsidRDefault="00F016DE" w:rsidP="00F37E2F">
            <w:pPr>
              <w:spacing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яйца в хозяйствах всех категорий</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млн. шт.</w:t>
            </w:r>
          </w:p>
        </w:tc>
        <w:tc>
          <w:tcPr>
            <w:tcW w:w="992"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119,5</w:t>
            </w:r>
          </w:p>
        </w:tc>
        <w:tc>
          <w:tcPr>
            <w:tcW w:w="992"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120</w:t>
            </w:r>
          </w:p>
        </w:tc>
        <w:tc>
          <w:tcPr>
            <w:tcW w:w="993"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121</w:t>
            </w:r>
          </w:p>
        </w:tc>
        <w:tc>
          <w:tcPr>
            <w:tcW w:w="850" w:type="dxa"/>
            <w:shd w:val="clear" w:color="auto" w:fill="FFFFFF"/>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122</w:t>
            </w:r>
          </w:p>
        </w:tc>
        <w:tc>
          <w:tcPr>
            <w:tcW w:w="850" w:type="dxa"/>
            <w:shd w:val="clear" w:color="auto" w:fill="FFFFFF"/>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123</w:t>
            </w:r>
          </w:p>
        </w:tc>
      </w:tr>
      <w:tr w:rsidR="00F016DE" w:rsidRPr="00206B62" w:rsidTr="00F37E2F">
        <w:trPr>
          <w:cantSplit/>
          <w:trHeight w:val="393"/>
        </w:trPr>
        <w:tc>
          <w:tcPr>
            <w:tcW w:w="3828" w:type="dxa"/>
            <w:shd w:val="clear" w:color="auto" w:fill="auto"/>
            <w:vAlign w:val="center"/>
          </w:tcPr>
          <w:p w:rsidR="00F016DE" w:rsidRPr="00A56A76" w:rsidRDefault="00F016DE" w:rsidP="00F37E2F">
            <w:pPr>
              <w:spacing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цельномолочной продукции</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50600</w:t>
            </w:r>
          </w:p>
        </w:tc>
        <w:tc>
          <w:tcPr>
            <w:tcW w:w="992"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51000</w:t>
            </w:r>
          </w:p>
        </w:tc>
        <w:tc>
          <w:tcPr>
            <w:tcW w:w="993" w:type="dxa"/>
            <w:shd w:val="clear" w:color="auto" w:fill="FFFFFF"/>
            <w:noWrap/>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51500</w:t>
            </w:r>
          </w:p>
        </w:tc>
        <w:tc>
          <w:tcPr>
            <w:tcW w:w="850" w:type="dxa"/>
            <w:shd w:val="clear" w:color="auto" w:fill="FFFFFF"/>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52100</w:t>
            </w:r>
          </w:p>
        </w:tc>
        <w:tc>
          <w:tcPr>
            <w:tcW w:w="850" w:type="dxa"/>
            <w:shd w:val="clear" w:color="auto" w:fill="FFFFFF"/>
            <w:vAlign w:val="center"/>
          </w:tcPr>
          <w:p w:rsidR="00F016DE" w:rsidRPr="00A56A76" w:rsidRDefault="00F016DE" w:rsidP="00F37E2F">
            <w:pPr>
              <w:snapToGrid w:val="0"/>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53000</w:t>
            </w:r>
          </w:p>
        </w:tc>
      </w:tr>
      <w:tr w:rsidR="00F016DE" w:rsidRPr="00206B62" w:rsidTr="00F37E2F">
        <w:trPr>
          <w:cantSplit/>
          <w:trHeight w:val="285"/>
        </w:trPr>
        <w:tc>
          <w:tcPr>
            <w:tcW w:w="3828" w:type="dxa"/>
            <w:shd w:val="clear" w:color="auto" w:fill="auto"/>
            <w:vAlign w:val="center"/>
          </w:tcPr>
          <w:p w:rsidR="00F016DE" w:rsidRPr="00A56A76" w:rsidRDefault="00F016DE" w:rsidP="00F37E2F">
            <w:pPr>
              <w:spacing w:after="160" w:line="240" w:lineRule="atLeast"/>
              <w:rPr>
                <w:rFonts w:ascii="Times New Roman" w:hAnsi="Times New Roman" w:cs="Times New Roman"/>
                <w:i/>
                <w:sz w:val="20"/>
                <w:szCs w:val="20"/>
              </w:rPr>
            </w:pPr>
            <w:r w:rsidRPr="00A56A76">
              <w:rPr>
                <w:rFonts w:ascii="Times New Roman" w:hAnsi="Times New Roman" w:cs="Times New Roman"/>
                <w:i/>
                <w:sz w:val="20"/>
                <w:szCs w:val="20"/>
              </w:rPr>
              <w:t>Производство масла сливочного</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FFFFFF"/>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2050</w:t>
            </w:r>
          </w:p>
        </w:tc>
        <w:tc>
          <w:tcPr>
            <w:tcW w:w="992" w:type="dxa"/>
            <w:shd w:val="clear" w:color="auto" w:fill="FFFFFF"/>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2100</w:t>
            </w:r>
          </w:p>
        </w:tc>
        <w:tc>
          <w:tcPr>
            <w:tcW w:w="993" w:type="dxa"/>
            <w:shd w:val="clear" w:color="auto" w:fill="FFFFFF"/>
            <w:noWrap/>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2200</w:t>
            </w:r>
          </w:p>
        </w:tc>
        <w:tc>
          <w:tcPr>
            <w:tcW w:w="850" w:type="dxa"/>
            <w:shd w:val="clear" w:color="auto" w:fill="FFFFFF"/>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2400</w:t>
            </w:r>
          </w:p>
        </w:tc>
        <w:tc>
          <w:tcPr>
            <w:tcW w:w="850" w:type="dxa"/>
            <w:shd w:val="clear" w:color="auto" w:fill="FFFFFF"/>
            <w:vAlign w:val="center"/>
          </w:tcPr>
          <w:p w:rsidR="00F016DE" w:rsidRPr="00A56A76" w:rsidRDefault="00F016DE" w:rsidP="00F37E2F">
            <w:pPr>
              <w:jc w:val="center"/>
              <w:rPr>
                <w:rFonts w:ascii="Times New Roman" w:hAnsi="Times New Roman" w:cs="Times New Roman"/>
                <w:i/>
                <w:color w:val="000000"/>
                <w:sz w:val="20"/>
                <w:szCs w:val="20"/>
              </w:rPr>
            </w:pPr>
            <w:r w:rsidRPr="00A56A76">
              <w:rPr>
                <w:rFonts w:ascii="Times New Roman" w:hAnsi="Times New Roman" w:cs="Times New Roman"/>
                <w:i/>
                <w:color w:val="000000"/>
                <w:sz w:val="20"/>
                <w:szCs w:val="20"/>
              </w:rPr>
              <w:t>2600</w:t>
            </w:r>
          </w:p>
        </w:tc>
      </w:tr>
      <w:tr w:rsidR="00F016DE" w:rsidRPr="00206B62" w:rsidTr="00F37E2F">
        <w:trPr>
          <w:cantSplit/>
          <w:trHeight w:val="405"/>
        </w:trPr>
        <w:tc>
          <w:tcPr>
            <w:tcW w:w="3828" w:type="dxa"/>
            <w:shd w:val="clear" w:color="auto" w:fill="auto"/>
            <w:vAlign w:val="center"/>
          </w:tcPr>
          <w:p w:rsidR="00F016DE" w:rsidRPr="00A56A76" w:rsidRDefault="00F016DE" w:rsidP="00F37E2F">
            <w:pPr>
              <w:rPr>
                <w:rFonts w:ascii="Times New Roman" w:hAnsi="Times New Roman" w:cs="Times New Roman"/>
                <w:i/>
                <w:strike/>
                <w:sz w:val="20"/>
                <w:szCs w:val="20"/>
              </w:rPr>
            </w:pPr>
            <w:r w:rsidRPr="00A56A76">
              <w:rPr>
                <w:rFonts w:ascii="Times New Roman" w:hAnsi="Times New Roman" w:cs="Times New Roman"/>
                <w:i/>
                <w:sz w:val="20"/>
                <w:szCs w:val="20"/>
              </w:rPr>
              <w:t>Производство мясопродуктов</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тонн</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51500</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51600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51700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51900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52000</w:t>
            </w:r>
          </w:p>
        </w:tc>
      </w:tr>
      <w:tr w:rsidR="00F016DE" w:rsidRPr="00206B62" w:rsidTr="00F37E2F">
        <w:trPr>
          <w:cantSplit/>
          <w:trHeight w:val="614"/>
        </w:trPr>
        <w:tc>
          <w:tcPr>
            <w:tcW w:w="3828" w:type="dxa"/>
            <w:shd w:val="clear" w:color="auto" w:fill="auto"/>
            <w:vAlign w:val="center"/>
          </w:tcPr>
          <w:p w:rsidR="00F016DE" w:rsidRPr="00A56A76" w:rsidRDefault="00F016DE" w:rsidP="00F37E2F">
            <w:pPr>
              <w:widowControl w:val="0"/>
              <w:autoSpaceDE w:val="0"/>
              <w:autoSpaceDN w:val="0"/>
              <w:adjustRightInd w:val="0"/>
              <w:spacing w:line="216" w:lineRule="auto"/>
              <w:ind w:left="57" w:right="57"/>
              <w:rPr>
                <w:rFonts w:ascii="Times New Roman" w:hAnsi="Times New Roman" w:cs="Times New Roman"/>
                <w:i/>
                <w:sz w:val="20"/>
                <w:szCs w:val="20"/>
              </w:rPr>
            </w:pPr>
            <w:r w:rsidRPr="00A56A76">
              <w:rPr>
                <w:rFonts w:ascii="Times New Roman" w:hAnsi="Times New Roman" w:cs="Times New Roman"/>
                <w:i/>
                <w:sz w:val="20"/>
                <w:szCs w:val="20"/>
              </w:rPr>
              <w:t>Приобретение новой сельскохозяйственной техники, в том числе:</w:t>
            </w:r>
          </w:p>
        </w:tc>
        <w:tc>
          <w:tcPr>
            <w:tcW w:w="1276" w:type="dxa"/>
            <w:shd w:val="clear" w:color="auto" w:fill="auto"/>
            <w:noWrap/>
            <w:vAlign w:val="center"/>
          </w:tcPr>
          <w:p w:rsidR="00F016DE" w:rsidRPr="00A56A76" w:rsidRDefault="00F016DE" w:rsidP="00F37E2F">
            <w:pPr>
              <w:spacing w:line="240" w:lineRule="atLeast"/>
              <w:jc w:val="center"/>
              <w:rPr>
                <w:rFonts w:ascii="Times New Roman" w:hAnsi="Times New Roman" w:cs="Times New Roman"/>
                <w:i/>
                <w:sz w:val="20"/>
                <w:szCs w:val="20"/>
              </w:rPr>
            </w:pP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12</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12</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12</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12</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12</w:t>
            </w:r>
          </w:p>
        </w:tc>
      </w:tr>
      <w:tr w:rsidR="00F016DE" w:rsidRPr="00206B62" w:rsidTr="00F37E2F">
        <w:trPr>
          <w:cantSplit/>
          <w:trHeight w:val="373"/>
        </w:trPr>
        <w:tc>
          <w:tcPr>
            <w:tcW w:w="3828" w:type="dxa"/>
            <w:shd w:val="clear" w:color="auto" w:fill="auto"/>
            <w:vAlign w:val="center"/>
          </w:tcPr>
          <w:p w:rsidR="00F016DE" w:rsidRPr="00A56A76" w:rsidRDefault="00F016DE" w:rsidP="00F37E2F">
            <w:pPr>
              <w:widowControl w:val="0"/>
              <w:autoSpaceDE w:val="0"/>
              <w:autoSpaceDN w:val="0"/>
              <w:adjustRightInd w:val="0"/>
              <w:spacing w:line="216" w:lineRule="auto"/>
              <w:ind w:left="57" w:right="57"/>
              <w:rPr>
                <w:rFonts w:ascii="Times New Roman" w:hAnsi="Times New Roman" w:cs="Times New Roman"/>
                <w:i/>
                <w:sz w:val="20"/>
                <w:szCs w:val="20"/>
              </w:rPr>
            </w:pPr>
            <w:r w:rsidRPr="00A56A76">
              <w:rPr>
                <w:rFonts w:ascii="Times New Roman" w:hAnsi="Times New Roman" w:cs="Times New Roman"/>
                <w:i/>
                <w:sz w:val="20"/>
                <w:szCs w:val="20"/>
              </w:rPr>
              <w:t>тракторов</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штук</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r>
      <w:tr w:rsidR="00F016DE" w:rsidRPr="00206B62" w:rsidTr="00F37E2F">
        <w:trPr>
          <w:cantSplit/>
          <w:trHeight w:val="420"/>
        </w:trPr>
        <w:tc>
          <w:tcPr>
            <w:tcW w:w="3828" w:type="dxa"/>
            <w:shd w:val="clear" w:color="auto" w:fill="auto"/>
            <w:vAlign w:val="center"/>
          </w:tcPr>
          <w:p w:rsidR="00F016DE" w:rsidRPr="00A56A76" w:rsidRDefault="00F016DE" w:rsidP="00F37E2F">
            <w:pPr>
              <w:widowControl w:val="0"/>
              <w:autoSpaceDE w:val="0"/>
              <w:autoSpaceDN w:val="0"/>
              <w:adjustRightInd w:val="0"/>
              <w:spacing w:line="216" w:lineRule="auto"/>
              <w:ind w:left="57" w:right="57"/>
              <w:rPr>
                <w:rFonts w:ascii="Times New Roman" w:hAnsi="Times New Roman" w:cs="Times New Roman"/>
                <w:i/>
                <w:sz w:val="20"/>
                <w:szCs w:val="20"/>
              </w:rPr>
            </w:pPr>
            <w:r w:rsidRPr="00A56A76">
              <w:rPr>
                <w:rFonts w:ascii="Times New Roman" w:hAnsi="Times New Roman" w:cs="Times New Roman"/>
                <w:i/>
                <w:sz w:val="20"/>
                <w:szCs w:val="20"/>
              </w:rPr>
              <w:lastRenderedPageBreak/>
              <w:t>зерноуборочных комбайнов</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штук</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6</w:t>
            </w:r>
          </w:p>
        </w:tc>
      </w:tr>
      <w:tr w:rsidR="00F016DE" w:rsidRPr="00206B62" w:rsidTr="00F37E2F">
        <w:trPr>
          <w:cantSplit/>
          <w:trHeight w:val="1407"/>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Количество крестьянских (фермерских) хозяйств, начинающих фермеров, получивших средства государственной поддержки на осуществление проектов по созданию и развитию производства</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единиц</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w:t>
            </w:r>
          </w:p>
        </w:tc>
      </w:tr>
      <w:tr w:rsidR="00F016DE" w:rsidRPr="00206B62" w:rsidTr="00F37E2F">
        <w:trPr>
          <w:cantSplit/>
          <w:trHeight w:val="1287"/>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Количество семейных животноводческих ферм, получивших средства государственной поддержки на осуществление проектов по развитию производства</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единиц</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w:t>
            </w:r>
          </w:p>
        </w:tc>
      </w:tr>
      <w:tr w:rsidR="00F016DE" w:rsidRPr="00206B62" w:rsidTr="00F37E2F">
        <w:trPr>
          <w:cantSplit/>
          <w:trHeight w:val="1309"/>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Количество субъектов малого и среднего предпринимательства, воспользовавшихся услугами сельскохозяйственных потребительских снабженческо-сбытовых кооперативов</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единиц</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37</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45</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47</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50</w:t>
            </w:r>
          </w:p>
        </w:tc>
      </w:tr>
      <w:tr w:rsidR="00F016DE" w:rsidRPr="00206B62" w:rsidTr="00F37E2F">
        <w:trPr>
          <w:cantSplit/>
          <w:trHeight w:val="728"/>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Оборот субъектов малого и среднего предпринимательства, занятых в сельском хозяйстве, по отношению к показателю 2013 года</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215</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220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225</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227</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230</w:t>
            </w:r>
          </w:p>
        </w:tc>
      </w:tr>
      <w:tr w:rsidR="00F016DE" w:rsidRPr="00206B62" w:rsidTr="00F37E2F">
        <w:trPr>
          <w:cantSplit/>
          <w:trHeight w:val="1207"/>
        </w:trPr>
        <w:tc>
          <w:tcPr>
            <w:tcW w:w="3828" w:type="dxa"/>
            <w:shd w:val="clear" w:color="auto" w:fill="auto"/>
            <w:vAlign w:val="center"/>
          </w:tcPr>
          <w:p w:rsidR="00F016DE" w:rsidRPr="00A56A76" w:rsidRDefault="00F016DE" w:rsidP="00F37E2F">
            <w:pPr>
              <w:rPr>
                <w:rFonts w:ascii="Times New Roman" w:hAnsi="Times New Roman" w:cs="Times New Roman"/>
                <w:i/>
                <w:sz w:val="20"/>
                <w:szCs w:val="20"/>
              </w:rPr>
            </w:pPr>
            <w:r w:rsidRPr="00A56A76">
              <w:rPr>
                <w:rFonts w:ascii="Times New Roman" w:hAnsi="Times New Roman" w:cs="Times New Roman"/>
                <w:i/>
                <w:sz w:val="20"/>
                <w:szCs w:val="20"/>
              </w:rPr>
              <w:t>Оборот в расчете на 1 работника субъекта малого и среднего предпринимательства, занятого в сельском хозяйстве, по отношению к показателю 2013 года</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223</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226</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230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232</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235</w:t>
            </w:r>
          </w:p>
        </w:tc>
      </w:tr>
      <w:tr w:rsidR="00F016DE" w:rsidRPr="00206B62" w:rsidTr="00F37E2F">
        <w:trPr>
          <w:cantSplit/>
          <w:trHeight w:val="728"/>
        </w:trPr>
        <w:tc>
          <w:tcPr>
            <w:tcW w:w="3828" w:type="dxa"/>
            <w:shd w:val="clear" w:color="auto" w:fill="auto"/>
            <w:vAlign w:val="center"/>
          </w:tcPr>
          <w:p w:rsidR="00F016DE" w:rsidRPr="00A56A76" w:rsidRDefault="00F016DE" w:rsidP="00F37E2F">
            <w:pPr>
              <w:pStyle w:val="af6"/>
              <w:rPr>
                <w:rFonts w:ascii="Times New Roman" w:hAnsi="Times New Roman" w:cs="Times New Roman"/>
                <w:sz w:val="20"/>
                <w:szCs w:val="20"/>
              </w:rPr>
            </w:pPr>
            <w:r w:rsidRPr="00A56A76">
              <w:rPr>
                <w:rFonts w:ascii="Times New Roman" w:eastAsia="Calibri" w:hAnsi="Times New Roman" w:cs="Times New Roman"/>
                <w:i/>
                <w:sz w:val="20"/>
                <w:szCs w:val="20"/>
                <w:lang w:eastAsia="en-US"/>
              </w:rPr>
              <w:t>Доля среднесписочной численности работников, занятых у субъектов малого и среднего предпринимательства в сельском хозяйстве, в общей численности работников</w:t>
            </w:r>
            <w:r w:rsidRPr="00A56A76">
              <w:rPr>
                <w:rFonts w:ascii="Times New Roman" w:hAnsi="Times New Roman" w:cs="Times New Roman"/>
                <w:sz w:val="20"/>
                <w:szCs w:val="20"/>
              </w:rPr>
              <w:t xml:space="preserve"> </w:t>
            </w:r>
            <w:r w:rsidRPr="00A56A76">
              <w:rPr>
                <w:rFonts w:ascii="Times New Roman" w:eastAsia="Calibri" w:hAnsi="Times New Roman" w:cs="Times New Roman"/>
                <w:i/>
                <w:sz w:val="20"/>
                <w:szCs w:val="20"/>
                <w:lang w:eastAsia="en-US"/>
              </w:rPr>
              <w:t>сельского хозяйства</w:t>
            </w:r>
          </w:p>
        </w:tc>
        <w:tc>
          <w:tcPr>
            <w:tcW w:w="1276"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w:t>
            </w:r>
          </w:p>
        </w:tc>
        <w:tc>
          <w:tcPr>
            <w:tcW w:w="992"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w:t>
            </w:r>
          </w:p>
        </w:tc>
        <w:tc>
          <w:tcPr>
            <w:tcW w:w="993" w:type="dxa"/>
            <w:shd w:val="clear" w:color="auto" w:fill="auto"/>
            <w:noWrap/>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w:t>
            </w:r>
          </w:p>
        </w:tc>
        <w:tc>
          <w:tcPr>
            <w:tcW w:w="850" w:type="dxa"/>
            <w:vAlign w:val="center"/>
          </w:tcPr>
          <w:p w:rsidR="00F016DE" w:rsidRPr="00A56A76" w:rsidRDefault="00F016DE" w:rsidP="00F37E2F">
            <w:pPr>
              <w:jc w:val="center"/>
              <w:rPr>
                <w:rFonts w:ascii="Times New Roman" w:hAnsi="Times New Roman" w:cs="Times New Roman"/>
                <w:i/>
                <w:sz w:val="20"/>
                <w:szCs w:val="20"/>
              </w:rPr>
            </w:pPr>
            <w:r w:rsidRPr="00A56A76">
              <w:rPr>
                <w:rFonts w:ascii="Times New Roman" w:hAnsi="Times New Roman" w:cs="Times New Roman"/>
                <w:i/>
                <w:sz w:val="20"/>
                <w:szCs w:val="20"/>
              </w:rPr>
              <w:t>100</w:t>
            </w:r>
          </w:p>
        </w:tc>
      </w:tr>
    </w:tbl>
    <w:p w:rsidR="00F016DE" w:rsidRPr="00206B62" w:rsidRDefault="00F016DE" w:rsidP="00F016DE">
      <w:pPr>
        <w:spacing w:after="0" w:line="240" w:lineRule="auto"/>
        <w:rPr>
          <w:rFonts w:ascii="Times New Roman" w:eastAsia="Times New Roman" w:hAnsi="Times New Roman"/>
          <w:b/>
          <w:i/>
          <w:sz w:val="28"/>
          <w:szCs w:val="28"/>
          <w:lang w:eastAsia="ru-RU"/>
        </w:rPr>
      </w:pPr>
    </w:p>
    <w:p w:rsidR="00F016DE" w:rsidRPr="00206B62" w:rsidRDefault="00F016DE" w:rsidP="00A56A76">
      <w:pPr>
        <w:autoSpaceDE w:val="0"/>
        <w:autoSpaceDN w:val="0"/>
        <w:adjustRightInd w:val="0"/>
        <w:spacing w:after="0" w:line="240" w:lineRule="auto"/>
        <w:ind w:firstLine="720"/>
        <w:jc w:val="center"/>
        <w:rPr>
          <w:rFonts w:ascii="Times New Roman" w:eastAsia="Times New Roman" w:hAnsi="Times New Roman"/>
          <w:b/>
          <w:i/>
          <w:sz w:val="28"/>
          <w:szCs w:val="28"/>
          <w:lang w:eastAsia="ru-RU"/>
        </w:rPr>
      </w:pPr>
      <w:r w:rsidRPr="00206B62">
        <w:rPr>
          <w:rFonts w:ascii="Times New Roman" w:eastAsia="Times New Roman" w:hAnsi="Times New Roman"/>
          <w:b/>
          <w:i/>
          <w:sz w:val="28"/>
          <w:szCs w:val="28"/>
          <w:lang w:eastAsia="ru-RU"/>
        </w:rPr>
        <w:t>Финансирование муниципальной программы:</w:t>
      </w:r>
    </w:p>
    <w:p w:rsidR="00F016DE" w:rsidRPr="00206B62" w:rsidRDefault="00F016DE" w:rsidP="00F016DE">
      <w:pPr>
        <w:autoSpaceDE w:val="0"/>
        <w:autoSpaceDN w:val="0"/>
        <w:adjustRightInd w:val="0"/>
        <w:spacing w:after="0" w:line="240" w:lineRule="auto"/>
        <w:ind w:firstLine="720"/>
        <w:jc w:val="right"/>
        <w:rPr>
          <w:rFonts w:ascii="Times New Roman" w:eastAsia="Times New Roman" w:hAnsi="Times New Roman"/>
          <w:i/>
          <w:sz w:val="24"/>
          <w:szCs w:val="24"/>
          <w:lang w:eastAsia="ru-RU"/>
        </w:rPr>
      </w:pPr>
      <w:r w:rsidRPr="00206B62">
        <w:rPr>
          <w:rFonts w:ascii="Times New Roman" w:eastAsia="Times New Roman" w:hAnsi="Times New Roman"/>
          <w:i/>
          <w:sz w:val="24"/>
          <w:szCs w:val="24"/>
          <w:lang w:eastAsia="ru-RU"/>
        </w:rPr>
        <w:t>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1"/>
        <w:gridCol w:w="1985"/>
        <w:gridCol w:w="1559"/>
        <w:gridCol w:w="1559"/>
      </w:tblGrid>
      <w:tr w:rsidR="00F016DE" w:rsidRPr="00206B62" w:rsidTr="00F016DE">
        <w:tc>
          <w:tcPr>
            <w:tcW w:w="851" w:type="dxa"/>
          </w:tcPr>
          <w:p w:rsidR="00F016DE" w:rsidRPr="00206B62" w:rsidRDefault="00F016DE"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206B62">
              <w:rPr>
                <w:rFonts w:ascii="Times New Roman" w:eastAsia="Times New Roman" w:hAnsi="Times New Roman"/>
                <w:i/>
                <w:sz w:val="28"/>
                <w:szCs w:val="28"/>
                <w:lang w:eastAsia="ru-RU"/>
              </w:rPr>
              <w:t xml:space="preserve">№ </w:t>
            </w:r>
            <w:proofErr w:type="gramStart"/>
            <w:r w:rsidRPr="00206B62">
              <w:rPr>
                <w:rFonts w:ascii="Times New Roman" w:eastAsia="Times New Roman" w:hAnsi="Times New Roman"/>
                <w:i/>
                <w:sz w:val="28"/>
                <w:szCs w:val="28"/>
                <w:lang w:eastAsia="ru-RU"/>
              </w:rPr>
              <w:t>п</w:t>
            </w:r>
            <w:proofErr w:type="gramEnd"/>
            <w:r w:rsidRPr="00206B62">
              <w:rPr>
                <w:rFonts w:ascii="Times New Roman" w:eastAsia="Times New Roman" w:hAnsi="Times New Roman"/>
                <w:i/>
                <w:sz w:val="28"/>
                <w:szCs w:val="28"/>
                <w:lang w:eastAsia="ru-RU"/>
              </w:rPr>
              <w:t>/п</w:t>
            </w:r>
          </w:p>
        </w:tc>
        <w:tc>
          <w:tcPr>
            <w:tcW w:w="4111" w:type="dxa"/>
          </w:tcPr>
          <w:p w:rsidR="00F016DE" w:rsidRPr="00206B62" w:rsidRDefault="00F016DE" w:rsidP="000E25A1">
            <w:pPr>
              <w:autoSpaceDE w:val="0"/>
              <w:autoSpaceDN w:val="0"/>
              <w:adjustRightInd w:val="0"/>
              <w:spacing w:after="0" w:line="240" w:lineRule="auto"/>
              <w:jc w:val="center"/>
              <w:rPr>
                <w:rFonts w:ascii="Times New Roman" w:eastAsia="Times New Roman" w:hAnsi="Times New Roman"/>
                <w:i/>
                <w:sz w:val="28"/>
                <w:szCs w:val="28"/>
                <w:lang w:eastAsia="ru-RU"/>
              </w:rPr>
            </w:pPr>
            <w:r w:rsidRPr="00206B62">
              <w:rPr>
                <w:rFonts w:ascii="Times New Roman" w:eastAsia="Times New Roman" w:hAnsi="Times New Roman"/>
                <w:i/>
                <w:sz w:val="28"/>
                <w:szCs w:val="28"/>
                <w:lang w:eastAsia="ru-RU"/>
              </w:rPr>
              <w:t xml:space="preserve">Наименование </w:t>
            </w:r>
          </w:p>
        </w:tc>
        <w:tc>
          <w:tcPr>
            <w:tcW w:w="1985" w:type="dxa"/>
          </w:tcPr>
          <w:p w:rsidR="00F016DE" w:rsidRPr="00206B62" w:rsidRDefault="00F016DE"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206B62">
              <w:rPr>
                <w:rFonts w:ascii="Times New Roman" w:eastAsia="Times New Roman" w:hAnsi="Times New Roman"/>
                <w:i/>
                <w:sz w:val="28"/>
                <w:szCs w:val="28"/>
                <w:lang w:eastAsia="ru-RU"/>
              </w:rPr>
              <w:t>20</w:t>
            </w:r>
            <w:r>
              <w:rPr>
                <w:rFonts w:ascii="Times New Roman" w:eastAsia="Times New Roman" w:hAnsi="Times New Roman"/>
                <w:i/>
                <w:sz w:val="28"/>
                <w:szCs w:val="28"/>
                <w:lang w:eastAsia="ru-RU"/>
              </w:rPr>
              <w:t>20</w:t>
            </w:r>
            <w:r w:rsidRPr="00206B62">
              <w:rPr>
                <w:rFonts w:ascii="Times New Roman" w:eastAsia="Times New Roman" w:hAnsi="Times New Roman"/>
                <w:i/>
                <w:sz w:val="28"/>
                <w:szCs w:val="28"/>
                <w:lang w:eastAsia="ru-RU"/>
              </w:rPr>
              <w:t xml:space="preserve"> год </w:t>
            </w:r>
          </w:p>
        </w:tc>
        <w:tc>
          <w:tcPr>
            <w:tcW w:w="1559" w:type="dxa"/>
          </w:tcPr>
          <w:p w:rsidR="00F016DE" w:rsidRPr="00206B62" w:rsidRDefault="00F016DE"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206B62">
              <w:rPr>
                <w:rFonts w:ascii="Times New Roman" w:eastAsia="Times New Roman" w:hAnsi="Times New Roman"/>
                <w:i/>
                <w:sz w:val="28"/>
                <w:szCs w:val="28"/>
                <w:lang w:eastAsia="ru-RU"/>
              </w:rPr>
              <w:t>202</w:t>
            </w:r>
            <w:r>
              <w:rPr>
                <w:rFonts w:ascii="Times New Roman" w:eastAsia="Times New Roman" w:hAnsi="Times New Roman"/>
                <w:i/>
                <w:sz w:val="28"/>
                <w:szCs w:val="28"/>
                <w:lang w:eastAsia="ru-RU"/>
              </w:rPr>
              <w:t>1</w:t>
            </w:r>
            <w:r w:rsidRPr="00206B62">
              <w:rPr>
                <w:rFonts w:ascii="Times New Roman" w:eastAsia="Times New Roman" w:hAnsi="Times New Roman"/>
                <w:i/>
                <w:sz w:val="28"/>
                <w:szCs w:val="28"/>
                <w:lang w:eastAsia="ru-RU"/>
              </w:rPr>
              <w:t xml:space="preserve"> год</w:t>
            </w:r>
          </w:p>
        </w:tc>
        <w:tc>
          <w:tcPr>
            <w:tcW w:w="1559" w:type="dxa"/>
          </w:tcPr>
          <w:p w:rsidR="00F016DE" w:rsidRPr="00206B62" w:rsidRDefault="00F016DE"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sidRPr="00206B62">
              <w:rPr>
                <w:rFonts w:ascii="Times New Roman" w:eastAsia="Times New Roman" w:hAnsi="Times New Roman"/>
                <w:i/>
                <w:sz w:val="28"/>
                <w:szCs w:val="28"/>
                <w:lang w:eastAsia="ru-RU"/>
              </w:rPr>
              <w:t>202</w:t>
            </w:r>
            <w:r>
              <w:rPr>
                <w:rFonts w:ascii="Times New Roman" w:eastAsia="Times New Roman" w:hAnsi="Times New Roman"/>
                <w:i/>
                <w:sz w:val="28"/>
                <w:szCs w:val="28"/>
                <w:lang w:eastAsia="ru-RU"/>
              </w:rPr>
              <w:t>2</w:t>
            </w:r>
            <w:r w:rsidRPr="00206B62">
              <w:rPr>
                <w:rFonts w:ascii="Times New Roman" w:eastAsia="Times New Roman" w:hAnsi="Times New Roman"/>
                <w:i/>
                <w:sz w:val="28"/>
                <w:szCs w:val="28"/>
                <w:lang w:eastAsia="ru-RU"/>
              </w:rPr>
              <w:t xml:space="preserve"> год</w:t>
            </w:r>
          </w:p>
        </w:tc>
      </w:tr>
      <w:tr w:rsidR="00F016DE" w:rsidRPr="001C6D85" w:rsidTr="00F016DE">
        <w:tc>
          <w:tcPr>
            <w:tcW w:w="851" w:type="dxa"/>
          </w:tcPr>
          <w:p w:rsidR="00F016DE" w:rsidRPr="00206B62" w:rsidRDefault="00F016DE" w:rsidP="00F016DE">
            <w:pPr>
              <w:autoSpaceDE w:val="0"/>
              <w:autoSpaceDN w:val="0"/>
              <w:adjustRightInd w:val="0"/>
              <w:spacing w:after="0" w:line="240" w:lineRule="auto"/>
              <w:jc w:val="both"/>
              <w:rPr>
                <w:rFonts w:ascii="Times New Roman" w:eastAsia="Times New Roman" w:hAnsi="Times New Roman"/>
                <w:i/>
                <w:sz w:val="28"/>
                <w:szCs w:val="28"/>
                <w:lang w:eastAsia="ru-RU"/>
              </w:rPr>
            </w:pPr>
          </w:p>
        </w:tc>
        <w:tc>
          <w:tcPr>
            <w:tcW w:w="4111" w:type="dxa"/>
          </w:tcPr>
          <w:p w:rsidR="00F016DE" w:rsidRPr="00206B62" w:rsidRDefault="000E25A1" w:rsidP="00F016DE">
            <w:pPr>
              <w:autoSpaceDE w:val="0"/>
              <w:autoSpaceDN w:val="0"/>
              <w:adjustRightInd w:val="0"/>
              <w:spacing w:after="0" w:line="240" w:lineRule="auto"/>
              <w:jc w:val="both"/>
              <w:rPr>
                <w:rFonts w:ascii="Times New Roman" w:eastAsia="Times New Roman" w:hAnsi="Times New Roman"/>
                <w:i/>
                <w:sz w:val="28"/>
                <w:szCs w:val="28"/>
                <w:lang w:eastAsia="ru-RU"/>
              </w:rPr>
            </w:pPr>
            <w:r w:rsidRPr="006F5810">
              <w:rPr>
                <w:rFonts w:ascii="Times New Roman" w:eastAsia="Times New Roman" w:hAnsi="Times New Roman"/>
                <w:sz w:val="28"/>
                <w:szCs w:val="28"/>
                <w:lang w:eastAsia="ru-RU"/>
              </w:rPr>
              <w:t>Бюджетные средства</w:t>
            </w:r>
          </w:p>
        </w:tc>
        <w:tc>
          <w:tcPr>
            <w:tcW w:w="1985" w:type="dxa"/>
            <w:vAlign w:val="center"/>
          </w:tcPr>
          <w:p w:rsidR="00F016DE" w:rsidRPr="00206B62" w:rsidRDefault="00A56A76" w:rsidP="00F016DE">
            <w:pPr>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6 906,6</w:t>
            </w:r>
          </w:p>
        </w:tc>
        <w:tc>
          <w:tcPr>
            <w:tcW w:w="1559" w:type="dxa"/>
            <w:vAlign w:val="center"/>
          </w:tcPr>
          <w:p w:rsidR="00F016DE" w:rsidRPr="00206B62" w:rsidRDefault="00A56A76" w:rsidP="00F016DE">
            <w:pPr>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5 290,0</w:t>
            </w:r>
          </w:p>
        </w:tc>
        <w:tc>
          <w:tcPr>
            <w:tcW w:w="1559" w:type="dxa"/>
            <w:vAlign w:val="center"/>
          </w:tcPr>
          <w:p w:rsidR="00F016DE" w:rsidRPr="001C6D85" w:rsidRDefault="00F016DE" w:rsidP="00F016DE">
            <w:pPr>
              <w:autoSpaceDE w:val="0"/>
              <w:autoSpaceDN w:val="0"/>
              <w:adjustRightInd w:val="0"/>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1 749,8</w:t>
            </w:r>
          </w:p>
        </w:tc>
      </w:tr>
    </w:tbl>
    <w:p w:rsidR="00A56A76" w:rsidRDefault="00A56A76" w:rsidP="00F016DE">
      <w:pPr>
        <w:spacing w:after="0" w:line="240" w:lineRule="auto"/>
        <w:jc w:val="center"/>
        <w:rPr>
          <w:rFonts w:ascii="Times New Roman" w:eastAsia="Times New Roman" w:hAnsi="Times New Roman"/>
          <w:b/>
          <w:i/>
          <w:sz w:val="28"/>
          <w:szCs w:val="28"/>
          <w:u w:val="single"/>
          <w:lang w:eastAsia="ru-RU"/>
        </w:rPr>
      </w:pPr>
    </w:p>
    <w:p w:rsidR="00F016DE" w:rsidRPr="00BD68C2" w:rsidRDefault="00F016DE" w:rsidP="00F016DE">
      <w:pPr>
        <w:spacing w:after="0" w:line="240" w:lineRule="auto"/>
        <w:jc w:val="center"/>
        <w:rPr>
          <w:rFonts w:ascii="Times New Roman" w:eastAsia="Times New Roman" w:hAnsi="Times New Roman"/>
          <w:b/>
          <w:i/>
          <w:sz w:val="28"/>
          <w:szCs w:val="28"/>
          <w:u w:val="single"/>
          <w:lang w:eastAsia="ru-RU"/>
        </w:rPr>
      </w:pPr>
      <w:r w:rsidRPr="00BD68C2">
        <w:rPr>
          <w:rFonts w:ascii="Times New Roman" w:eastAsia="Times New Roman" w:hAnsi="Times New Roman"/>
          <w:b/>
          <w:i/>
          <w:sz w:val="28"/>
          <w:szCs w:val="28"/>
          <w:u w:val="single"/>
          <w:lang w:eastAsia="ru-RU"/>
        </w:rPr>
        <w:t>Муниципальная  программа «Переселение граждан Энгельсского муниципального района из аварийного жилищного фонда в 2019-2026 годах»</w:t>
      </w:r>
    </w:p>
    <w:p w:rsidR="00F016DE" w:rsidRPr="00BD68C2" w:rsidRDefault="00F016DE" w:rsidP="00F016DE">
      <w:pPr>
        <w:spacing w:after="0" w:line="240" w:lineRule="auto"/>
        <w:jc w:val="both"/>
        <w:rPr>
          <w:rFonts w:ascii="Times New Roman" w:eastAsia="Times New Roman" w:hAnsi="Times New Roman"/>
          <w:b/>
          <w:sz w:val="28"/>
          <w:szCs w:val="28"/>
          <w:lang w:eastAsia="ru-RU"/>
        </w:rPr>
      </w:pPr>
    </w:p>
    <w:p w:rsidR="00F016DE" w:rsidRPr="00BD68C2" w:rsidRDefault="00F016DE" w:rsidP="00F016DE">
      <w:pPr>
        <w:spacing w:after="0" w:line="240" w:lineRule="auto"/>
        <w:jc w:val="both"/>
        <w:rPr>
          <w:rFonts w:ascii="Times New Roman" w:eastAsia="Times New Roman" w:hAnsi="Times New Roman"/>
          <w:b/>
          <w:i/>
          <w:sz w:val="28"/>
          <w:szCs w:val="28"/>
          <w:lang w:eastAsia="ru-RU"/>
        </w:rPr>
      </w:pPr>
      <w:r w:rsidRPr="00BD68C2">
        <w:rPr>
          <w:rFonts w:ascii="Times New Roman" w:eastAsia="Times New Roman" w:hAnsi="Times New Roman"/>
          <w:b/>
          <w:i/>
          <w:sz w:val="28"/>
          <w:szCs w:val="28"/>
          <w:lang w:eastAsia="ru-RU"/>
        </w:rPr>
        <w:t xml:space="preserve">Цель муниципальной программы: </w:t>
      </w:r>
    </w:p>
    <w:p w:rsidR="00F016DE" w:rsidRPr="00BD68C2" w:rsidRDefault="00F016DE" w:rsidP="00F016DE">
      <w:pPr>
        <w:spacing w:after="0" w:line="240" w:lineRule="auto"/>
        <w:jc w:val="both"/>
        <w:rPr>
          <w:rFonts w:ascii="Times New Roman" w:eastAsia="Times New Roman" w:hAnsi="Times New Roman"/>
          <w:b/>
          <w:i/>
          <w:sz w:val="28"/>
          <w:szCs w:val="28"/>
          <w:lang w:eastAsia="ru-RU"/>
        </w:rPr>
      </w:pPr>
    </w:p>
    <w:p w:rsidR="00F016DE" w:rsidRPr="00BD68C2" w:rsidRDefault="00F016DE" w:rsidP="00F016DE">
      <w:pPr>
        <w:spacing w:after="0" w:line="240" w:lineRule="auto"/>
        <w:jc w:val="both"/>
        <w:rPr>
          <w:rFonts w:ascii="Times New Roman" w:eastAsia="Times New Roman" w:hAnsi="Times New Roman"/>
          <w:b/>
          <w:i/>
          <w:sz w:val="28"/>
          <w:szCs w:val="28"/>
          <w:lang w:eastAsia="ru-RU"/>
        </w:rPr>
      </w:pPr>
      <w:r w:rsidRPr="00BD68C2">
        <w:rPr>
          <w:rFonts w:ascii="Times New Roman" w:eastAsia="Times New Roman" w:hAnsi="Times New Roman"/>
          <w:i/>
          <w:sz w:val="28"/>
          <w:szCs w:val="28"/>
          <w:lang w:eastAsia="ru-RU"/>
        </w:rPr>
        <w:t xml:space="preserve">Создание безопасных и благоприятных условий проживания граждан, их переселение из жилищного фонда, признанного в установленном порядке аварийным и подлежащим сносу </w:t>
      </w:r>
    </w:p>
    <w:p w:rsidR="00F016DE" w:rsidRPr="00BD68C2" w:rsidRDefault="00F016DE" w:rsidP="00F016DE">
      <w:pPr>
        <w:spacing w:after="0" w:line="240" w:lineRule="auto"/>
        <w:jc w:val="both"/>
        <w:rPr>
          <w:rFonts w:ascii="Times New Roman" w:eastAsia="Times New Roman" w:hAnsi="Times New Roman"/>
          <w:b/>
          <w:i/>
          <w:sz w:val="28"/>
          <w:szCs w:val="28"/>
          <w:lang w:eastAsia="ru-RU"/>
        </w:rPr>
      </w:pPr>
      <w:r w:rsidRPr="00BD68C2">
        <w:rPr>
          <w:rFonts w:ascii="Times New Roman" w:eastAsia="Times New Roman" w:hAnsi="Times New Roman"/>
          <w:b/>
          <w:i/>
          <w:sz w:val="28"/>
          <w:szCs w:val="28"/>
          <w:lang w:eastAsia="ru-RU"/>
        </w:rPr>
        <w:t xml:space="preserve">Прогноз конечных результатов муниципальной программы: </w:t>
      </w:r>
    </w:p>
    <w:p w:rsidR="00F016DE" w:rsidRPr="00B16E6D" w:rsidRDefault="00F016DE" w:rsidP="00F016DE">
      <w:pPr>
        <w:spacing w:after="0" w:line="240" w:lineRule="auto"/>
        <w:jc w:val="both"/>
        <w:rPr>
          <w:rFonts w:ascii="Times New Roman" w:eastAsia="Times New Roman" w:hAnsi="Times New Roman"/>
          <w:b/>
          <w:i/>
          <w:sz w:val="28"/>
          <w:szCs w:val="28"/>
          <w:highlight w:val="yellow"/>
          <w:lang w:eastAsia="ru-RU"/>
        </w:rPr>
      </w:pPr>
    </w:p>
    <w:p w:rsidR="00F016DE" w:rsidRPr="00BD68C2" w:rsidRDefault="00F016DE" w:rsidP="00F016DE">
      <w:pPr>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lastRenderedPageBreak/>
        <w:t>К концу 2026 года будут достигнуты следующие показатели:</w:t>
      </w:r>
    </w:p>
    <w:p w:rsidR="00F016DE" w:rsidRPr="00BD68C2" w:rsidRDefault="00F016DE" w:rsidP="00F016DE">
      <w:pPr>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количество расселенных многоквартирных аварийных домов составит – 37 (прогнозно)</w:t>
      </w:r>
    </w:p>
    <w:p w:rsidR="00F016DE" w:rsidRPr="00BD68C2" w:rsidRDefault="00F016DE" w:rsidP="00F016DE">
      <w:pPr>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количество расселенных жилых помещений составит – 1323 (прогнозно)</w:t>
      </w:r>
    </w:p>
    <w:p w:rsidR="00F016DE" w:rsidRPr="00BD68C2" w:rsidRDefault="00F016DE" w:rsidP="00F016DE">
      <w:pPr>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количество общей расселенной площади составит – 51 530,30 кв.м</w:t>
      </w:r>
      <w:r>
        <w:rPr>
          <w:rFonts w:ascii="Times New Roman" w:eastAsia="Times New Roman" w:hAnsi="Times New Roman"/>
          <w:i/>
          <w:sz w:val="28"/>
          <w:szCs w:val="28"/>
          <w:lang w:eastAsia="ru-RU"/>
        </w:rPr>
        <w:t>.</w:t>
      </w:r>
      <w:r w:rsidRPr="00BD68C2">
        <w:rPr>
          <w:rFonts w:ascii="Times New Roman" w:eastAsia="Times New Roman" w:hAnsi="Times New Roman"/>
          <w:i/>
          <w:sz w:val="28"/>
          <w:szCs w:val="28"/>
          <w:lang w:eastAsia="ru-RU"/>
        </w:rPr>
        <w:t xml:space="preserve"> (прогнозно)</w:t>
      </w:r>
    </w:p>
    <w:p w:rsidR="00F016DE" w:rsidRPr="00BD68C2" w:rsidRDefault="00F016DE" w:rsidP="00F016DE">
      <w:pPr>
        <w:spacing w:after="0" w:line="240" w:lineRule="auto"/>
        <w:rPr>
          <w:rFonts w:ascii="Times New Roman" w:eastAsia="Times New Roman" w:hAnsi="Times New Roman"/>
          <w:b/>
          <w:i/>
          <w:sz w:val="28"/>
          <w:szCs w:val="28"/>
          <w:lang w:eastAsia="ru-RU"/>
        </w:rPr>
      </w:pPr>
      <w:r w:rsidRPr="00BD68C2">
        <w:rPr>
          <w:rFonts w:ascii="Times New Roman" w:eastAsia="Times New Roman" w:hAnsi="Times New Roman"/>
          <w:b/>
          <w:i/>
          <w:sz w:val="28"/>
          <w:szCs w:val="28"/>
          <w:lang w:eastAsia="ru-RU"/>
        </w:rPr>
        <w:t xml:space="preserve">Сведения о целевых показателях (индикаторах) муниципальной программы: </w:t>
      </w:r>
    </w:p>
    <w:p w:rsidR="00F016DE" w:rsidRPr="00B16E6D" w:rsidRDefault="00F016DE" w:rsidP="00F016DE">
      <w:pPr>
        <w:spacing w:after="0" w:line="240" w:lineRule="auto"/>
        <w:jc w:val="both"/>
        <w:rPr>
          <w:rFonts w:ascii="Times New Roman" w:eastAsia="Times New Roman" w:hAnsi="Times New Roman"/>
          <w:b/>
          <w:i/>
          <w:sz w:val="28"/>
          <w:szCs w:val="28"/>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992"/>
        <w:gridCol w:w="992"/>
        <w:gridCol w:w="851"/>
        <w:gridCol w:w="708"/>
        <w:gridCol w:w="709"/>
        <w:gridCol w:w="851"/>
        <w:gridCol w:w="850"/>
        <w:gridCol w:w="992"/>
      </w:tblGrid>
      <w:tr w:rsidR="00F016DE" w:rsidRPr="00B16E6D" w:rsidTr="00F016DE">
        <w:trPr>
          <w:trHeight w:val="836"/>
          <w:tblHeader/>
        </w:trPr>
        <w:tc>
          <w:tcPr>
            <w:tcW w:w="1809" w:type="dxa"/>
            <w:shd w:val="clear" w:color="auto" w:fill="auto"/>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Наименование целевого показателя</w:t>
            </w:r>
          </w:p>
        </w:tc>
        <w:tc>
          <w:tcPr>
            <w:tcW w:w="993" w:type="dxa"/>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2019 год</w:t>
            </w:r>
          </w:p>
        </w:tc>
        <w:tc>
          <w:tcPr>
            <w:tcW w:w="992" w:type="dxa"/>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2020 год</w:t>
            </w:r>
          </w:p>
        </w:tc>
        <w:tc>
          <w:tcPr>
            <w:tcW w:w="992" w:type="dxa"/>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2021 год</w:t>
            </w:r>
          </w:p>
        </w:tc>
        <w:tc>
          <w:tcPr>
            <w:tcW w:w="851" w:type="dxa"/>
            <w:shd w:val="clear" w:color="auto" w:fill="auto"/>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2022 год</w:t>
            </w:r>
          </w:p>
        </w:tc>
        <w:tc>
          <w:tcPr>
            <w:tcW w:w="708" w:type="dxa"/>
            <w:shd w:val="clear" w:color="auto" w:fill="auto"/>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2023 год</w:t>
            </w:r>
          </w:p>
        </w:tc>
        <w:tc>
          <w:tcPr>
            <w:tcW w:w="709" w:type="dxa"/>
            <w:shd w:val="clear" w:color="auto" w:fill="auto"/>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2024 год</w:t>
            </w:r>
          </w:p>
        </w:tc>
        <w:tc>
          <w:tcPr>
            <w:tcW w:w="851" w:type="dxa"/>
            <w:shd w:val="clear" w:color="auto" w:fill="auto"/>
            <w:vAlign w:val="center"/>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2025 год</w:t>
            </w:r>
          </w:p>
        </w:tc>
        <w:tc>
          <w:tcPr>
            <w:tcW w:w="850" w:type="dxa"/>
            <w:shd w:val="clear" w:color="auto" w:fill="auto"/>
            <w:vAlign w:val="center"/>
          </w:tcPr>
          <w:p w:rsidR="00F016DE" w:rsidRPr="003D2EE5" w:rsidRDefault="00F016DE" w:rsidP="00F016DE">
            <w:pPr>
              <w:spacing w:after="0" w:line="240" w:lineRule="auto"/>
              <w:jc w:val="center"/>
              <w:rPr>
                <w:i/>
                <w:sz w:val="24"/>
                <w:szCs w:val="24"/>
              </w:rPr>
            </w:pPr>
            <w:r w:rsidRPr="003D2EE5">
              <w:rPr>
                <w:rFonts w:ascii="Times New Roman" w:eastAsia="Times New Roman" w:hAnsi="Times New Roman"/>
                <w:i/>
                <w:sz w:val="24"/>
                <w:szCs w:val="24"/>
                <w:lang w:eastAsia="ru-RU"/>
              </w:rPr>
              <w:t>202</w:t>
            </w:r>
            <w:r w:rsidRPr="003D2EE5">
              <w:rPr>
                <w:rFonts w:ascii="Times New Roman" w:eastAsia="Times New Roman" w:hAnsi="Times New Roman"/>
                <w:i/>
                <w:sz w:val="24"/>
                <w:szCs w:val="24"/>
                <w:lang w:val="en-US" w:eastAsia="ru-RU"/>
              </w:rPr>
              <w:t>6</w:t>
            </w:r>
            <w:r w:rsidRPr="003D2EE5">
              <w:rPr>
                <w:rFonts w:ascii="Times New Roman" w:eastAsia="Times New Roman" w:hAnsi="Times New Roman"/>
                <w:i/>
                <w:sz w:val="24"/>
                <w:szCs w:val="24"/>
                <w:lang w:eastAsia="ru-RU"/>
              </w:rPr>
              <w:t xml:space="preserve"> год</w:t>
            </w:r>
          </w:p>
        </w:tc>
        <w:tc>
          <w:tcPr>
            <w:tcW w:w="992" w:type="dxa"/>
            <w:shd w:val="clear" w:color="auto" w:fill="auto"/>
            <w:vAlign w:val="center"/>
          </w:tcPr>
          <w:p w:rsidR="00F016DE" w:rsidRPr="003D2EE5" w:rsidRDefault="00F016DE" w:rsidP="00F016DE">
            <w:pPr>
              <w:spacing w:after="0" w:line="240" w:lineRule="auto"/>
              <w:jc w:val="center"/>
              <w:rPr>
                <w:i/>
                <w:sz w:val="24"/>
                <w:szCs w:val="24"/>
              </w:rPr>
            </w:pPr>
            <w:r w:rsidRPr="003D2EE5">
              <w:rPr>
                <w:i/>
                <w:sz w:val="24"/>
                <w:szCs w:val="24"/>
              </w:rPr>
              <w:t>итого</w:t>
            </w:r>
          </w:p>
        </w:tc>
      </w:tr>
      <w:tr w:rsidR="00F016DE" w:rsidRPr="00B16E6D" w:rsidTr="00F016DE">
        <w:trPr>
          <w:cantSplit/>
          <w:trHeight w:val="1385"/>
        </w:trPr>
        <w:tc>
          <w:tcPr>
            <w:tcW w:w="1809" w:type="dxa"/>
            <w:shd w:val="clear" w:color="auto" w:fill="auto"/>
          </w:tcPr>
          <w:p w:rsidR="00F016DE" w:rsidRPr="003D2EE5" w:rsidRDefault="00F016DE" w:rsidP="00F016DE">
            <w:pPr>
              <w:spacing w:after="0" w:line="240" w:lineRule="auto"/>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Расселенная площадь</w:t>
            </w:r>
          </w:p>
        </w:tc>
        <w:tc>
          <w:tcPr>
            <w:tcW w:w="993" w:type="dxa"/>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4 264,9</w:t>
            </w:r>
          </w:p>
        </w:tc>
        <w:tc>
          <w:tcPr>
            <w:tcW w:w="992" w:type="dxa"/>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2 596,93</w:t>
            </w:r>
          </w:p>
        </w:tc>
        <w:tc>
          <w:tcPr>
            <w:tcW w:w="992" w:type="dxa"/>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13 560,6</w:t>
            </w:r>
          </w:p>
        </w:tc>
        <w:tc>
          <w:tcPr>
            <w:tcW w:w="851" w:type="dxa"/>
            <w:shd w:val="clear" w:color="auto" w:fill="auto"/>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11 354,6</w:t>
            </w:r>
          </w:p>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p>
        </w:tc>
        <w:tc>
          <w:tcPr>
            <w:tcW w:w="708" w:type="dxa"/>
            <w:shd w:val="clear" w:color="auto" w:fill="auto"/>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2 514,2</w:t>
            </w:r>
          </w:p>
        </w:tc>
        <w:tc>
          <w:tcPr>
            <w:tcW w:w="709" w:type="dxa"/>
            <w:shd w:val="clear" w:color="auto" w:fill="auto"/>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6 610,2</w:t>
            </w:r>
          </w:p>
        </w:tc>
        <w:tc>
          <w:tcPr>
            <w:tcW w:w="851" w:type="dxa"/>
            <w:shd w:val="clear" w:color="auto" w:fill="auto"/>
            <w:textDirection w:val="btLr"/>
          </w:tcPr>
          <w:p w:rsidR="00F016DE" w:rsidRPr="003D2EE5" w:rsidRDefault="00F016DE" w:rsidP="00F016DE">
            <w:pPr>
              <w:spacing w:after="0" w:line="240" w:lineRule="auto"/>
              <w:ind w:left="113" w:right="113"/>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8 169,2</w:t>
            </w:r>
          </w:p>
        </w:tc>
        <w:tc>
          <w:tcPr>
            <w:tcW w:w="850" w:type="dxa"/>
            <w:shd w:val="clear" w:color="auto" w:fill="auto"/>
            <w:textDirection w:val="btLr"/>
          </w:tcPr>
          <w:p w:rsidR="00F016DE" w:rsidRPr="003D2EE5" w:rsidRDefault="00F016DE" w:rsidP="00F016DE">
            <w:pPr>
              <w:spacing w:after="0" w:line="240" w:lineRule="auto"/>
              <w:ind w:left="113" w:right="113"/>
              <w:jc w:val="center"/>
              <w:rPr>
                <w:i/>
                <w:sz w:val="24"/>
                <w:szCs w:val="24"/>
              </w:rPr>
            </w:pPr>
            <w:r w:rsidRPr="003D2EE5">
              <w:rPr>
                <w:i/>
                <w:sz w:val="24"/>
                <w:szCs w:val="24"/>
              </w:rPr>
              <w:t>3 192,7</w:t>
            </w:r>
          </w:p>
        </w:tc>
        <w:tc>
          <w:tcPr>
            <w:tcW w:w="992" w:type="dxa"/>
            <w:shd w:val="clear" w:color="auto" w:fill="auto"/>
            <w:textDirection w:val="btLr"/>
          </w:tcPr>
          <w:p w:rsidR="00F016DE" w:rsidRPr="003D2EE5" w:rsidRDefault="00F016DE" w:rsidP="00F016DE">
            <w:pPr>
              <w:spacing w:after="0" w:line="240" w:lineRule="auto"/>
              <w:ind w:left="113" w:right="113"/>
              <w:jc w:val="center"/>
              <w:rPr>
                <w:i/>
                <w:sz w:val="24"/>
                <w:szCs w:val="24"/>
              </w:rPr>
            </w:pPr>
            <w:r w:rsidRPr="003D2EE5">
              <w:rPr>
                <w:i/>
                <w:sz w:val="24"/>
                <w:szCs w:val="24"/>
              </w:rPr>
              <w:t>51 530,3</w:t>
            </w:r>
          </w:p>
        </w:tc>
      </w:tr>
      <w:tr w:rsidR="00F016DE" w:rsidRPr="00B16E6D" w:rsidTr="00F016DE">
        <w:tc>
          <w:tcPr>
            <w:tcW w:w="1809" w:type="dxa"/>
            <w:shd w:val="clear" w:color="auto" w:fill="auto"/>
          </w:tcPr>
          <w:p w:rsidR="00F016DE" w:rsidRPr="003D2EE5" w:rsidRDefault="00F016DE" w:rsidP="00F016DE">
            <w:pPr>
              <w:spacing w:after="0" w:line="240" w:lineRule="auto"/>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Количество расселенных домов</w:t>
            </w:r>
          </w:p>
        </w:tc>
        <w:tc>
          <w:tcPr>
            <w:tcW w:w="993" w:type="dxa"/>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3</w:t>
            </w:r>
          </w:p>
        </w:tc>
        <w:tc>
          <w:tcPr>
            <w:tcW w:w="992" w:type="dxa"/>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5</w:t>
            </w:r>
          </w:p>
        </w:tc>
        <w:tc>
          <w:tcPr>
            <w:tcW w:w="992" w:type="dxa"/>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4</w:t>
            </w:r>
          </w:p>
        </w:tc>
        <w:tc>
          <w:tcPr>
            <w:tcW w:w="851"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6</w:t>
            </w:r>
          </w:p>
        </w:tc>
        <w:tc>
          <w:tcPr>
            <w:tcW w:w="708"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5</w:t>
            </w:r>
          </w:p>
        </w:tc>
        <w:tc>
          <w:tcPr>
            <w:tcW w:w="709"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5</w:t>
            </w:r>
          </w:p>
        </w:tc>
        <w:tc>
          <w:tcPr>
            <w:tcW w:w="851"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5</w:t>
            </w:r>
          </w:p>
        </w:tc>
        <w:tc>
          <w:tcPr>
            <w:tcW w:w="850" w:type="dxa"/>
            <w:shd w:val="clear" w:color="auto" w:fill="auto"/>
          </w:tcPr>
          <w:p w:rsidR="00F016DE" w:rsidRPr="003D2EE5" w:rsidRDefault="00F016DE" w:rsidP="00F016DE">
            <w:pPr>
              <w:spacing w:after="0" w:line="240" w:lineRule="auto"/>
              <w:jc w:val="center"/>
              <w:rPr>
                <w:i/>
                <w:sz w:val="24"/>
                <w:szCs w:val="24"/>
              </w:rPr>
            </w:pPr>
            <w:r w:rsidRPr="003D2EE5">
              <w:rPr>
                <w:rFonts w:ascii="Times New Roman" w:eastAsia="Times New Roman" w:hAnsi="Times New Roman"/>
                <w:i/>
                <w:sz w:val="24"/>
                <w:szCs w:val="24"/>
                <w:lang w:eastAsia="ru-RU"/>
              </w:rPr>
              <w:t>4</w:t>
            </w:r>
          </w:p>
        </w:tc>
        <w:tc>
          <w:tcPr>
            <w:tcW w:w="992" w:type="dxa"/>
            <w:shd w:val="clear" w:color="auto" w:fill="auto"/>
          </w:tcPr>
          <w:p w:rsidR="00F016DE" w:rsidRPr="003D2EE5" w:rsidRDefault="00F016DE" w:rsidP="00F016DE">
            <w:pPr>
              <w:spacing w:after="0" w:line="240" w:lineRule="auto"/>
              <w:rPr>
                <w:i/>
                <w:sz w:val="24"/>
                <w:szCs w:val="24"/>
              </w:rPr>
            </w:pPr>
            <w:r w:rsidRPr="003D2EE5">
              <w:rPr>
                <w:i/>
                <w:sz w:val="24"/>
                <w:szCs w:val="24"/>
              </w:rPr>
              <w:t>37</w:t>
            </w:r>
          </w:p>
        </w:tc>
      </w:tr>
      <w:tr w:rsidR="00F016DE" w:rsidRPr="00B16E6D" w:rsidTr="00F016DE">
        <w:tc>
          <w:tcPr>
            <w:tcW w:w="1809" w:type="dxa"/>
            <w:shd w:val="clear" w:color="auto" w:fill="auto"/>
          </w:tcPr>
          <w:p w:rsidR="00F016DE" w:rsidRPr="003D2EE5" w:rsidRDefault="00F016DE" w:rsidP="00F016DE">
            <w:pPr>
              <w:spacing w:after="0" w:line="240" w:lineRule="auto"/>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Количество расселяемых помещений</w:t>
            </w:r>
          </w:p>
        </w:tc>
        <w:tc>
          <w:tcPr>
            <w:tcW w:w="993" w:type="dxa"/>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42</w:t>
            </w:r>
          </w:p>
        </w:tc>
        <w:tc>
          <w:tcPr>
            <w:tcW w:w="992" w:type="dxa"/>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135</w:t>
            </w:r>
          </w:p>
        </w:tc>
        <w:tc>
          <w:tcPr>
            <w:tcW w:w="992" w:type="dxa"/>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437</w:t>
            </w:r>
          </w:p>
        </w:tc>
        <w:tc>
          <w:tcPr>
            <w:tcW w:w="851"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268</w:t>
            </w:r>
          </w:p>
        </w:tc>
        <w:tc>
          <w:tcPr>
            <w:tcW w:w="708"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92</w:t>
            </w:r>
          </w:p>
        </w:tc>
        <w:tc>
          <w:tcPr>
            <w:tcW w:w="709"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162</w:t>
            </w:r>
          </w:p>
        </w:tc>
        <w:tc>
          <w:tcPr>
            <w:tcW w:w="851" w:type="dxa"/>
            <w:shd w:val="clear" w:color="auto" w:fill="auto"/>
          </w:tcPr>
          <w:p w:rsidR="00F016DE" w:rsidRPr="003D2EE5" w:rsidRDefault="00F016DE" w:rsidP="00F016DE">
            <w:pPr>
              <w:spacing w:after="0" w:line="240" w:lineRule="auto"/>
              <w:jc w:val="center"/>
              <w:rPr>
                <w:rFonts w:ascii="Times New Roman" w:eastAsia="Times New Roman" w:hAnsi="Times New Roman"/>
                <w:i/>
                <w:sz w:val="24"/>
                <w:szCs w:val="24"/>
                <w:lang w:eastAsia="ru-RU"/>
              </w:rPr>
            </w:pPr>
            <w:r w:rsidRPr="003D2EE5">
              <w:rPr>
                <w:rFonts w:ascii="Times New Roman" w:eastAsia="Times New Roman" w:hAnsi="Times New Roman"/>
                <w:i/>
                <w:sz w:val="24"/>
                <w:szCs w:val="24"/>
                <w:lang w:eastAsia="ru-RU"/>
              </w:rPr>
              <w:t>130</w:t>
            </w:r>
          </w:p>
        </w:tc>
        <w:tc>
          <w:tcPr>
            <w:tcW w:w="850" w:type="dxa"/>
            <w:shd w:val="clear" w:color="auto" w:fill="auto"/>
          </w:tcPr>
          <w:p w:rsidR="00F016DE" w:rsidRPr="003D2EE5" w:rsidRDefault="00F016DE" w:rsidP="00F016DE">
            <w:pPr>
              <w:spacing w:after="0" w:line="240" w:lineRule="auto"/>
              <w:rPr>
                <w:i/>
                <w:sz w:val="24"/>
                <w:szCs w:val="24"/>
              </w:rPr>
            </w:pPr>
            <w:r w:rsidRPr="003D2EE5">
              <w:rPr>
                <w:i/>
                <w:sz w:val="24"/>
                <w:szCs w:val="24"/>
              </w:rPr>
              <w:t>57</w:t>
            </w:r>
          </w:p>
        </w:tc>
        <w:tc>
          <w:tcPr>
            <w:tcW w:w="992" w:type="dxa"/>
            <w:shd w:val="clear" w:color="auto" w:fill="auto"/>
          </w:tcPr>
          <w:p w:rsidR="00F016DE" w:rsidRPr="003D2EE5" w:rsidRDefault="00F016DE" w:rsidP="00F016DE">
            <w:pPr>
              <w:spacing w:after="0" w:line="240" w:lineRule="auto"/>
              <w:rPr>
                <w:i/>
                <w:sz w:val="24"/>
                <w:szCs w:val="24"/>
              </w:rPr>
            </w:pPr>
            <w:r w:rsidRPr="003D2EE5">
              <w:rPr>
                <w:i/>
                <w:sz w:val="24"/>
                <w:szCs w:val="24"/>
              </w:rPr>
              <w:t>1 323</w:t>
            </w:r>
          </w:p>
        </w:tc>
      </w:tr>
    </w:tbl>
    <w:p w:rsidR="00F016DE" w:rsidRPr="00B16E6D" w:rsidRDefault="00F016DE" w:rsidP="00F016DE">
      <w:pPr>
        <w:spacing w:after="0" w:line="240" w:lineRule="auto"/>
        <w:jc w:val="both"/>
        <w:rPr>
          <w:rFonts w:ascii="Times New Roman" w:eastAsia="Times New Roman" w:hAnsi="Times New Roman"/>
          <w:b/>
          <w:i/>
          <w:sz w:val="24"/>
          <w:szCs w:val="24"/>
          <w:highlight w:val="yellow"/>
          <w:lang w:eastAsia="ru-RU"/>
        </w:rPr>
      </w:pPr>
    </w:p>
    <w:p w:rsidR="00F016DE" w:rsidRPr="00BD68C2" w:rsidRDefault="00F016DE" w:rsidP="00F37E2F">
      <w:pPr>
        <w:autoSpaceDE w:val="0"/>
        <w:autoSpaceDN w:val="0"/>
        <w:adjustRightInd w:val="0"/>
        <w:spacing w:after="0" w:line="240" w:lineRule="auto"/>
        <w:ind w:firstLine="720"/>
        <w:jc w:val="center"/>
        <w:rPr>
          <w:rFonts w:ascii="Times New Roman" w:eastAsia="Times New Roman" w:hAnsi="Times New Roman"/>
          <w:b/>
          <w:i/>
          <w:sz w:val="28"/>
          <w:szCs w:val="28"/>
          <w:lang w:eastAsia="ru-RU"/>
        </w:rPr>
      </w:pPr>
      <w:r w:rsidRPr="00BD68C2">
        <w:rPr>
          <w:rFonts w:ascii="Times New Roman" w:eastAsia="Times New Roman" w:hAnsi="Times New Roman"/>
          <w:b/>
          <w:i/>
          <w:sz w:val="28"/>
          <w:szCs w:val="28"/>
          <w:lang w:eastAsia="ru-RU"/>
        </w:rPr>
        <w:t>Финансирование муниципальной программы,</w:t>
      </w:r>
    </w:p>
    <w:p w:rsidR="00F016DE" w:rsidRPr="00BD68C2" w:rsidRDefault="00F016DE" w:rsidP="00F016DE">
      <w:pPr>
        <w:autoSpaceDE w:val="0"/>
        <w:autoSpaceDN w:val="0"/>
        <w:adjustRightInd w:val="0"/>
        <w:spacing w:after="0" w:line="240" w:lineRule="auto"/>
        <w:ind w:firstLine="720"/>
        <w:jc w:val="right"/>
        <w:rPr>
          <w:rFonts w:ascii="Times New Roman" w:eastAsia="Times New Roman" w:hAnsi="Times New Roman"/>
          <w:i/>
          <w:sz w:val="24"/>
          <w:szCs w:val="24"/>
          <w:lang w:val="en-US" w:eastAsia="ru-RU"/>
        </w:rPr>
      </w:pPr>
      <w:r w:rsidRPr="00BD68C2">
        <w:rPr>
          <w:rFonts w:ascii="Times New Roman" w:eastAsia="Times New Roman" w:hAnsi="Times New Roman"/>
          <w:i/>
          <w:sz w:val="24"/>
          <w:szCs w:val="24"/>
          <w:lang w:eastAsia="ru-RU"/>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843"/>
        <w:gridCol w:w="1843"/>
        <w:gridCol w:w="1701"/>
      </w:tblGrid>
      <w:tr w:rsidR="00F016DE" w:rsidRPr="00BD68C2" w:rsidTr="00F016DE">
        <w:tc>
          <w:tcPr>
            <w:tcW w:w="675" w:type="dxa"/>
          </w:tcPr>
          <w:p w:rsidR="00F016DE" w:rsidRPr="00BD68C2" w:rsidRDefault="00F016DE" w:rsidP="00F016DE">
            <w:pPr>
              <w:autoSpaceDE w:val="0"/>
              <w:autoSpaceDN w:val="0"/>
              <w:adjustRightInd w:val="0"/>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xml:space="preserve">№ </w:t>
            </w:r>
            <w:proofErr w:type="gramStart"/>
            <w:r w:rsidRPr="00BD68C2">
              <w:rPr>
                <w:rFonts w:ascii="Times New Roman" w:eastAsia="Times New Roman" w:hAnsi="Times New Roman"/>
                <w:i/>
                <w:sz w:val="28"/>
                <w:szCs w:val="28"/>
                <w:lang w:eastAsia="ru-RU"/>
              </w:rPr>
              <w:t>п</w:t>
            </w:r>
            <w:proofErr w:type="gramEnd"/>
            <w:r w:rsidRPr="00BD68C2">
              <w:rPr>
                <w:rFonts w:ascii="Times New Roman" w:eastAsia="Times New Roman" w:hAnsi="Times New Roman"/>
                <w:i/>
                <w:sz w:val="28"/>
                <w:szCs w:val="28"/>
                <w:lang w:eastAsia="ru-RU"/>
              </w:rPr>
              <w:t>/п</w:t>
            </w:r>
          </w:p>
        </w:tc>
        <w:tc>
          <w:tcPr>
            <w:tcW w:w="3969" w:type="dxa"/>
          </w:tcPr>
          <w:p w:rsidR="00F016DE" w:rsidRPr="00BD68C2" w:rsidRDefault="00F016DE" w:rsidP="000E25A1">
            <w:pPr>
              <w:autoSpaceDE w:val="0"/>
              <w:autoSpaceDN w:val="0"/>
              <w:adjustRightInd w:val="0"/>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xml:space="preserve">Наименование </w:t>
            </w:r>
          </w:p>
        </w:tc>
        <w:tc>
          <w:tcPr>
            <w:tcW w:w="1843" w:type="dxa"/>
          </w:tcPr>
          <w:p w:rsidR="00F016DE" w:rsidRPr="00BD68C2" w:rsidRDefault="00F016DE" w:rsidP="00F016DE">
            <w:pPr>
              <w:autoSpaceDE w:val="0"/>
              <w:autoSpaceDN w:val="0"/>
              <w:adjustRightInd w:val="0"/>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xml:space="preserve">2020 год </w:t>
            </w:r>
          </w:p>
        </w:tc>
        <w:tc>
          <w:tcPr>
            <w:tcW w:w="1843" w:type="dxa"/>
          </w:tcPr>
          <w:p w:rsidR="00F016DE" w:rsidRPr="00BD68C2" w:rsidRDefault="00F016DE" w:rsidP="00F016DE">
            <w:pPr>
              <w:autoSpaceDE w:val="0"/>
              <w:autoSpaceDN w:val="0"/>
              <w:adjustRightInd w:val="0"/>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 xml:space="preserve">2021 год </w:t>
            </w:r>
          </w:p>
        </w:tc>
        <w:tc>
          <w:tcPr>
            <w:tcW w:w="1701" w:type="dxa"/>
          </w:tcPr>
          <w:p w:rsidR="00F016DE" w:rsidRPr="00BD68C2" w:rsidRDefault="00F016DE" w:rsidP="00F016DE">
            <w:pPr>
              <w:autoSpaceDE w:val="0"/>
              <w:autoSpaceDN w:val="0"/>
              <w:adjustRightInd w:val="0"/>
              <w:spacing w:after="0" w:line="240" w:lineRule="auto"/>
              <w:jc w:val="both"/>
              <w:rPr>
                <w:rFonts w:ascii="Times New Roman" w:eastAsia="Times New Roman" w:hAnsi="Times New Roman"/>
                <w:i/>
                <w:sz w:val="28"/>
                <w:szCs w:val="28"/>
                <w:lang w:eastAsia="ru-RU"/>
              </w:rPr>
            </w:pPr>
            <w:r w:rsidRPr="00BD68C2">
              <w:rPr>
                <w:rFonts w:ascii="Times New Roman" w:eastAsia="Times New Roman" w:hAnsi="Times New Roman"/>
                <w:i/>
                <w:sz w:val="28"/>
                <w:szCs w:val="28"/>
                <w:lang w:eastAsia="ru-RU"/>
              </w:rPr>
              <w:t>2022год</w:t>
            </w:r>
          </w:p>
        </w:tc>
      </w:tr>
      <w:tr w:rsidR="00F016DE" w:rsidRPr="00F25A45" w:rsidTr="00F016DE">
        <w:tc>
          <w:tcPr>
            <w:tcW w:w="675" w:type="dxa"/>
          </w:tcPr>
          <w:p w:rsidR="00F016DE" w:rsidRPr="00BD68C2" w:rsidRDefault="00F016DE" w:rsidP="00F016DE">
            <w:pPr>
              <w:autoSpaceDE w:val="0"/>
              <w:autoSpaceDN w:val="0"/>
              <w:adjustRightInd w:val="0"/>
              <w:spacing w:after="0" w:line="240" w:lineRule="auto"/>
              <w:jc w:val="both"/>
              <w:rPr>
                <w:rFonts w:ascii="Times New Roman" w:eastAsia="Times New Roman" w:hAnsi="Times New Roman"/>
                <w:i/>
                <w:sz w:val="28"/>
                <w:szCs w:val="28"/>
                <w:lang w:eastAsia="ru-RU"/>
              </w:rPr>
            </w:pPr>
          </w:p>
        </w:tc>
        <w:tc>
          <w:tcPr>
            <w:tcW w:w="3969" w:type="dxa"/>
          </w:tcPr>
          <w:p w:rsidR="00F016DE" w:rsidRPr="00BD68C2" w:rsidRDefault="000E25A1" w:rsidP="00F016DE">
            <w:pPr>
              <w:autoSpaceDE w:val="0"/>
              <w:autoSpaceDN w:val="0"/>
              <w:adjustRightInd w:val="0"/>
              <w:spacing w:after="0" w:line="240" w:lineRule="auto"/>
              <w:jc w:val="both"/>
              <w:rPr>
                <w:rFonts w:ascii="Times New Roman" w:eastAsia="Times New Roman" w:hAnsi="Times New Roman"/>
                <w:i/>
                <w:sz w:val="28"/>
                <w:szCs w:val="28"/>
                <w:lang w:eastAsia="ru-RU"/>
              </w:rPr>
            </w:pPr>
            <w:r w:rsidRPr="006F5810">
              <w:rPr>
                <w:rFonts w:ascii="Times New Roman" w:eastAsia="Times New Roman" w:hAnsi="Times New Roman"/>
                <w:sz w:val="28"/>
                <w:szCs w:val="28"/>
                <w:lang w:eastAsia="ru-RU"/>
              </w:rPr>
              <w:t>Бюджетные средства</w:t>
            </w:r>
          </w:p>
        </w:tc>
        <w:tc>
          <w:tcPr>
            <w:tcW w:w="1843" w:type="dxa"/>
            <w:vAlign w:val="center"/>
          </w:tcPr>
          <w:p w:rsidR="00F016DE" w:rsidRPr="00BD68C2" w:rsidRDefault="00535F2A"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49 600,0</w:t>
            </w:r>
          </w:p>
        </w:tc>
        <w:tc>
          <w:tcPr>
            <w:tcW w:w="1843" w:type="dxa"/>
            <w:vAlign w:val="center"/>
          </w:tcPr>
          <w:p w:rsidR="00F016DE" w:rsidRPr="00BD68C2" w:rsidRDefault="00535F2A"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493 038,5</w:t>
            </w:r>
          </w:p>
        </w:tc>
        <w:tc>
          <w:tcPr>
            <w:tcW w:w="1701" w:type="dxa"/>
            <w:vAlign w:val="center"/>
          </w:tcPr>
          <w:p w:rsidR="00F016DE" w:rsidRPr="00F25A45" w:rsidRDefault="00535F2A" w:rsidP="00F016DE">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3 905,9</w:t>
            </w:r>
          </w:p>
        </w:tc>
      </w:tr>
    </w:tbl>
    <w:p w:rsidR="000E25A1" w:rsidRDefault="000E25A1" w:rsidP="00B16E6D">
      <w:pPr>
        <w:spacing w:after="0" w:line="240" w:lineRule="auto"/>
        <w:jc w:val="center"/>
        <w:rPr>
          <w:rFonts w:ascii="Times New Roman" w:eastAsia="Times New Roman" w:hAnsi="Times New Roman"/>
          <w:b/>
          <w:i/>
          <w:sz w:val="28"/>
          <w:szCs w:val="28"/>
          <w:u w:val="single"/>
          <w:lang w:eastAsia="ru-RU"/>
        </w:rPr>
      </w:pPr>
    </w:p>
    <w:p w:rsidR="00B16E6D" w:rsidRPr="00F016DE" w:rsidRDefault="00B16E6D" w:rsidP="00B16E6D">
      <w:pPr>
        <w:spacing w:after="0" w:line="240" w:lineRule="auto"/>
        <w:jc w:val="center"/>
        <w:rPr>
          <w:rFonts w:ascii="Times New Roman" w:eastAsia="Times New Roman" w:hAnsi="Times New Roman"/>
          <w:b/>
          <w:i/>
          <w:sz w:val="28"/>
          <w:szCs w:val="28"/>
          <w:u w:val="single"/>
          <w:lang w:eastAsia="ru-RU"/>
        </w:rPr>
      </w:pPr>
      <w:r w:rsidRPr="00F016DE">
        <w:rPr>
          <w:rFonts w:ascii="Times New Roman" w:eastAsia="Times New Roman" w:hAnsi="Times New Roman"/>
          <w:b/>
          <w:i/>
          <w:sz w:val="28"/>
          <w:szCs w:val="28"/>
          <w:u w:val="single"/>
          <w:lang w:eastAsia="ru-RU"/>
        </w:rPr>
        <w:t>Муниципальная программа «Переселение граждан Энгельсского муниципального района из аварийного жилищного фонда в 2021 - 2022 годах»</w:t>
      </w:r>
    </w:p>
    <w:p w:rsidR="00B16E6D" w:rsidRPr="00F016DE" w:rsidRDefault="00B16E6D" w:rsidP="00B16E6D">
      <w:pPr>
        <w:spacing w:after="0" w:line="240" w:lineRule="auto"/>
        <w:rPr>
          <w:rFonts w:ascii="Times New Roman" w:eastAsia="Times New Roman" w:hAnsi="Times New Roman"/>
          <w:b/>
          <w:i/>
          <w:sz w:val="28"/>
          <w:szCs w:val="28"/>
          <w:lang w:eastAsia="ru-RU"/>
        </w:rPr>
      </w:pPr>
    </w:p>
    <w:p w:rsidR="00B16E6D" w:rsidRPr="00F016DE" w:rsidRDefault="00B16E6D" w:rsidP="00B16E6D">
      <w:pPr>
        <w:spacing w:after="0" w:line="240" w:lineRule="auto"/>
        <w:rPr>
          <w:rFonts w:ascii="Times New Roman" w:eastAsia="Times New Roman" w:hAnsi="Times New Roman"/>
          <w:b/>
          <w:i/>
          <w:sz w:val="28"/>
          <w:szCs w:val="28"/>
          <w:lang w:eastAsia="ru-RU"/>
        </w:rPr>
      </w:pPr>
      <w:r w:rsidRPr="00F016DE">
        <w:rPr>
          <w:rFonts w:ascii="Times New Roman" w:eastAsia="Times New Roman" w:hAnsi="Times New Roman"/>
          <w:b/>
          <w:i/>
          <w:sz w:val="28"/>
          <w:szCs w:val="28"/>
          <w:lang w:eastAsia="ru-RU"/>
        </w:rPr>
        <w:t>Цель муниципальной программы:</w:t>
      </w:r>
    </w:p>
    <w:p w:rsidR="00B16E6D" w:rsidRPr="00F016DE" w:rsidRDefault="00B16E6D" w:rsidP="00B16E6D">
      <w:pPr>
        <w:spacing w:after="0" w:line="240" w:lineRule="auto"/>
        <w:jc w:val="both"/>
        <w:rPr>
          <w:rFonts w:ascii="Times New Roman" w:eastAsia="Times New Roman" w:hAnsi="Times New Roman"/>
          <w:i/>
          <w:sz w:val="28"/>
          <w:szCs w:val="28"/>
          <w:lang w:eastAsia="ru-RU"/>
        </w:rPr>
      </w:pPr>
      <w:r w:rsidRPr="00F016DE">
        <w:rPr>
          <w:rFonts w:ascii="Times New Roman" w:hAnsi="Times New Roman"/>
          <w:i/>
          <w:color w:val="000000"/>
          <w:sz w:val="28"/>
          <w:szCs w:val="28"/>
        </w:rPr>
        <w:t xml:space="preserve">Создание безопасных и благоприятных условий проживания </w:t>
      </w:r>
      <w:r w:rsidRPr="00F016DE">
        <w:rPr>
          <w:rFonts w:ascii="Times New Roman" w:hAnsi="Times New Roman"/>
          <w:i/>
          <w:sz w:val="28"/>
          <w:szCs w:val="28"/>
        </w:rPr>
        <w:t>граждан, ликвидация аварийного жилищного фонда на территории поселений, входящих в состав Энгельсского муниципального района;</w:t>
      </w:r>
    </w:p>
    <w:p w:rsidR="00B16E6D" w:rsidRPr="00701879" w:rsidRDefault="00B16E6D" w:rsidP="00B16E6D">
      <w:pPr>
        <w:spacing w:after="0" w:line="240" w:lineRule="auto"/>
        <w:ind w:left="386"/>
        <w:jc w:val="both"/>
        <w:rPr>
          <w:rFonts w:ascii="Times New Roman" w:eastAsia="Times New Roman" w:hAnsi="Times New Roman"/>
          <w:i/>
          <w:sz w:val="20"/>
          <w:szCs w:val="20"/>
          <w:highlight w:val="yellow"/>
          <w:lang w:eastAsia="ru-RU"/>
        </w:rPr>
      </w:pPr>
    </w:p>
    <w:p w:rsidR="00B16E6D" w:rsidRPr="00F016DE" w:rsidRDefault="00B16E6D" w:rsidP="00B16E6D">
      <w:pPr>
        <w:spacing w:after="0" w:line="240" w:lineRule="auto"/>
        <w:rPr>
          <w:rFonts w:ascii="Times New Roman" w:eastAsia="Times New Roman" w:hAnsi="Times New Roman"/>
          <w:b/>
          <w:i/>
          <w:sz w:val="28"/>
          <w:szCs w:val="28"/>
          <w:lang w:eastAsia="ru-RU"/>
        </w:rPr>
      </w:pPr>
      <w:r w:rsidRPr="00F016DE">
        <w:rPr>
          <w:rFonts w:ascii="Times New Roman" w:eastAsia="Times New Roman" w:hAnsi="Times New Roman"/>
          <w:b/>
          <w:i/>
          <w:sz w:val="28"/>
          <w:szCs w:val="28"/>
          <w:lang w:eastAsia="ru-RU"/>
        </w:rPr>
        <w:t>Прогноз конечных результатов муниципальной программы:</w:t>
      </w:r>
    </w:p>
    <w:p w:rsidR="00B16E6D" w:rsidRPr="00F016DE" w:rsidRDefault="00F016DE" w:rsidP="00B16E6D">
      <w:pPr>
        <w:spacing w:after="0" w:line="240" w:lineRule="auto"/>
        <w:jc w:val="both"/>
        <w:rPr>
          <w:rFonts w:ascii="Times New Roman" w:hAnsi="Times New Roman"/>
          <w:i/>
          <w:color w:val="000000"/>
          <w:sz w:val="28"/>
          <w:szCs w:val="28"/>
        </w:rPr>
      </w:pPr>
      <w:r w:rsidRPr="00F016DE">
        <w:rPr>
          <w:rFonts w:ascii="Times New Roman" w:hAnsi="Times New Roman"/>
          <w:i/>
          <w:color w:val="000000"/>
          <w:sz w:val="28"/>
          <w:szCs w:val="28"/>
        </w:rPr>
        <w:t>Планируется переселить 77 граждан, проживающих в непригодных для проживания жилых помещениях общей площадью 1 723,4 кв. м, расположенных в 4-х аварийных многоквартирных домах.</w:t>
      </w:r>
    </w:p>
    <w:p w:rsidR="00F37E2F" w:rsidRDefault="00F37E2F" w:rsidP="00B16E6D">
      <w:pPr>
        <w:spacing w:after="0" w:line="240" w:lineRule="auto"/>
        <w:jc w:val="both"/>
        <w:rPr>
          <w:rFonts w:ascii="Times New Roman" w:eastAsia="Times New Roman" w:hAnsi="Times New Roman"/>
          <w:b/>
          <w:i/>
          <w:sz w:val="28"/>
          <w:szCs w:val="28"/>
          <w:lang w:eastAsia="ru-RU"/>
        </w:rPr>
      </w:pPr>
    </w:p>
    <w:p w:rsidR="00B16E6D" w:rsidRDefault="00B16E6D" w:rsidP="00B16E6D">
      <w:pPr>
        <w:spacing w:after="0" w:line="240" w:lineRule="auto"/>
        <w:jc w:val="both"/>
        <w:rPr>
          <w:rFonts w:ascii="Times New Roman" w:eastAsia="Times New Roman" w:hAnsi="Times New Roman"/>
          <w:b/>
          <w:i/>
          <w:sz w:val="28"/>
          <w:szCs w:val="28"/>
          <w:lang w:eastAsia="ru-RU"/>
        </w:rPr>
      </w:pPr>
      <w:r w:rsidRPr="00F016DE">
        <w:rPr>
          <w:rFonts w:ascii="Times New Roman" w:eastAsia="Times New Roman" w:hAnsi="Times New Roman"/>
          <w:b/>
          <w:i/>
          <w:sz w:val="28"/>
          <w:szCs w:val="28"/>
          <w:lang w:eastAsia="ru-RU"/>
        </w:rPr>
        <w:t>Сведения о целевых показателях (индикаторах) муниципальной программы:</w:t>
      </w:r>
    </w:p>
    <w:p w:rsidR="00F37E2F" w:rsidRPr="00F016DE" w:rsidRDefault="00F37E2F" w:rsidP="00B16E6D">
      <w:pPr>
        <w:spacing w:after="0" w:line="240" w:lineRule="auto"/>
        <w:jc w:val="both"/>
        <w:rPr>
          <w:rFonts w:ascii="Times New Roman" w:eastAsia="Times New Roman" w:hAnsi="Times New Roman"/>
          <w:b/>
          <w:i/>
          <w:sz w:val="28"/>
          <w:szCs w:val="28"/>
          <w:lang w:eastAsia="ru-RU"/>
        </w:rPr>
      </w:pPr>
    </w:p>
    <w:tbl>
      <w:tblPr>
        <w:tblW w:w="10065" w:type="dxa"/>
        <w:tblInd w:w="-176" w:type="dxa"/>
        <w:tblLayout w:type="fixed"/>
        <w:tblLook w:val="04A0"/>
      </w:tblPr>
      <w:tblGrid>
        <w:gridCol w:w="710"/>
        <w:gridCol w:w="1701"/>
        <w:gridCol w:w="1134"/>
        <w:gridCol w:w="1134"/>
        <w:gridCol w:w="1275"/>
        <w:gridCol w:w="1418"/>
        <w:gridCol w:w="1417"/>
        <w:gridCol w:w="1276"/>
      </w:tblGrid>
      <w:tr w:rsidR="00B16E6D" w:rsidRPr="00701879" w:rsidTr="00701879">
        <w:trPr>
          <w:trHeight w:val="1245"/>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t xml:space="preserve">№ </w:t>
            </w:r>
            <w:proofErr w:type="gramStart"/>
            <w:r w:rsidRPr="00701879">
              <w:rPr>
                <w:rFonts w:ascii="Times New Roman" w:eastAsia="Times New Roman" w:hAnsi="Times New Roman"/>
                <w:i/>
                <w:sz w:val="23"/>
                <w:szCs w:val="23"/>
                <w:lang w:eastAsia="ru-RU"/>
              </w:rPr>
              <w:t>п</w:t>
            </w:r>
            <w:proofErr w:type="gramEnd"/>
            <w:r w:rsidRPr="00701879">
              <w:rPr>
                <w:rFonts w:ascii="Times New Roman" w:eastAsia="Times New Roman" w:hAnsi="Times New Roman"/>
                <w:i/>
                <w:sz w:val="23"/>
                <w:szCs w:val="23"/>
                <w:lang w:eastAsia="ru-RU"/>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t>Адрес МКД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t xml:space="preserve">Год ввода дома в </w:t>
            </w:r>
            <w:proofErr w:type="spellStart"/>
            <w:r w:rsidRPr="00701879">
              <w:rPr>
                <w:rFonts w:ascii="Times New Roman" w:eastAsia="Times New Roman" w:hAnsi="Times New Roman"/>
                <w:i/>
                <w:sz w:val="23"/>
                <w:szCs w:val="23"/>
                <w:lang w:eastAsia="ru-RU"/>
              </w:rPr>
              <w:t>экс-</w:t>
            </w:r>
            <w:r w:rsidRPr="00701879">
              <w:rPr>
                <w:rFonts w:ascii="Times New Roman" w:eastAsia="Times New Roman" w:hAnsi="Times New Roman"/>
                <w:i/>
                <w:sz w:val="23"/>
                <w:szCs w:val="23"/>
                <w:lang w:eastAsia="ru-RU"/>
              </w:rPr>
              <w:lastRenderedPageBreak/>
              <w:t>плуата-цию</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lastRenderedPageBreak/>
              <w:t xml:space="preserve">Дата </w:t>
            </w:r>
            <w:proofErr w:type="spellStart"/>
            <w:r w:rsidRPr="00701879">
              <w:rPr>
                <w:rFonts w:ascii="Times New Roman" w:eastAsia="Times New Roman" w:hAnsi="Times New Roman"/>
                <w:i/>
                <w:sz w:val="23"/>
                <w:szCs w:val="23"/>
                <w:lang w:eastAsia="ru-RU"/>
              </w:rPr>
              <w:t>призна</w:t>
            </w:r>
            <w:proofErr w:type="spellEnd"/>
            <w:r w:rsidRPr="00701879">
              <w:rPr>
                <w:rFonts w:ascii="Times New Roman" w:eastAsia="Times New Roman" w:hAnsi="Times New Roman"/>
                <w:i/>
                <w:sz w:val="23"/>
                <w:szCs w:val="23"/>
                <w:lang w:eastAsia="ru-RU"/>
              </w:rPr>
              <w:t>-</w:t>
            </w:r>
          </w:p>
          <w:p w:rsidR="00B16E6D" w:rsidRPr="00701879" w:rsidRDefault="00B16E6D" w:rsidP="00B16E6D">
            <w:pPr>
              <w:spacing w:after="0" w:line="240" w:lineRule="auto"/>
              <w:jc w:val="center"/>
              <w:rPr>
                <w:rFonts w:ascii="Times New Roman" w:eastAsia="Times New Roman" w:hAnsi="Times New Roman"/>
                <w:i/>
                <w:sz w:val="23"/>
                <w:szCs w:val="23"/>
                <w:lang w:eastAsia="ru-RU"/>
              </w:rPr>
            </w:pPr>
            <w:proofErr w:type="spellStart"/>
            <w:r w:rsidRPr="00701879">
              <w:rPr>
                <w:rFonts w:ascii="Times New Roman" w:eastAsia="Times New Roman" w:hAnsi="Times New Roman"/>
                <w:i/>
                <w:sz w:val="23"/>
                <w:szCs w:val="23"/>
                <w:lang w:eastAsia="ru-RU"/>
              </w:rPr>
              <w:t>ния</w:t>
            </w:r>
            <w:proofErr w:type="spellEnd"/>
            <w:r w:rsidRPr="00701879">
              <w:rPr>
                <w:rFonts w:ascii="Times New Roman" w:eastAsia="Times New Roman" w:hAnsi="Times New Roman"/>
                <w:i/>
                <w:sz w:val="23"/>
                <w:szCs w:val="23"/>
                <w:lang w:eastAsia="ru-RU"/>
              </w:rPr>
              <w:t xml:space="preserve"> много-</w:t>
            </w:r>
          </w:p>
          <w:p w:rsidR="00B16E6D" w:rsidRPr="00701879" w:rsidRDefault="00B16E6D" w:rsidP="00B16E6D">
            <w:pPr>
              <w:spacing w:after="0" w:line="240" w:lineRule="auto"/>
              <w:jc w:val="center"/>
              <w:rPr>
                <w:rFonts w:ascii="Times New Roman" w:eastAsia="Times New Roman" w:hAnsi="Times New Roman"/>
                <w:i/>
                <w:sz w:val="23"/>
                <w:szCs w:val="23"/>
                <w:lang w:eastAsia="ru-RU"/>
              </w:rPr>
            </w:pPr>
            <w:proofErr w:type="spellStart"/>
            <w:proofErr w:type="gramStart"/>
            <w:r w:rsidRPr="00701879">
              <w:rPr>
                <w:rFonts w:ascii="Times New Roman" w:eastAsia="Times New Roman" w:hAnsi="Times New Roman"/>
                <w:i/>
                <w:sz w:val="23"/>
                <w:szCs w:val="23"/>
                <w:lang w:eastAsia="ru-RU"/>
              </w:rPr>
              <w:lastRenderedPageBreak/>
              <w:t>квартир-ного</w:t>
            </w:r>
            <w:proofErr w:type="spellEnd"/>
            <w:proofErr w:type="gramEnd"/>
            <w:r w:rsidRPr="00701879">
              <w:rPr>
                <w:rFonts w:ascii="Times New Roman" w:eastAsia="Times New Roman" w:hAnsi="Times New Roman"/>
                <w:i/>
                <w:sz w:val="23"/>
                <w:szCs w:val="23"/>
                <w:lang w:eastAsia="ru-RU"/>
              </w:rPr>
              <w:t xml:space="preserve"> дома </w:t>
            </w:r>
            <w:proofErr w:type="spellStart"/>
            <w:r w:rsidRPr="00701879">
              <w:rPr>
                <w:rFonts w:ascii="Times New Roman" w:eastAsia="Times New Roman" w:hAnsi="Times New Roman"/>
                <w:i/>
                <w:sz w:val="23"/>
                <w:szCs w:val="23"/>
                <w:lang w:eastAsia="ru-RU"/>
              </w:rPr>
              <w:t>аварий-ным</w:t>
            </w:r>
            <w:proofErr w:type="spellEnd"/>
            <w:r w:rsidRPr="00701879">
              <w:rPr>
                <w:rFonts w:ascii="Times New Roman" w:eastAsia="Times New Roman" w:hAnsi="Times New Roman"/>
                <w:i/>
                <w:sz w:val="23"/>
                <w:szCs w:val="23"/>
                <w:lang w:eastAsia="ru-RU"/>
              </w:rPr>
              <w:t xml:space="preserve"> </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lastRenderedPageBreak/>
              <w:t xml:space="preserve"> Сведения об аварийном жилищном фонде, подлежащем расселению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proofErr w:type="spellStart"/>
            <w:r w:rsidRPr="00701879">
              <w:rPr>
                <w:rFonts w:ascii="Times New Roman" w:eastAsia="Times New Roman" w:hAnsi="Times New Roman"/>
                <w:i/>
                <w:sz w:val="23"/>
                <w:szCs w:val="23"/>
                <w:lang w:eastAsia="ru-RU"/>
              </w:rPr>
              <w:t>Планируе</w:t>
            </w:r>
            <w:proofErr w:type="spellEnd"/>
            <w:r w:rsidRPr="00701879">
              <w:rPr>
                <w:rFonts w:ascii="Times New Roman" w:eastAsia="Times New Roman" w:hAnsi="Times New Roman"/>
                <w:i/>
                <w:sz w:val="23"/>
                <w:szCs w:val="23"/>
                <w:lang w:eastAsia="ru-RU"/>
              </w:rPr>
              <w:t>-</w:t>
            </w:r>
          </w:p>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t xml:space="preserve">мая дата окончания </w:t>
            </w:r>
            <w:proofErr w:type="spellStart"/>
            <w:proofErr w:type="gramStart"/>
            <w:r w:rsidRPr="00701879">
              <w:rPr>
                <w:rFonts w:ascii="Times New Roman" w:eastAsia="Times New Roman" w:hAnsi="Times New Roman"/>
                <w:i/>
                <w:sz w:val="23"/>
                <w:szCs w:val="23"/>
                <w:lang w:eastAsia="ru-RU"/>
              </w:rPr>
              <w:t>переселе-</w:t>
            </w:r>
            <w:r w:rsidRPr="00701879">
              <w:rPr>
                <w:rFonts w:ascii="Times New Roman" w:eastAsia="Times New Roman" w:hAnsi="Times New Roman"/>
                <w:i/>
                <w:sz w:val="23"/>
                <w:szCs w:val="23"/>
                <w:lang w:eastAsia="ru-RU"/>
              </w:rPr>
              <w:lastRenderedPageBreak/>
              <w:t>ния</w:t>
            </w:r>
            <w:proofErr w:type="spellEnd"/>
            <w:proofErr w:type="gramEnd"/>
            <w:r w:rsidRPr="00701879">
              <w:rPr>
                <w:rFonts w:ascii="Times New Roman" w:eastAsia="Times New Roman" w:hAnsi="Times New Roman"/>
                <w:i/>
                <w:sz w:val="23"/>
                <w:szCs w:val="23"/>
                <w:lang w:eastAsia="ru-RU"/>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proofErr w:type="spellStart"/>
            <w:proofErr w:type="gramStart"/>
            <w:r w:rsidRPr="00701879">
              <w:rPr>
                <w:rFonts w:ascii="Times New Roman" w:eastAsia="Times New Roman" w:hAnsi="Times New Roman"/>
                <w:i/>
                <w:sz w:val="23"/>
                <w:szCs w:val="23"/>
                <w:lang w:eastAsia="ru-RU"/>
              </w:rPr>
              <w:lastRenderedPageBreak/>
              <w:t>Планируе-мая</w:t>
            </w:r>
            <w:proofErr w:type="spellEnd"/>
            <w:proofErr w:type="gramEnd"/>
            <w:r w:rsidRPr="00701879">
              <w:rPr>
                <w:rFonts w:ascii="Times New Roman" w:eastAsia="Times New Roman" w:hAnsi="Times New Roman"/>
                <w:i/>
                <w:sz w:val="23"/>
                <w:szCs w:val="23"/>
                <w:lang w:eastAsia="ru-RU"/>
              </w:rPr>
              <w:t xml:space="preserve"> дата сноса </w:t>
            </w:r>
          </w:p>
        </w:tc>
      </w:tr>
      <w:tr w:rsidR="00B16E6D" w:rsidRPr="00701879" w:rsidTr="00701879">
        <w:trPr>
          <w:trHeight w:val="368"/>
        </w:trPr>
        <w:tc>
          <w:tcPr>
            <w:tcW w:w="710"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r>
      <w:tr w:rsidR="00B16E6D" w:rsidRPr="00701879" w:rsidTr="00F016DE">
        <w:trPr>
          <w:trHeight w:val="368"/>
        </w:trPr>
        <w:tc>
          <w:tcPr>
            <w:tcW w:w="710"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417"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r>
      <w:tr w:rsidR="00B16E6D" w:rsidRPr="00701879" w:rsidTr="00F016DE">
        <w:trPr>
          <w:trHeight w:val="1080"/>
        </w:trPr>
        <w:tc>
          <w:tcPr>
            <w:tcW w:w="710"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t>площадь кв.</w:t>
            </w:r>
            <w:r w:rsidR="00701879">
              <w:rPr>
                <w:rFonts w:ascii="Times New Roman" w:eastAsia="Times New Roman" w:hAnsi="Times New Roman"/>
                <w:i/>
                <w:sz w:val="23"/>
                <w:szCs w:val="23"/>
                <w:lang w:eastAsia="ru-RU"/>
              </w:rPr>
              <w:t xml:space="preserve"> </w:t>
            </w:r>
            <w:r w:rsidRPr="00701879">
              <w:rPr>
                <w:rFonts w:ascii="Times New Roman" w:eastAsia="Times New Roman" w:hAnsi="Times New Roman"/>
                <w:i/>
                <w:sz w:val="23"/>
                <w:szCs w:val="23"/>
                <w:lang w:eastAsia="ru-RU"/>
              </w:rPr>
              <w:t>м</w:t>
            </w:r>
            <w:r w:rsidR="00701879">
              <w:rPr>
                <w:rFonts w:ascii="Times New Roman" w:eastAsia="Times New Roman" w:hAnsi="Times New Roman"/>
                <w:i/>
                <w:sz w:val="23"/>
                <w:szCs w:val="23"/>
                <w:lang w:eastAsia="ru-RU"/>
              </w:rPr>
              <w:t>.</w:t>
            </w:r>
          </w:p>
        </w:tc>
        <w:tc>
          <w:tcPr>
            <w:tcW w:w="1418" w:type="dxa"/>
            <w:tcBorders>
              <w:top w:val="nil"/>
              <w:left w:val="nil"/>
              <w:bottom w:val="single" w:sz="4" w:space="0" w:color="auto"/>
              <w:right w:val="nil"/>
            </w:tcBorders>
            <w:shd w:val="clear" w:color="000000" w:fill="FFFFFF"/>
            <w:vAlign w:val="center"/>
            <w:hideMark/>
          </w:tcPr>
          <w:p w:rsidR="00B16E6D" w:rsidRPr="00701879" w:rsidRDefault="00B16E6D" w:rsidP="00B16E6D">
            <w:pPr>
              <w:spacing w:after="0" w:line="240" w:lineRule="auto"/>
              <w:jc w:val="center"/>
              <w:rPr>
                <w:rFonts w:ascii="Times New Roman" w:eastAsia="Times New Roman" w:hAnsi="Times New Roman"/>
                <w:i/>
                <w:sz w:val="23"/>
                <w:szCs w:val="23"/>
                <w:lang w:eastAsia="ru-RU"/>
              </w:rPr>
            </w:pPr>
            <w:r w:rsidRPr="00701879">
              <w:rPr>
                <w:rFonts w:ascii="Times New Roman" w:eastAsia="Times New Roman" w:hAnsi="Times New Roman"/>
                <w:i/>
                <w:sz w:val="23"/>
                <w:szCs w:val="23"/>
                <w:lang w:eastAsia="ru-RU"/>
              </w:rPr>
              <w:t>количество человек</w:t>
            </w:r>
          </w:p>
        </w:tc>
        <w:tc>
          <w:tcPr>
            <w:tcW w:w="1417" w:type="dxa"/>
            <w:vMerge/>
            <w:tcBorders>
              <w:top w:val="single" w:sz="4" w:space="0" w:color="auto"/>
              <w:left w:val="single" w:sz="4" w:space="0" w:color="auto"/>
              <w:bottom w:val="nil"/>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6E6D" w:rsidRPr="00701879" w:rsidRDefault="00B16E6D" w:rsidP="00B16E6D">
            <w:pPr>
              <w:spacing w:after="0" w:line="240" w:lineRule="auto"/>
              <w:rPr>
                <w:rFonts w:ascii="Times New Roman" w:eastAsia="Times New Roman" w:hAnsi="Times New Roman"/>
                <w:i/>
                <w:sz w:val="23"/>
                <w:szCs w:val="23"/>
                <w:highlight w:val="yellow"/>
                <w:lang w:eastAsia="ru-RU"/>
              </w:rPr>
            </w:pPr>
          </w:p>
        </w:tc>
      </w:tr>
      <w:tr w:rsidR="00B16E6D" w:rsidRPr="00B16E6D" w:rsidTr="00F016DE">
        <w:trPr>
          <w:trHeight w:val="296"/>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4</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B16E6D" w:rsidRPr="00F016DE" w:rsidRDefault="00B16E6D" w:rsidP="00B16E6D">
            <w:pPr>
              <w:spacing w:after="0" w:line="240" w:lineRule="auto"/>
              <w:jc w:val="center"/>
              <w:rPr>
                <w:rFonts w:ascii="Times New Roman" w:eastAsia="Times New Roman" w:hAnsi="Times New Roman"/>
                <w:b/>
                <w:bCs/>
                <w:i/>
                <w:sz w:val="16"/>
                <w:szCs w:val="16"/>
                <w:lang w:eastAsia="ru-RU"/>
              </w:rPr>
            </w:pPr>
            <w:r w:rsidRPr="00F016DE">
              <w:rPr>
                <w:rFonts w:ascii="Times New Roman" w:eastAsia="Times New Roman" w:hAnsi="Times New Roman"/>
                <w:b/>
                <w:bCs/>
                <w:i/>
                <w:sz w:val="16"/>
                <w:szCs w:val="16"/>
                <w:lang w:eastAsia="ru-RU"/>
              </w:rPr>
              <w:t>8</w:t>
            </w:r>
          </w:p>
        </w:tc>
      </w:tr>
      <w:tr w:rsidR="00B16E6D" w:rsidRPr="003204DC" w:rsidTr="00F016DE">
        <w:trPr>
          <w:trHeight w:val="1125"/>
        </w:trPr>
        <w:tc>
          <w:tcPr>
            <w:tcW w:w="241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16E6D" w:rsidRPr="003204DC" w:rsidRDefault="00B16E6D" w:rsidP="00B16E6D">
            <w:pPr>
              <w:spacing w:after="0" w:line="240" w:lineRule="auto"/>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Итого по муниципальной программе:</w:t>
            </w:r>
          </w:p>
        </w:tc>
        <w:tc>
          <w:tcPr>
            <w:tcW w:w="1134" w:type="dxa"/>
            <w:tcBorders>
              <w:top w:val="nil"/>
              <w:left w:val="nil"/>
              <w:bottom w:val="single" w:sz="4" w:space="0" w:color="auto"/>
              <w:right w:val="single" w:sz="4" w:space="0" w:color="auto"/>
            </w:tcBorders>
            <w:shd w:val="clear" w:color="000000" w:fill="FFFFFF"/>
            <w:noWrap/>
            <w:vAlign w:val="center"/>
            <w:hideMark/>
          </w:tcPr>
          <w:p w:rsidR="00B16E6D" w:rsidRPr="003204DC" w:rsidRDefault="00B16E6D" w:rsidP="00B16E6D">
            <w:pPr>
              <w:spacing w:after="0" w:line="240" w:lineRule="auto"/>
              <w:jc w:val="center"/>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х</w:t>
            </w:r>
          </w:p>
        </w:tc>
        <w:tc>
          <w:tcPr>
            <w:tcW w:w="1134" w:type="dxa"/>
            <w:tcBorders>
              <w:top w:val="nil"/>
              <w:left w:val="nil"/>
              <w:bottom w:val="single" w:sz="4" w:space="0" w:color="auto"/>
              <w:right w:val="single" w:sz="4" w:space="0" w:color="auto"/>
            </w:tcBorders>
            <w:shd w:val="clear" w:color="000000" w:fill="FFFFFF"/>
            <w:vAlign w:val="center"/>
            <w:hideMark/>
          </w:tcPr>
          <w:p w:rsidR="00B16E6D" w:rsidRPr="003204DC" w:rsidRDefault="00B16E6D" w:rsidP="00B16E6D">
            <w:pPr>
              <w:spacing w:after="0" w:line="240" w:lineRule="auto"/>
              <w:jc w:val="center"/>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х</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3204DC" w:rsidRDefault="00B16E6D" w:rsidP="00B16E6D">
            <w:pPr>
              <w:spacing w:after="0" w:line="240" w:lineRule="auto"/>
              <w:jc w:val="center"/>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1 723,40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16E6D" w:rsidRPr="003204DC" w:rsidRDefault="00B16E6D" w:rsidP="00B16E6D">
            <w:pPr>
              <w:spacing w:after="0" w:line="240" w:lineRule="auto"/>
              <w:jc w:val="center"/>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77</w:t>
            </w:r>
          </w:p>
        </w:tc>
        <w:tc>
          <w:tcPr>
            <w:tcW w:w="1417" w:type="dxa"/>
            <w:tcBorders>
              <w:top w:val="nil"/>
              <w:left w:val="nil"/>
              <w:bottom w:val="single" w:sz="4" w:space="0" w:color="auto"/>
              <w:right w:val="single" w:sz="4" w:space="0" w:color="auto"/>
            </w:tcBorders>
            <w:shd w:val="clear" w:color="000000" w:fill="FFFFFF"/>
            <w:noWrap/>
            <w:vAlign w:val="center"/>
            <w:hideMark/>
          </w:tcPr>
          <w:p w:rsidR="00B16E6D" w:rsidRPr="003204DC" w:rsidRDefault="00B16E6D" w:rsidP="00B16E6D">
            <w:pPr>
              <w:spacing w:after="0" w:line="240" w:lineRule="auto"/>
              <w:jc w:val="center"/>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х</w:t>
            </w:r>
          </w:p>
        </w:tc>
        <w:tc>
          <w:tcPr>
            <w:tcW w:w="1276" w:type="dxa"/>
            <w:tcBorders>
              <w:top w:val="nil"/>
              <w:left w:val="nil"/>
              <w:bottom w:val="single" w:sz="4" w:space="0" w:color="auto"/>
              <w:right w:val="single" w:sz="4" w:space="0" w:color="auto"/>
            </w:tcBorders>
            <w:shd w:val="clear" w:color="000000" w:fill="FFFFFF"/>
            <w:vAlign w:val="center"/>
            <w:hideMark/>
          </w:tcPr>
          <w:p w:rsidR="00B16E6D" w:rsidRPr="003204DC" w:rsidRDefault="00B16E6D" w:rsidP="00B16E6D">
            <w:pPr>
              <w:spacing w:after="0" w:line="240" w:lineRule="auto"/>
              <w:jc w:val="center"/>
              <w:rPr>
                <w:rFonts w:ascii="Times New Roman" w:eastAsia="Times New Roman" w:hAnsi="Times New Roman"/>
                <w:b/>
                <w:bCs/>
                <w:i/>
                <w:sz w:val="24"/>
                <w:szCs w:val="24"/>
                <w:lang w:eastAsia="ru-RU"/>
              </w:rPr>
            </w:pPr>
            <w:r w:rsidRPr="003204DC">
              <w:rPr>
                <w:rFonts w:ascii="Times New Roman" w:eastAsia="Times New Roman" w:hAnsi="Times New Roman"/>
                <w:b/>
                <w:bCs/>
                <w:i/>
                <w:sz w:val="24"/>
                <w:szCs w:val="24"/>
                <w:lang w:eastAsia="ru-RU"/>
              </w:rPr>
              <w:t>х</w:t>
            </w:r>
          </w:p>
        </w:tc>
      </w:tr>
      <w:tr w:rsidR="00B16E6D" w:rsidRPr="003204DC" w:rsidTr="00F016DE">
        <w:trPr>
          <w:trHeight w:val="84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1</w:t>
            </w:r>
          </w:p>
        </w:tc>
        <w:tc>
          <w:tcPr>
            <w:tcW w:w="1701" w:type="dxa"/>
            <w:tcBorders>
              <w:top w:val="nil"/>
              <w:left w:val="nil"/>
              <w:bottom w:val="nil"/>
              <w:right w:val="nil"/>
            </w:tcBorders>
            <w:shd w:val="clear" w:color="000000" w:fill="FFFFFF"/>
            <w:vAlign w:val="bottom"/>
            <w:hideMark/>
          </w:tcPr>
          <w:p w:rsidR="00B16E6D" w:rsidRPr="003204DC" w:rsidRDefault="00B16E6D" w:rsidP="00B16E6D">
            <w:pPr>
              <w:spacing w:after="0" w:line="240" w:lineRule="auto"/>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 xml:space="preserve">Энгельсский район,                               п. Анисовский,  ул. </w:t>
            </w:r>
            <w:proofErr w:type="gramStart"/>
            <w:r w:rsidRPr="003204DC">
              <w:rPr>
                <w:rFonts w:ascii="Times New Roman" w:eastAsia="Times New Roman" w:hAnsi="Times New Roman"/>
                <w:i/>
                <w:sz w:val="24"/>
                <w:szCs w:val="24"/>
                <w:lang w:eastAsia="ru-RU"/>
              </w:rPr>
              <w:t>Дорожная</w:t>
            </w:r>
            <w:proofErr w:type="gramEnd"/>
            <w:r w:rsidRPr="003204DC">
              <w:rPr>
                <w:rFonts w:ascii="Times New Roman" w:eastAsia="Times New Roman" w:hAnsi="Times New Roman"/>
                <w:i/>
                <w:sz w:val="24"/>
                <w:szCs w:val="24"/>
                <w:lang w:eastAsia="ru-RU"/>
              </w:rPr>
              <w:t>, д. 21</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1935</w:t>
            </w:r>
          </w:p>
        </w:tc>
        <w:tc>
          <w:tcPr>
            <w:tcW w:w="1134" w:type="dxa"/>
            <w:tcBorders>
              <w:top w:val="nil"/>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23.05.03</w:t>
            </w:r>
          </w:p>
        </w:tc>
        <w:tc>
          <w:tcPr>
            <w:tcW w:w="1275" w:type="dxa"/>
            <w:tcBorders>
              <w:top w:val="nil"/>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46,80</w:t>
            </w:r>
          </w:p>
        </w:tc>
        <w:tc>
          <w:tcPr>
            <w:tcW w:w="1418" w:type="dxa"/>
            <w:tcBorders>
              <w:top w:val="nil"/>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2</w:t>
            </w:r>
          </w:p>
        </w:tc>
        <w:tc>
          <w:tcPr>
            <w:tcW w:w="1417"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31.12.21</w:t>
            </w:r>
          </w:p>
        </w:tc>
        <w:tc>
          <w:tcPr>
            <w:tcW w:w="1276"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31.12.22</w:t>
            </w:r>
          </w:p>
        </w:tc>
      </w:tr>
      <w:tr w:rsidR="00B16E6D" w:rsidRPr="003204DC" w:rsidTr="00F016DE">
        <w:trPr>
          <w:trHeight w:val="78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2</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г. Энгельс, 2-й Микрорайон, д. 4</w:t>
            </w:r>
          </w:p>
        </w:tc>
        <w:tc>
          <w:tcPr>
            <w:tcW w:w="1134" w:type="dxa"/>
            <w:tcBorders>
              <w:top w:val="nil"/>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1936</w:t>
            </w:r>
          </w:p>
        </w:tc>
        <w:tc>
          <w:tcPr>
            <w:tcW w:w="1134"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 xml:space="preserve"> 01.04.03 </w:t>
            </w:r>
          </w:p>
        </w:tc>
        <w:tc>
          <w:tcPr>
            <w:tcW w:w="1275" w:type="dxa"/>
            <w:tcBorders>
              <w:top w:val="nil"/>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346,60</w:t>
            </w:r>
          </w:p>
        </w:tc>
        <w:tc>
          <w:tcPr>
            <w:tcW w:w="1418" w:type="dxa"/>
            <w:tcBorders>
              <w:top w:val="nil"/>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22</w:t>
            </w:r>
          </w:p>
        </w:tc>
        <w:tc>
          <w:tcPr>
            <w:tcW w:w="1417"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31.12.21</w:t>
            </w:r>
          </w:p>
        </w:tc>
        <w:tc>
          <w:tcPr>
            <w:tcW w:w="1276"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31.12.22</w:t>
            </w:r>
          </w:p>
        </w:tc>
      </w:tr>
      <w:tr w:rsidR="00B16E6D" w:rsidRPr="003204DC" w:rsidTr="00F016DE">
        <w:trPr>
          <w:trHeight w:val="78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w:t>
            </w:r>
          </w:p>
        </w:tc>
        <w:tc>
          <w:tcPr>
            <w:tcW w:w="1701" w:type="dxa"/>
            <w:tcBorders>
              <w:top w:val="nil"/>
              <w:left w:val="nil"/>
              <w:bottom w:val="nil"/>
              <w:right w:val="single" w:sz="4" w:space="0" w:color="auto"/>
            </w:tcBorders>
            <w:shd w:val="clear" w:color="000000" w:fill="FFFFFF"/>
            <w:vAlign w:val="bottom"/>
            <w:hideMark/>
          </w:tcPr>
          <w:p w:rsidR="00B16E6D" w:rsidRPr="003204DC" w:rsidRDefault="00B16E6D" w:rsidP="00B16E6D">
            <w:pPr>
              <w:spacing w:after="0" w:line="240" w:lineRule="auto"/>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г. Энгельс, ул</w:t>
            </w:r>
            <w:proofErr w:type="gramStart"/>
            <w:r w:rsidRPr="003204DC">
              <w:rPr>
                <w:rFonts w:ascii="Times New Roman" w:eastAsia="Times New Roman" w:hAnsi="Times New Roman"/>
                <w:i/>
                <w:sz w:val="24"/>
                <w:szCs w:val="24"/>
                <w:lang w:eastAsia="ru-RU"/>
              </w:rPr>
              <w:t>.О</w:t>
            </w:r>
            <w:proofErr w:type="gramEnd"/>
            <w:r w:rsidRPr="003204DC">
              <w:rPr>
                <w:rFonts w:ascii="Times New Roman" w:eastAsia="Times New Roman" w:hAnsi="Times New Roman"/>
                <w:i/>
                <w:sz w:val="24"/>
                <w:szCs w:val="24"/>
                <w:lang w:eastAsia="ru-RU"/>
              </w:rPr>
              <w:t>десская, д.37</w:t>
            </w:r>
          </w:p>
        </w:tc>
        <w:tc>
          <w:tcPr>
            <w:tcW w:w="1134" w:type="dxa"/>
            <w:tcBorders>
              <w:top w:val="nil"/>
              <w:left w:val="nil"/>
              <w:bottom w:val="nil"/>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1960</w:t>
            </w:r>
          </w:p>
        </w:tc>
        <w:tc>
          <w:tcPr>
            <w:tcW w:w="1134" w:type="dxa"/>
            <w:tcBorders>
              <w:top w:val="nil"/>
              <w:left w:val="nil"/>
              <w:bottom w:val="nil"/>
              <w:right w:val="nil"/>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 xml:space="preserve"> 12.02.03 </w:t>
            </w:r>
          </w:p>
        </w:tc>
        <w:tc>
          <w:tcPr>
            <w:tcW w:w="1275" w:type="dxa"/>
            <w:tcBorders>
              <w:top w:val="nil"/>
              <w:left w:val="single" w:sz="4" w:space="0" w:color="auto"/>
              <w:bottom w:val="nil"/>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667,40</w:t>
            </w:r>
          </w:p>
        </w:tc>
        <w:tc>
          <w:tcPr>
            <w:tcW w:w="1418" w:type="dxa"/>
            <w:tcBorders>
              <w:top w:val="nil"/>
              <w:left w:val="nil"/>
              <w:bottom w:val="nil"/>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29</w:t>
            </w:r>
          </w:p>
        </w:tc>
        <w:tc>
          <w:tcPr>
            <w:tcW w:w="1417"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31.12.21</w:t>
            </w:r>
          </w:p>
        </w:tc>
        <w:tc>
          <w:tcPr>
            <w:tcW w:w="1276"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31.12.22</w:t>
            </w:r>
          </w:p>
        </w:tc>
      </w:tr>
      <w:tr w:rsidR="00B16E6D" w:rsidRPr="00B16E6D" w:rsidTr="00F016DE">
        <w:trPr>
          <w:trHeight w:val="780"/>
        </w:trPr>
        <w:tc>
          <w:tcPr>
            <w:tcW w:w="710" w:type="dxa"/>
            <w:tcBorders>
              <w:top w:val="nil"/>
              <w:left w:val="single" w:sz="4" w:space="0" w:color="auto"/>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4</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 xml:space="preserve">г. Энгельс, ул. </w:t>
            </w:r>
            <w:proofErr w:type="gramStart"/>
            <w:r w:rsidRPr="003204DC">
              <w:rPr>
                <w:rFonts w:ascii="Times New Roman" w:eastAsia="Times New Roman" w:hAnsi="Times New Roman"/>
                <w:i/>
                <w:sz w:val="24"/>
                <w:szCs w:val="24"/>
                <w:lang w:eastAsia="ru-RU"/>
              </w:rPr>
              <w:t>Студенческая</w:t>
            </w:r>
            <w:proofErr w:type="gramEnd"/>
            <w:r w:rsidRPr="003204DC">
              <w:rPr>
                <w:rFonts w:ascii="Times New Roman" w:eastAsia="Times New Roman" w:hAnsi="Times New Roman"/>
                <w:i/>
                <w:sz w:val="24"/>
                <w:szCs w:val="24"/>
                <w:lang w:eastAsia="ru-RU"/>
              </w:rPr>
              <w:t>, д.193а</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1973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 xml:space="preserve"> 01.04.03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662,60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24</w:t>
            </w:r>
          </w:p>
        </w:tc>
        <w:tc>
          <w:tcPr>
            <w:tcW w:w="1417"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31.12.21</w:t>
            </w:r>
          </w:p>
        </w:tc>
        <w:tc>
          <w:tcPr>
            <w:tcW w:w="1276" w:type="dxa"/>
            <w:tcBorders>
              <w:top w:val="nil"/>
              <w:left w:val="nil"/>
              <w:bottom w:val="single" w:sz="4" w:space="0" w:color="auto"/>
              <w:right w:val="single" w:sz="4" w:space="0" w:color="auto"/>
            </w:tcBorders>
            <w:shd w:val="clear" w:color="000000" w:fill="FFFFFF"/>
            <w:vAlign w:val="bottom"/>
            <w:hideMark/>
          </w:tcPr>
          <w:p w:rsidR="00B16E6D" w:rsidRPr="003204DC" w:rsidRDefault="00B16E6D" w:rsidP="00B16E6D">
            <w:pPr>
              <w:spacing w:after="0" w:line="240" w:lineRule="auto"/>
              <w:jc w:val="center"/>
              <w:rPr>
                <w:rFonts w:ascii="Times New Roman" w:eastAsia="Times New Roman" w:hAnsi="Times New Roman"/>
                <w:i/>
                <w:sz w:val="24"/>
                <w:szCs w:val="24"/>
                <w:lang w:eastAsia="ru-RU"/>
              </w:rPr>
            </w:pPr>
            <w:r w:rsidRPr="003204DC">
              <w:rPr>
                <w:rFonts w:ascii="Times New Roman" w:eastAsia="Times New Roman" w:hAnsi="Times New Roman"/>
                <w:i/>
                <w:sz w:val="24"/>
                <w:szCs w:val="24"/>
                <w:lang w:eastAsia="ru-RU"/>
              </w:rPr>
              <w:t>31.12.22</w:t>
            </w:r>
          </w:p>
        </w:tc>
      </w:tr>
    </w:tbl>
    <w:p w:rsidR="00B16E6D" w:rsidRPr="00EA2D31" w:rsidRDefault="00B16E6D" w:rsidP="00B16E6D">
      <w:pPr>
        <w:spacing w:line="240" w:lineRule="auto"/>
        <w:rPr>
          <w:rFonts w:ascii="Times New Roman" w:eastAsia="Times New Roman" w:hAnsi="Times New Roman"/>
          <w:b/>
          <w:i/>
          <w:sz w:val="28"/>
          <w:szCs w:val="28"/>
          <w:lang w:eastAsia="ru-RU"/>
        </w:rPr>
      </w:pPr>
    </w:p>
    <w:p w:rsidR="00B16E6D" w:rsidRPr="00EA2D31" w:rsidRDefault="00B16E6D" w:rsidP="00B16E6D">
      <w:pPr>
        <w:spacing w:line="240" w:lineRule="auto"/>
        <w:jc w:val="center"/>
        <w:rPr>
          <w:rFonts w:ascii="Times New Roman" w:eastAsia="Times New Roman" w:hAnsi="Times New Roman"/>
          <w:b/>
          <w:i/>
          <w:sz w:val="28"/>
          <w:szCs w:val="28"/>
          <w:lang w:eastAsia="ru-RU"/>
        </w:rPr>
      </w:pPr>
      <w:r w:rsidRPr="00EA2D31">
        <w:rPr>
          <w:rFonts w:ascii="Times New Roman" w:eastAsia="Times New Roman" w:hAnsi="Times New Roman"/>
          <w:b/>
          <w:i/>
          <w:sz w:val="28"/>
          <w:szCs w:val="28"/>
          <w:lang w:eastAsia="ru-RU"/>
        </w:rPr>
        <w:t>Финансирование муниципальной программы:</w:t>
      </w:r>
    </w:p>
    <w:p w:rsidR="00B16E6D" w:rsidRPr="00EA2D31" w:rsidRDefault="00B16E6D" w:rsidP="00B16E6D">
      <w:pPr>
        <w:autoSpaceDE w:val="0"/>
        <w:autoSpaceDN w:val="0"/>
        <w:adjustRightInd w:val="0"/>
        <w:spacing w:after="0" w:line="240" w:lineRule="auto"/>
        <w:ind w:firstLine="720"/>
        <w:jc w:val="right"/>
        <w:rPr>
          <w:rFonts w:ascii="Times New Roman" w:eastAsia="Times New Roman" w:hAnsi="Times New Roman"/>
          <w:i/>
          <w:sz w:val="24"/>
          <w:szCs w:val="24"/>
          <w:lang w:eastAsia="ru-RU"/>
        </w:rPr>
      </w:pPr>
      <w:r w:rsidRPr="00EA2D31">
        <w:rPr>
          <w:rFonts w:ascii="Times New Roman" w:eastAsia="Times New Roman" w:hAnsi="Times New Roman"/>
          <w:i/>
          <w:sz w:val="24"/>
          <w:szCs w:val="24"/>
          <w:lang w:eastAsia="ru-RU"/>
        </w:rPr>
        <w:t xml:space="preserve">                                                                                                         </w:t>
      </w:r>
      <w:r w:rsidR="00EA2D31" w:rsidRPr="00EA2D31">
        <w:rPr>
          <w:rFonts w:ascii="Times New Roman" w:eastAsia="Times New Roman" w:hAnsi="Times New Roman"/>
          <w:i/>
          <w:sz w:val="24"/>
          <w:szCs w:val="24"/>
          <w:lang w:eastAsia="ru-RU"/>
        </w:rPr>
        <w:t xml:space="preserve">       </w:t>
      </w:r>
      <w:r w:rsidRPr="00EA2D31">
        <w:rPr>
          <w:rFonts w:ascii="Times New Roman" w:eastAsia="Times New Roman" w:hAnsi="Times New Roman"/>
          <w:i/>
          <w:sz w:val="24"/>
          <w:szCs w:val="24"/>
          <w:lang w:eastAsia="ru-RU"/>
        </w:rPr>
        <w:t xml:space="preserve"> 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1418"/>
        <w:gridCol w:w="1559"/>
        <w:gridCol w:w="1559"/>
      </w:tblGrid>
      <w:tr w:rsidR="00B16E6D" w:rsidRPr="00EA2D31" w:rsidTr="00CD0F79">
        <w:tc>
          <w:tcPr>
            <w:tcW w:w="675" w:type="dxa"/>
          </w:tcPr>
          <w:p w:rsidR="00B16E6D" w:rsidRPr="00EA2D31" w:rsidRDefault="00B16E6D" w:rsidP="00B16E6D">
            <w:pPr>
              <w:autoSpaceDE w:val="0"/>
              <w:autoSpaceDN w:val="0"/>
              <w:adjustRightInd w:val="0"/>
              <w:spacing w:after="0" w:line="240" w:lineRule="auto"/>
              <w:jc w:val="both"/>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 xml:space="preserve">№ </w:t>
            </w:r>
            <w:proofErr w:type="gramStart"/>
            <w:r w:rsidRPr="00EA2D31">
              <w:rPr>
                <w:rFonts w:ascii="Times New Roman" w:eastAsia="Times New Roman" w:hAnsi="Times New Roman"/>
                <w:i/>
                <w:sz w:val="28"/>
                <w:szCs w:val="28"/>
                <w:lang w:eastAsia="ru-RU"/>
              </w:rPr>
              <w:t>п</w:t>
            </w:r>
            <w:proofErr w:type="gramEnd"/>
            <w:r w:rsidRPr="00EA2D31">
              <w:rPr>
                <w:rFonts w:ascii="Times New Roman" w:eastAsia="Times New Roman" w:hAnsi="Times New Roman"/>
                <w:i/>
                <w:sz w:val="28"/>
                <w:szCs w:val="28"/>
                <w:lang w:eastAsia="ru-RU"/>
              </w:rPr>
              <w:t>/п</w:t>
            </w:r>
          </w:p>
        </w:tc>
        <w:tc>
          <w:tcPr>
            <w:tcW w:w="4536" w:type="dxa"/>
            <w:vAlign w:val="center"/>
          </w:tcPr>
          <w:p w:rsidR="00B16E6D" w:rsidRPr="00EA2D31"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 xml:space="preserve">Наименование </w:t>
            </w:r>
          </w:p>
        </w:tc>
        <w:tc>
          <w:tcPr>
            <w:tcW w:w="1418" w:type="dxa"/>
            <w:vAlign w:val="center"/>
          </w:tcPr>
          <w:p w:rsidR="00B16E6D" w:rsidRPr="00EA2D31"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2021 год</w:t>
            </w:r>
          </w:p>
        </w:tc>
        <w:tc>
          <w:tcPr>
            <w:tcW w:w="1559" w:type="dxa"/>
            <w:vAlign w:val="center"/>
          </w:tcPr>
          <w:p w:rsidR="00B16E6D" w:rsidRPr="00EA2D31"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2022 год</w:t>
            </w:r>
          </w:p>
        </w:tc>
        <w:tc>
          <w:tcPr>
            <w:tcW w:w="1559" w:type="dxa"/>
            <w:vAlign w:val="center"/>
          </w:tcPr>
          <w:p w:rsidR="00B16E6D" w:rsidRPr="00EA2D31"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2023год</w:t>
            </w:r>
          </w:p>
        </w:tc>
      </w:tr>
      <w:tr w:rsidR="00B16E6D" w:rsidRPr="00B16E6D" w:rsidTr="00EA2D31">
        <w:tc>
          <w:tcPr>
            <w:tcW w:w="675" w:type="dxa"/>
          </w:tcPr>
          <w:p w:rsidR="00B16E6D" w:rsidRPr="00EA2D31" w:rsidRDefault="00B16E6D" w:rsidP="00B16E6D">
            <w:pPr>
              <w:autoSpaceDE w:val="0"/>
              <w:autoSpaceDN w:val="0"/>
              <w:adjustRightInd w:val="0"/>
              <w:spacing w:after="0" w:line="240" w:lineRule="auto"/>
              <w:jc w:val="both"/>
              <w:rPr>
                <w:rFonts w:ascii="Times New Roman" w:eastAsia="Times New Roman" w:hAnsi="Times New Roman"/>
                <w:i/>
                <w:sz w:val="28"/>
                <w:szCs w:val="28"/>
                <w:lang w:eastAsia="ru-RU"/>
              </w:rPr>
            </w:pPr>
          </w:p>
        </w:tc>
        <w:tc>
          <w:tcPr>
            <w:tcW w:w="4536" w:type="dxa"/>
          </w:tcPr>
          <w:p w:rsidR="00B16E6D" w:rsidRPr="00EA2D31" w:rsidRDefault="000E25A1" w:rsidP="00B16E6D">
            <w:pPr>
              <w:autoSpaceDE w:val="0"/>
              <w:autoSpaceDN w:val="0"/>
              <w:adjustRightInd w:val="0"/>
              <w:spacing w:after="0" w:line="240" w:lineRule="auto"/>
              <w:jc w:val="both"/>
              <w:rPr>
                <w:rFonts w:ascii="Times New Roman" w:eastAsia="Times New Roman" w:hAnsi="Times New Roman"/>
                <w:i/>
                <w:sz w:val="28"/>
                <w:szCs w:val="28"/>
                <w:lang w:eastAsia="ru-RU"/>
              </w:rPr>
            </w:pPr>
            <w:r w:rsidRPr="006F5810">
              <w:rPr>
                <w:rFonts w:ascii="Times New Roman" w:eastAsia="Times New Roman" w:hAnsi="Times New Roman"/>
                <w:sz w:val="28"/>
                <w:szCs w:val="28"/>
                <w:lang w:eastAsia="ru-RU"/>
              </w:rPr>
              <w:t>Бюджетные средства</w:t>
            </w:r>
          </w:p>
        </w:tc>
        <w:tc>
          <w:tcPr>
            <w:tcW w:w="1418" w:type="dxa"/>
            <w:vAlign w:val="center"/>
          </w:tcPr>
          <w:p w:rsidR="00B16E6D" w:rsidRPr="00EA2D31" w:rsidRDefault="00535F2A"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53 084,3</w:t>
            </w:r>
          </w:p>
        </w:tc>
        <w:tc>
          <w:tcPr>
            <w:tcW w:w="1559" w:type="dxa"/>
            <w:vAlign w:val="center"/>
          </w:tcPr>
          <w:p w:rsidR="00B16E6D" w:rsidRPr="00EA2D31" w:rsidRDefault="00F37516"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24 371,2</w:t>
            </w:r>
          </w:p>
        </w:tc>
        <w:tc>
          <w:tcPr>
            <w:tcW w:w="1559" w:type="dxa"/>
            <w:vAlign w:val="center"/>
          </w:tcPr>
          <w:p w:rsidR="00B16E6D" w:rsidRPr="00EA2D31" w:rsidRDefault="00B16E6D"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sidRPr="00EA2D31">
              <w:rPr>
                <w:rFonts w:ascii="Times New Roman" w:eastAsia="Times New Roman" w:hAnsi="Times New Roman"/>
                <w:i/>
                <w:sz w:val="28"/>
                <w:szCs w:val="28"/>
                <w:lang w:eastAsia="ru-RU"/>
              </w:rPr>
              <w:t>0,0</w:t>
            </w:r>
          </w:p>
        </w:tc>
      </w:tr>
    </w:tbl>
    <w:p w:rsidR="00701879" w:rsidRDefault="00701879" w:rsidP="00B16E6D">
      <w:pPr>
        <w:spacing w:line="240" w:lineRule="auto"/>
        <w:jc w:val="center"/>
        <w:rPr>
          <w:rFonts w:ascii="Times New Roman" w:hAnsi="Times New Roman"/>
          <w:b/>
          <w:i/>
          <w:sz w:val="28"/>
          <w:szCs w:val="28"/>
          <w:u w:val="single"/>
        </w:rPr>
      </w:pPr>
    </w:p>
    <w:p w:rsidR="00B16E6D" w:rsidRPr="0024378F" w:rsidRDefault="00B16E6D" w:rsidP="00B16E6D">
      <w:pPr>
        <w:spacing w:line="240" w:lineRule="auto"/>
        <w:jc w:val="center"/>
        <w:rPr>
          <w:rFonts w:ascii="Times New Roman" w:hAnsi="Times New Roman"/>
          <w:b/>
          <w:i/>
          <w:sz w:val="28"/>
          <w:szCs w:val="28"/>
          <w:u w:val="single"/>
        </w:rPr>
      </w:pPr>
      <w:r w:rsidRPr="0024378F">
        <w:rPr>
          <w:rFonts w:ascii="Times New Roman" w:hAnsi="Times New Roman"/>
          <w:b/>
          <w:i/>
          <w:sz w:val="28"/>
          <w:szCs w:val="28"/>
          <w:u w:val="single"/>
        </w:rPr>
        <w:t>Муниципальная программа «Строительство объектов культуры в Энгельсском муниципальном районе Саратовской области» на 2020-2024 годы</w:t>
      </w:r>
    </w:p>
    <w:p w:rsidR="00B16E6D" w:rsidRPr="003E1B7F" w:rsidRDefault="00B16E6D" w:rsidP="00B16E6D">
      <w:pPr>
        <w:spacing w:after="0" w:line="240" w:lineRule="auto"/>
        <w:rPr>
          <w:rFonts w:ascii="Times New Roman" w:eastAsia="Times New Roman" w:hAnsi="Times New Roman"/>
          <w:b/>
          <w:i/>
          <w:sz w:val="28"/>
          <w:szCs w:val="28"/>
          <w:lang w:eastAsia="ru-RU"/>
        </w:rPr>
      </w:pPr>
      <w:r w:rsidRPr="003E1B7F">
        <w:rPr>
          <w:rFonts w:ascii="Times New Roman" w:eastAsia="Times New Roman" w:hAnsi="Times New Roman"/>
          <w:b/>
          <w:i/>
          <w:sz w:val="28"/>
          <w:szCs w:val="28"/>
          <w:lang w:eastAsia="ru-RU"/>
        </w:rPr>
        <w:t>Цель муниципальной программы:</w:t>
      </w:r>
    </w:p>
    <w:p w:rsidR="00B16E6D" w:rsidRPr="003E1B7F" w:rsidRDefault="00B16E6D" w:rsidP="00B16E6D">
      <w:pPr>
        <w:spacing w:after="0" w:line="240" w:lineRule="auto"/>
        <w:jc w:val="both"/>
        <w:rPr>
          <w:rFonts w:ascii="Times New Roman" w:hAnsi="Times New Roman"/>
          <w:i/>
          <w:color w:val="000000"/>
          <w:sz w:val="28"/>
          <w:szCs w:val="28"/>
        </w:rPr>
      </w:pPr>
      <w:r w:rsidRPr="003E1B7F">
        <w:rPr>
          <w:rFonts w:ascii="Times New Roman" w:hAnsi="Times New Roman"/>
          <w:i/>
          <w:color w:val="000000"/>
          <w:sz w:val="28"/>
          <w:szCs w:val="28"/>
        </w:rPr>
        <w:t>Модернизация деятельности организаций культуры в соответствии с современными требованиями путем создания новых объектов культуры.</w:t>
      </w:r>
    </w:p>
    <w:p w:rsidR="00B16E6D" w:rsidRPr="00B16E6D" w:rsidRDefault="00B16E6D" w:rsidP="00B16E6D">
      <w:pPr>
        <w:spacing w:after="0" w:line="240" w:lineRule="auto"/>
        <w:jc w:val="both"/>
        <w:rPr>
          <w:rFonts w:ascii="Times New Roman" w:eastAsia="Times New Roman" w:hAnsi="Times New Roman"/>
          <w:i/>
          <w:sz w:val="28"/>
          <w:szCs w:val="28"/>
          <w:highlight w:val="yellow"/>
          <w:lang w:eastAsia="ru-RU"/>
        </w:rPr>
      </w:pPr>
    </w:p>
    <w:p w:rsidR="00B16E6D" w:rsidRPr="003E1B7F" w:rsidRDefault="00B16E6D" w:rsidP="00B16E6D">
      <w:pPr>
        <w:spacing w:after="0" w:line="240" w:lineRule="auto"/>
        <w:rPr>
          <w:rFonts w:ascii="Times New Roman" w:eastAsia="Times New Roman" w:hAnsi="Times New Roman"/>
          <w:b/>
          <w:i/>
          <w:sz w:val="28"/>
          <w:szCs w:val="28"/>
          <w:lang w:eastAsia="ru-RU"/>
        </w:rPr>
      </w:pPr>
      <w:r w:rsidRPr="003E1B7F">
        <w:rPr>
          <w:rFonts w:ascii="Times New Roman" w:eastAsia="Times New Roman" w:hAnsi="Times New Roman"/>
          <w:b/>
          <w:i/>
          <w:sz w:val="28"/>
          <w:szCs w:val="28"/>
          <w:lang w:eastAsia="ru-RU"/>
        </w:rPr>
        <w:t>Прогноз конечных результатов муниципальной программы:</w:t>
      </w:r>
    </w:p>
    <w:p w:rsidR="00B16E6D" w:rsidRPr="003E1B7F" w:rsidRDefault="00B16E6D" w:rsidP="00B16E6D">
      <w:pPr>
        <w:spacing w:after="0" w:line="240" w:lineRule="auto"/>
        <w:rPr>
          <w:rFonts w:ascii="Times New Roman" w:eastAsia="Times New Roman" w:hAnsi="Times New Roman"/>
          <w:b/>
          <w:i/>
          <w:sz w:val="28"/>
          <w:szCs w:val="28"/>
          <w:lang w:eastAsia="ru-RU"/>
        </w:rPr>
      </w:pPr>
      <w:proofErr w:type="gramStart"/>
      <w:r w:rsidRPr="003E1B7F">
        <w:rPr>
          <w:rFonts w:ascii="Times New Roman" w:hAnsi="Times New Roman"/>
          <w:i/>
          <w:color w:val="000000"/>
          <w:sz w:val="28"/>
          <w:szCs w:val="28"/>
        </w:rPr>
        <w:t>Обеспечение по итогам реализации Программы достижения следующего значения целевых показателей её результативности: - строительство объекта культуры - здания дома досуга в с. Шумейка Энгельсского муниципального района Саратовской области в рамках национального проекта «Культура»</w:t>
      </w:r>
      <w:proofErr w:type="gramEnd"/>
    </w:p>
    <w:p w:rsidR="00B16E6D" w:rsidRPr="00B16E6D" w:rsidRDefault="00B16E6D" w:rsidP="00B16E6D">
      <w:pPr>
        <w:spacing w:after="0" w:line="240" w:lineRule="auto"/>
        <w:jc w:val="both"/>
        <w:rPr>
          <w:rFonts w:ascii="Times New Roman" w:eastAsia="Times New Roman" w:hAnsi="Times New Roman"/>
          <w:b/>
          <w:i/>
          <w:sz w:val="28"/>
          <w:szCs w:val="28"/>
          <w:highlight w:val="yellow"/>
          <w:lang w:eastAsia="ru-RU"/>
        </w:rPr>
      </w:pPr>
    </w:p>
    <w:p w:rsidR="00B16E6D" w:rsidRPr="003E1B7F" w:rsidRDefault="00B16E6D" w:rsidP="00B16E6D">
      <w:pPr>
        <w:spacing w:line="240" w:lineRule="auto"/>
        <w:rPr>
          <w:rFonts w:ascii="Times New Roman" w:eastAsia="Times New Roman" w:hAnsi="Times New Roman"/>
          <w:b/>
          <w:i/>
          <w:sz w:val="28"/>
          <w:szCs w:val="28"/>
          <w:lang w:eastAsia="ru-RU"/>
        </w:rPr>
      </w:pPr>
      <w:r w:rsidRPr="003E1B7F">
        <w:rPr>
          <w:rFonts w:ascii="Times New Roman" w:eastAsia="Times New Roman" w:hAnsi="Times New Roman"/>
          <w:b/>
          <w:i/>
          <w:sz w:val="28"/>
          <w:szCs w:val="28"/>
          <w:lang w:eastAsia="ru-RU"/>
        </w:rPr>
        <w:t>Сведения о целевых показателях (индикаторах) муниципальной программы:</w:t>
      </w:r>
    </w:p>
    <w:tbl>
      <w:tblPr>
        <w:tblW w:w="1037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3413"/>
        <w:gridCol w:w="683"/>
        <w:gridCol w:w="819"/>
        <w:gridCol w:w="820"/>
        <w:gridCol w:w="819"/>
        <w:gridCol w:w="820"/>
        <w:gridCol w:w="819"/>
        <w:gridCol w:w="1639"/>
      </w:tblGrid>
      <w:tr w:rsidR="00B16E6D" w:rsidRPr="00B16E6D" w:rsidTr="00CD0F79">
        <w:trPr>
          <w:trHeight w:val="307"/>
        </w:trPr>
        <w:tc>
          <w:tcPr>
            <w:tcW w:w="546" w:type="dxa"/>
            <w:vMerge w:val="restart"/>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lastRenderedPageBreak/>
              <w:t xml:space="preserve">№ </w:t>
            </w:r>
            <w:proofErr w:type="gramStart"/>
            <w:r w:rsidRPr="00535F2A">
              <w:rPr>
                <w:rFonts w:ascii="Times New Roman" w:hAnsi="Times New Roman"/>
                <w:i/>
                <w:sz w:val="20"/>
                <w:szCs w:val="20"/>
              </w:rPr>
              <w:t>п</w:t>
            </w:r>
            <w:proofErr w:type="gramEnd"/>
            <w:r w:rsidRPr="00535F2A">
              <w:rPr>
                <w:rFonts w:ascii="Times New Roman" w:hAnsi="Times New Roman"/>
                <w:i/>
                <w:sz w:val="20"/>
                <w:szCs w:val="20"/>
              </w:rPr>
              <w:t>/п</w:t>
            </w:r>
          </w:p>
        </w:tc>
        <w:tc>
          <w:tcPr>
            <w:tcW w:w="3413" w:type="dxa"/>
            <w:vMerge w:val="restart"/>
            <w:vAlign w:val="center"/>
          </w:tcPr>
          <w:p w:rsidR="00B16E6D" w:rsidRPr="00535F2A" w:rsidRDefault="00B16E6D" w:rsidP="00CD0F79">
            <w:pPr>
              <w:pStyle w:val="a8"/>
              <w:jc w:val="center"/>
              <w:rPr>
                <w:rFonts w:ascii="Times New Roman" w:hAnsi="Times New Roman"/>
                <w:i/>
                <w:sz w:val="20"/>
                <w:szCs w:val="20"/>
              </w:rPr>
            </w:pPr>
            <w:r w:rsidRPr="00535F2A">
              <w:rPr>
                <w:rFonts w:ascii="Times New Roman" w:hAnsi="Times New Roman"/>
                <w:i/>
                <w:sz w:val="20"/>
                <w:szCs w:val="20"/>
              </w:rPr>
              <w:t>Наименование показателя</w:t>
            </w:r>
          </w:p>
        </w:tc>
        <w:tc>
          <w:tcPr>
            <w:tcW w:w="683" w:type="dxa"/>
            <w:vMerge w:val="restart"/>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Ед. изм.</w:t>
            </w:r>
          </w:p>
        </w:tc>
        <w:tc>
          <w:tcPr>
            <w:tcW w:w="4095" w:type="dxa"/>
            <w:gridSpan w:val="5"/>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Значение показателей (по годам)</w:t>
            </w:r>
          </w:p>
        </w:tc>
        <w:tc>
          <w:tcPr>
            <w:tcW w:w="1639" w:type="dxa"/>
            <w:vMerge w:val="restart"/>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 xml:space="preserve">По итогам реализации программы </w:t>
            </w:r>
          </w:p>
        </w:tc>
      </w:tr>
      <w:tr w:rsidR="00B16E6D" w:rsidRPr="00B16E6D" w:rsidTr="00CD0F79">
        <w:trPr>
          <w:trHeight w:val="144"/>
        </w:trPr>
        <w:tc>
          <w:tcPr>
            <w:tcW w:w="546" w:type="dxa"/>
            <w:vMerge/>
          </w:tcPr>
          <w:p w:rsidR="00B16E6D" w:rsidRPr="00535F2A" w:rsidRDefault="00B16E6D" w:rsidP="00B16E6D">
            <w:pPr>
              <w:pStyle w:val="a8"/>
              <w:jc w:val="center"/>
              <w:rPr>
                <w:rFonts w:ascii="Times New Roman" w:hAnsi="Times New Roman"/>
                <w:i/>
                <w:sz w:val="20"/>
                <w:szCs w:val="20"/>
              </w:rPr>
            </w:pPr>
          </w:p>
        </w:tc>
        <w:tc>
          <w:tcPr>
            <w:tcW w:w="3413" w:type="dxa"/>
            <w:vMerge/>
          </w:tcPr>
          <w:p w:rsidR="00B16E6D" w:rsidRPr="00535F2A" w:rsidRDefault="00B16E6D" w:rsidP="00B16E6D">
            <w:pPr>
              <w:pStyle w:val="a8"/>
              <w:jc w:val="center"/>
              <w:rPr>
                <w:rFonts w:ascii="Times New Roman" w:hAnsi="Times New Roman"/>
                <w:i/>
                <w:sz w:val="20"/>
                <w:szCs w:val="20"/>
              </w:rPr>
            </w:pPr>
          </w:p>
        </w:tc>
        <w:tc>
          <w:tcPr>
            <w:tcW w:w="683" w:type="dxa"/>
            <w:vMerge/>
          </w:tcPr>
          <w:p w:rsidR="00B16E6D" w:rsidRPr="00535F2A" w:rsidRDefault="00B16E6D" w:rsidP="00B16E6D">
            <w:pPr>
              <w:pStyle w:val="a8"/>
              <w:jc w:val="center"/>
              <w:rPr>
                <w:rFonts w:ascii="Times New Roman" w:hAnsi="Times New Roman"/>
                <w:i/>
                <w:sz w:val="20"/>
                <w:szCs w:val="20"/>
              </w:rPr>
            </w:pPr>
          </w:p>
        </w:tc>
        <w:tc>
          <w:tcPr>
            <w:tcW w:w="819" w:type="dxa"/>
            <w:vAlign w:val="center"/>
          </w:tcPr>
          <w:p w:rsidR="00B16E6D" w:rsidRPr="00535F2A" w:rsidRDefault="00B16E6D" w:rsidP="00CD0F79">
            <w:pPr>
              <w:pStyle w:val="a8"/>
              <w:jc w:val="center"/>
              <w:rPr>
                <w:rFonts w:ascii="Times New Roman" w:hAnsi="Times New Roman"/>
                <w:i/>
                <w:sz w:val="20"/>
                <w:szCs w:val="20"/>
              </w:rPr>
            </w:pPr>
            <w:r w:rsidRPr="00535F2A">
              <w:rPr>
                <w:rFonts w:ascii="Times New Roman" w:hAnsi="Times New Roman"/>
                <w:i/>
                <w:sz w:val="20"/>
                <w:szCs w:val="20"/>
              </w:rPr>
              <w:t>2020</w:t>
            </w:r>
          </w:p>
        </w:tc>
        <w:tc>
          <w:tcPr>
            <w:tcW w:w="820" w:type="dxa"/>
            <w:vAlign w:val="center"/>
          </w:tcPr>
          <w:p w:rsidR="00B16E6D" w:rsidRPr="00535F2A" w:rsidRDefault="00B16E6D" w:rsidP="00CD0F79">
            <w:pPr>
              <w:pStyle w:val="a8"/>
              <w:jc w:val="center"/>
              <w:rPr>
                <w:rFonts w:ascii="Times New Roman" w:hAnsi="Times New Roman"/>
                <w:i/>
                <w:sz w:val="20"/>
                <w:szCs w:val="20"/>
              </w:rPr>
            </w:pPr>
            <w:r w:rsidRPr="00535F2A">
              <w:rPr>
                <w:rFonts w:ascii="Times New Roman" w:hAnsi="Times New Roman"/>
                <w:i/>
                <w:sz w:val="20"/>
                <w:szCs w:val="20"/>
              </w:rPr>
              <w:t>2021</w:t>
            </w:r>
          </w:p>
        </w:tc>
        <w:tc>
          <w:tcPr>
            <w:tcW w:w="819" w:type="dxa"/>
            <w:vAlign w:val="center"/>
          </w:tcPr>
          <w:p w:rsidR="00B16E6D" w:rsidRPr="00535F2A" w:rsidRDefault="00B16E6D" w:rsidP="00CD0F79">
            <w:pPr>
              <w:pStyle w:val="a8"/>
              <w:jc w:val="center"/>
              <w:rPr>
                <w:rFonts w:ascii="Times New Roman" w:hAnsi="Times New Roman"/>
                <w:i/>
                <w:sz w:val="20"/>
                <w:szCs w:val="20"/>
              </w:rPr>
            </w:pPr>
            <w:r w:rsidRPr="00535F2A">
              <w:rPr>
                <w:rFonts w:ascii="Times New Roman" w:hAnsi="Times New Roman"/>
                <w:i/>
                <w:sz w:val="20"/>
                <w:szCs w:val="20"/>
              </w:rPr>
              <w:t>2022</w:t>
            </w:r>
          </w:p>
        </w:tc>
        <w:tc>
          <w:tcPr>
            <w:tcW w:w="820" w:type="dxa"/>
            <w:vAlign w:val="center"/>
          </w:tcPr>
          <w:p w:rsidR="00B16E6D" w:rsidRPr="00535F2A" w:rsidRDefault="00B16E6D" w:rsidP="00CD0F79">
            <w:pPr>
              <w:pStyle w:val="a8"/>
              <w:jc w:val="center"/>
              <w:rPr>
                <w:rFonts w:ascii="Times New Roman" w:hAnsi="Times New Roman"/>
                <w:i/>
                <w:sz w:val="20"/>
                <w:szCs w:val="20"/>
              </w:rPr>
            </w:pPr>
            <w:r w:rsidRPr="00535F2A">
              <w:rPr>
                <w:rFonts w:ascii="Times New Roman" w:hAnsi="Times New Roman"/>
                <w:i/>
                <w:sz w:val="20"/>
                <w:szCs w:val="20"/>
              </w:rPr>
              <w:t>2023</w:t>
            </w:r>
          </w:p>
        </w:tc>
        <w:tc>
          <w:tcPr>
            <w:tcW w:w="819" w:type="dxa"/>
            <w:vAlign w:val="center"/>
          </w:tcPr>
          <w:p w:rsidR="00B16E6D" w:rsidRPr="00535F2A" w:rsidRDefault="00B16E6D" w:rsidP="00CD0F79">
            <w:pPr>
              <w:pStyle w:val="a8"/>
              <w:jc w:val="center"/>
              <w:rPr>
                <w:rFonts w:ascii="Times New Roman" w:hAnsi="Times New Roman"/>
                <w:i/>
                <w:sz w:val="20"/>
                <w:szCs w:val="20"/>
              </w:rPr>
            </w:pPr>
            <w:r w:rsidRPr="00535F2A">
              <w:rPr>
                <w:rFonts w:ascii="Times New Roman" w:hAnsi="Times New Roman"/>
                <w:i/>
                <w:sz w:val="20"/>
                <w:szCs w:val="20"/>
              </w:rPr>
              <w:t>2024</w:t>
            </w:r>
          </w:p>
        </w:tc>
        <w:tc>
          <w:tcPr>
            <w:tcW w:w="1639" w:type="dxa"/>
            <w:vMerge/>
          </w:tcPr>
          <w:p w:rsidR="00B16E6D" w:rsidRPr="00535F2A" w:rsidRDefault="00B16E6D" w:rsidP="00B16E6D">
            <w:pPr>
              <w:pStyle w:val="a8"/>
              <w:jc w:val="center"/>
              <w:rPr>
                <w:rFonts w:ascii="Times New Roman" w:hAnsi="Times New Roman"/>
                <w:i/>
                <w:sz w:val="20"/>
                <w:szCs w:val="20"/>
              </w:rPr>
            </w:pPr>
          </w:p>
        </w:tc>
      </w:tr>
      <w:tr w:rsidR="00B16E6D" w:rsidRPr="00B16E6D" w:rsidTr="00535F2A">
        <w:trPr>
          <w:trHeight w:val="691"/>
        </w:trPr>
        <w:tc>
          <w:tcPr>
            <w:tcW w:w="546" w:type="dxa"/>
          </w:tcPr>
          <w:p w:rsidR="00B16E6D" w:rsidRPr="00535F2A" w:rsidRDefault="00B16E6D" w:rsidP="00B16E6D">
            <w:pPr>
              <w:pStyle w:val="a8"/>
              <w:rPr>
                <w:rFonts w:ascii="Times New Roman" w:hAnsi="Times New Roman"/>
                <w:i/>
                <w:sz w:val="20"/>
                <w:szCs w:val="20"/>
              </w:rPr>
            </w:pPr>
            <w:r w:rsidRPr="00535F2A">
              <w:rPr>
                <w:rFonts w:ascii="Times New Roman" w:hAnsi="Times New Roman"/>
                <w:i/>
                <w:sz w:val="20"/>
                <w:szCs w:val="20"/>
              </w:rPr>
              <w:t>1</w:t>
            </w:r>
          </w:p>
        </w:tc>
        <w:tc>
          <w:tcPr>
            <w:tcW w:w="3413" w:type="dxa"/>
          </w:tcPr>
          <w:p w:rsidR="00B16E6D" w:rsidRPr="00535F2A" w:rsidRDefault="00B16E6D" w:rsidP="00B16E6D">
            <w:pPr>
              <w:pStyle w:val="a8"/>
              <w:rPr>
                <w:rFonts w:ascii="Times New Roman" w:hAnsi="Times New Roman"/>
                <w:i/>
                <w:sz w:val="20"/>
                <w:szCs w:val="20"/>
              </w:rPr>
            </w:pPr>
            <w:r w:rsidRPr="00535F2A">
              <w:rPr>
                <w:rFonts w:ascii="Times New Roman" w:hAnsi="Times New Roman"/>
                <w:i/>
                <w:sz w:val="20"/>
                <w:szCs w:val="20"/>
              </w:rPr>
              <w:t xml:space="preserve">Проектирование объекта «Дом досуга </w:t>
            </w:r>
            <w:proofErr w:type="gramStart"/>
            <w:r w:rsidRPr="00535F2A">
              <w:rPr>
                <w:rFonts w:ascii="Times New Roman" w:hAnsi="Times New Roman"/>
                <w:i/>
                <w:sz w:val="20"/>
                <w:szCs w:val="20"/>
              </w:rPr>
              <w:t>в</w:t>
            </w:r>
            <w:proofErr w:type="gramEnd"/>
            <w:r w:rsidRPr="00535F2A">
              <w:rPr>
                <w:rFonts w:ascii="Times New Roman" w:hAnsi="Times New Roman"/>
                <w:i/>
                <w:sz w:val="20"/>
                <w:szCs w:val="20"/>
              </w:rPr>
              <w:t xml:space="preserve"> с. Шумейка Энгельсского </w:t>
            </w:r>
            <w:proofErr w:type="gramStart"/>
            <w:r w:rsidRPr="00535F2A">
              <w:rPr>
                <w:rFonts w:ascii="Times New Roman" w:hAnsi="Times New Roman"/>
                <w:i/>
                <w:sz w:val="20"/>
                <w:szCs w:val="20"/>
              </w:rPr>
              <w:t>района</w:t>
            </w:r>
            <w:proofErr w:type="gramEnd"/>
            <w:r w:rsidRPr="00535F2A">
              <w:rPr>
                <w:rFonts w:ascii="Times New Roman" w:hAnsi="Times New Roman"/>
                <w:i/>
                <w:sz w:val="20"/>
                <w:szCs w:val="20"/>
              </w:rPr>
              <w:t xml:space="preserve"> Саратовской области</w:t>
            </w:r>
          </w:p>
        </w:tc>
        <w:tc>
          <w:tcPr>
            <w:tcW w:w="683"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Ед.</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1</w:t>
            </w:r>
          </w:p>
        </w:tc>
        <w:tc>
          <w:tcPr>
            <w:tcW w:w="820"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20"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163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1</w:t>
            </w:r>
          </w:p>
        </w:tc>
      </w:tr>
      <w:tr w:rsidR="00B16E6D" w:rsidRPr="00B16E6D" w:rsidTr="00535F2A">
        <w:trPr>
          <w:trHeight w:val="856"/>
        </w:trPr>
        <w:tc>
          <w:tcPr>
            <w:tcW w:w="546" w:type="dxa"/>
          </w:tcPr>
          <w:p w:rsidR="00B16E6D" w:rsidRPr="00535F2A" w:rsidRDefault="00B16E6D" w:rsidP="00B16E6D">
            <w:pPr>
              <w:pStyle w:val="a8"/>
              <w:rPr>
                <w:rFonts w:ascii="Times New Roman" w:hAnsi="Times New Roman"/>
                <w:i/>
                <w:sz w:val="20"/>
                <w:szCs w:val="20"/>
              </w:rPr>
            </w:pPr>
            <w:r w:rsidRPr="00535F2A">
              <w:rPr>
                <w:rFonts w:ascii="Times New Roman" w:hAnsi="Times New Roman"/>
                <w:i/>
                <w:sz w:val="20"/>
                <w:szCs w:val="20"/>
              </w:rPr>
              <w:t>2</w:t>
            </w:r>
          </w:p>
        </w:tc>
        <w:tc>
          <w:tcPr>
            <w:tcW w:w="3413" w:type="dxa"/>
          </w:tcPr>
          <w:p w:rsidR="00B16E6D" w:rsidRPr="00535F2A" w:rsidRDefault="00B16E6D" w:rsidP="00B16E6D">
            <w:pPr>
              <w:pStyle w:val="a8"/>
              <w:rPr>
                <w:rFonts w:ascii="Times New Roman" w:hAnsi="Times New Roman"/>
                <w:i/>
                <w:sz w:val="20"/>
                <w:szCs w:val="20"/>
              </w:rPr>
            </w:pPr>
            <w:r w:rsidRPr="00535F2A">
              <w:rPr>
                <w:rFonts w:ascii="Times New Roman" w:hAnsi="Times New Roman"/>
                <w:i/>
                <w:sz w:val="20"/>
                <w:szCs w:val="20"/>
              </w:rPr>
              <w:t xml:space="preserve">Строительство объекта «Дом досуга </w:t>
            </w:r>
            <w:proofErr w:type="gramStart"/>
            <w:r w:rsidRPr="00535F2A">
              <w:rPr>
                <w:rFonts w:ascii="Times New Roman" w:hAnsi="Times New Roman"/>
                <w:i/>
                <w:sz w:val="20"/>
                <w:szCs w:val="20"/>
              </w:rPr>
              <w:t>в</w:t>
            </w:r>
            <w:proofErr w:type="gramEnd"/>
            <w:r w:rsidRPr="00535F2A">
              <w:rPr>
                <w:rFonts w:ascii="Times New Roman" w:hAnsi="Times New Roman"/>
                <w:i/>
                <w:sz w:val="20"/>
                <w:szCs w:val="20"/>
              </w:rPr>
              <w:t xml:space="preserve"> с. Шумейка Энгельсского </w:t>
            </w:r>
            <w:proofErr w:type="gramStart"/>
            <w:r w:rsidRPr="00535F2A">
              <w:rPr>
                <w:rFonts w:ascii="Times New Roman" w:hAnsi="Times New Roman"/>
                <w:i/>
                <w:sz w:val="20"/>
                <w:szCs w:val="20"/>
              </w:rPr>
              <w:t>района</w:t>
            </w:r>
            <w:proofErr w:type="gramEnd"/>
            <w:r w:rsidRPr="00535F2A">
              <w:rPr>
                <w:rFonts w:ascii="Times New Roman" w:hAnsi="Times New Roman"/>
                <w:i/>
                <w:sz w:val="20"/>
                <w:szCs w:val="20"/>
              </w:rPr>
              <w:t xml:space="preserve"> Саратовской области</w:t>
            </w:r>
          </w:p>
        </w:tc>
        <w:tc>
          <w:tcPr>
            <w:tcW w:w="683"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Ед.</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20"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20"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1</w:t>
            </w:r>
          </w:p>
        </w:tc>
        <w:tc>
          <w:tcPr>
            <w:tcW w:w="163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1</w:t>
            </w:r>
          </w:p>
        </w:tc>
      </w:tr>
      <w:tr w:rsidR="00B16E6D" w:rsidRPr="006811E9" w:rsidTr="00535F2A">
        <w:trPr>
          <w:trHeight w:val="1123"/>
        </w:trPr>
        <w:tc>
          <w:tcPr>
            <w:tcW w:w="546" w:type="dxa"/>
          </w:tcPr>
          <w:p w:rsidR="00B16E6D" w:rsidRPr="00535F2A" w:rsidRDefault="00B16E6D" w:rsidP="00B16E6D">
            <w:pPr>
              <w:pStyle w:val="a8"/>
              <w:rPr>
                <w:rFonts w:ascii="Times New Roman" w:hAnsi="Times New Roman"/>
                <w:i/>
                <w:sz w:val="20"/>
                <w:szCs w:val="20"/>
              </w:rPr>
            </w:pPr>
            <w:r w:rsidRPr="00535F2A">
              <w:rPr>
                <w:rFonts w:ascii="Times New Roman" w:hAnsi="Times New Roman"/>
                <w:i/>
                <w:sz w:val="20"/>
                <w:szCs w:val="20"/>
              </w:rPr>
              <w:t>3</w:t>
            </w:r>
          </w:p>
        </w:tc>
        <w:tc>
          <w:tcPr>
            <w:tcW w:w="3413" w:type="dxa"/>
          </w:tcPr>
          <w:p w:rsidR="00B16E6D" w:rsidRPr="00535F2A" w:rsidRDefault="00B16E6D" w:rsidP="00B16E6D">
            <w:pPr>
              <w:pStyle w:val="a8"/>
              <w:rPr>
                <w:rFonts w:ascii="Times New Roman" w:hAnsi="Times New Roman"/>
                <w:i/>
                <w:sz w:val="20"/>
                <w:szCs w:val="20"/>
              </w:rPr>
            </w:pPr>
            <w:r w:rsidRPr="00535F2A">
              <w:rPr>
                <w:rFonts w:ascii="Times New Roman" w:hAnsi="Times New Roman"/>
                <w:i/>
                <w:sz w:val="20"/>
                <w:szCs w:val="20"/>
              </w:rPr>
              <w:t xml:space="preserve">Осуществление строительного контроля за строительством объекта - здания дома досуга </w:t>
            </w:r>
            <w:proofErr w:type="gramStart"/>
            <w:r w:rsidRPr="00535F2A">
              <w:rPr>
                <w:rFonts w:ascii="Times New Roman" w:hAnsi="Times New Roman"/>
                <w:i/>
                <w:sz w:val="20"/>
                <w:szCs w:val="20"/>
              </w:rPr>
              <w:t>в</w:t>
            </w:r>
            <w:proofErr w:type="gramEnd"/>
            <w:r w:rsidRPr="00535F2A">
              <w:rPr>
                <w:rFonts w:ascii="Times New Roman" w:hAnsi="Times New Roman"/>
                <w:i/>
                <w:sz w:val="20"/>
                <w:szCs w:val="20"/>
              </w:rPr>
              <w:t xml:space="preserve">              с. Шумейка Энгельсского </w:t>
            </w:r>
            <w:proofErr w:type="gramStart"/>
            <w:r w:rsidRPr="00535F2A">
              <w:rPr>
                <w:rFonts w:ascii="Times New Roman" w:hAnsi="Times New Roman"/>
                <w:i/>
                <w:sz w:val="20"/>
                <w:szCs w:val="20"/>
              </w:rPr>
              <w:t>района</w:t>
            </w:r>
            <w:proofErr w:type="gramEnd"/>
            <w:r w:rsidRPr="00535F2A">
              <w:rPr>
                <w:rFonts w:ascii="Times New Roman" w:hAnsi="Times New Roman"/>
                <w:i/>
                <w:sz w:val="20"/>
                <w:szCs w:val="20"/>
              </w:rPr>
              <w:t xml:space="preserve"> Саратовской области</w:t>
            </w:r>
          </w:p>
        </w:tc>
        <w:tc>
          <w:tcPr>
            <w:tcW w:w="683"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Ед.</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20"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20"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w:t>
            </w:r>
          </w:p>
        </w:tc>
        <w:tc>
          <w:tcPr>
            <w:tcW w:w="81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1</w:t>
            </w:r>
          </w:p>
        </w:tc>
        <w:tc>
          <w:tcPr>
            <w:tcW w:w="1639" w:type="dxa"/>
          </w:tcPr>
          <w:p w:rsidR="00B16E6D" w:rsidRPr="00535F2A" w:rsidRDefault="00B16E6D" w:rsidP="00B16E6D">
            <w:pPr>
              <w:pStyle w:val="a8"/>
              <w:jc w:val="center"/>
              <w:rPr>
                <w:rFonts w:ascii="Times New Roman" w:hAnsi="Times New Roman"/>
                <w:i/>
                <w:sz w:val="20"/>
                <w:szCs w:val="20"/>
              </w:rPr>
            </w:pPr>
            <w:r w:rsidRPr="00535F2A">
              <w:rPr>
                <w:rFonts w:ascii="Times New Roman" w:hAnsi="Times New Roman"/>
                <w:i/>
                <w:sz w:val="20"/>
                <w:szCs w:val="20"/>
              </w:rPr>
              <w:t>1</w:t>
            </w:r>
          </w:p>
        </w:tc>
      </w:tr>
    </w:tbl>
    <w:p w:rsidR="00B16E6D" w:rsidRDefault="00B16E6D" w:rsidP="00B16E6D">
      <w:pPr>
        <w:spacing w:after="0" w:line="240" w:lineRule="auto"/>
        <w:jc w:val="center"/>
        <w:rPr>
          <w:rFonts w:ascii="Times New Roman" w:hAnsi="Times New Roman"/>
          <w:b/>
          <w:sz w:val="24"/>
          <w:szCs w:val="24"/>
          <w:lang w:eastAsia="ru-RU"/>
        </w:rPr>
      </w:pPr>
    </w:p>
    <w:p w:rsidR="00B16E6D" w:rsidRPr="00C459B4" w:rsidRDefault="00B16E6D" w:rsidP="00B16E6D">
      <w:pPr>
        <w:autoSpaceDE w:val="0"/>
        <w:autoSpaceDN w:val="0"/>
        <w:adjustRightInd w:val="0"/>
        <w:spacing w:after="0" w:line="240" w:lineRule="auto"/>
        <w:ind w:firstLine="720"/>
        <w:jc w:val="center"/>
        <w:rPr>
          <w:rFonts w:ascii="Times New Roman" w:eastAsia="Times New Roman" w:hAnsi="Times New Roman"/>
          <w:b/>
          <w:i/>
          <w:sz w:val="28"/>
          <w:szCs w:val="28"/>
          <w:lang w:eastAsia="ru-RU"/>
        </w:rPr>
      </w:pPr>
      <w:r w:rsidRPr="00C459B4">
        <w:rPr>
          <w:rFonts w:ascii="Times New Roman" w:eastAsia="Times New Roman" w:hAnsi="Times New Roman"/>
          <w:b/>
          <w:i/>
          <w:sz w:val="28"/>
          <w:szCs w:val="28"/>
          <w:lang w:eastAsia="ru-RU"/>
        </w:rPr>
        <w:t>Финансирование муниципальной программы</w:t>
      </w:r>
      <w:r>
        <w:rPr>
          <w:rFonts w:ascii="Times New Roman" w:eastAsia="Times New Roman" w:hAnsi="Times New Roman"/>
          <w:b/>
          <w:i/>
          <w:sz w:val="28"/>
          <w:szCs w:val="28"/>
          <w:lang w:eastAsia="ru-RU"/>
        </w:rPr>
        <w:t>:</w:t>
      </w:r>
    </w:p>
    <w:p w:rsidR="00B16E6D" w:rsidRPr="00647D42" w:rsidRDefault="00B16E6D" w:rsidP="003E1B7F">
      <w:pPr>
        <w:autoSpaceDE w:val="0"/>
        <w:autoSpaceDN w:val="0"/>
        <w:adjustRightInd w:val="0"/>
        <w:spacing w:after="0" w:line="240" w:lineRule="auto"/>
        <w:ind w:firstLine="720"/>
        <w:jc w:val="right"/>
        <w:rPr>
          <w:rFonts w:ascii="Times New Roman" w:eastAsia="Times New Roman" w:hAnsi="Times New Roman"/>
          <w:i/>
          <w:sz w:val="24"/>
          <w:szCs w:val="24"/>
          <w:lang w:eastAsia="ru-RU"/>
        </w:rPr>
      </w:pPr>
      <w:r w:rsidRPr="00C459B4">
        <w:rPr>
          <w:rFonts w:ascii="Times New Roman" w:eastAsia="Times New Roman" w:hAnsi="Times New Roman"/>
          <w:i/>
          <w:sz w:val="28"/>
          <w:szCs w:val="28"/>
          <w:lang w:eastAsia="ru-RU"/>
        </w:rPr>
        <w:t xml:space="preserve">                                                                                                        </w:t>
      </w:r>
      <w:r w:rsidR="003E1B7F">
        <w:rPr>
          <w:rFonts w:ascii="Times New Roman" w:eastAsia="Times New Roman" w:hAnsi="Times New Roman"/>
          <w:i/>
          <w:sz w:val="24"/>
          <w:szCs w:val="24"/>
          <w:lang w:eastAsia="ru-RU"/>
        </w:rPr>
        <w:t xml:space="preserve">тыс. </w:t>
      </w:r>
      <w:r w:rsidRPr="00647D42">
        <w:rPr>
          <w:rFonts w:ascii="Times New Roman" w:eastAsia="Times New Roman" w:hAnsi="Times New Roman"/>
          <w:i/>
          <w:sz w:val="24"/>
          <w:szCs w:val="24"/>
          <w:lang w:eastAsia="ru-RU"/>
        </w:rPr>
        <w:t>рублей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701"/>
        <w:gridCol w:w="1701"/>
        <w:gridCol w:w="1701"/>
        <w:gridCol w:w="2126"/>
      </w:tblGrid>
      <w:tr w:rsidR="00B16E6D" w:rsidRPr="00C459B4" w:rsidTr="00B16E6D">
        <w:trPr>
          <w:trHeight w:val="397"/>
        </w:trPr>
        <w:tc>
          <w:tcPr>
            <w:tcW w:w="3119" w:type="dxa"/>
          </w:tcPr>
          <w:p w:rsidR="00B16E6D" w:rsidRPr="00C459B4"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C459B4">
              <w:rPr>
                <w:rFonts w:ascii="Times New Roman" w:eastAsia="Times New Roman" w:hAnsi="Times New Roman"/>
                <w:i/>
                <w:sz w:val="28"/>
                <w:szCs w:val="28"/>
                <w:lang w:eastAsia="ru-RU"/>
              </w:rPr>
              <w:t>Наименование</w:t>
            </w:r>
          </w:p>
        </w:tc>
        <w:tc>
          <w:tcPr>
            <w:tcW w:w="1701" w:type="dxa"/>
          </w:tcPr>
          <w:p w:rsidR="00B16E6D" w:rsidRPr="00C459B4" w:rsidRDefault="00B16E6D"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sidRPr="00C459B4">
              <w:rPr>
                <w:rFonts w:ascii="Times New Roman" w:eastAsia="Times New Roman" w:hAnsi="Times New Roman"/>
                <w:i/>
                <w:sz w:val="28"/>
                <w:szCs w:val="28"/>
                <w:lang w:eastAsia="ru-RU"/>
              </w:rPr>
              <w:t>202</w:t>
            </w:r>
            <w:r>
              <w:rPr>
                <w:rFonts w:ascii="Times New Roman" w:eastAsia="Times New Roman" w:hAnsi="Times New Roman"/>
                <w:i/>
                <w:sz w:val="28"/>
                <w:szCs w:val="28"/>
                <w:lang w:eastAsia="ru-RU"/>
              </w:rPr>
              <w:t>1</w:t>
            </w:r>
            <w:r w:rsidRPr="00C459B4">
              <w:rPr>
                <w:rFonts w:ascii="Times New Roman" w:eastAsia="Times New Roman" w:hAnsi="Times New Roman"/>
                <w:i/>
                <w:sz w:val="28"/>
                <w:szCs w:val="28"/>
                <w:lang w:eastAsia="ru-RU"/>
              </w:rPr>
              <w:t xml:space="preserve"> год</w:t>
            </w:r>
          </w:p>
        </w:tc>
        <w:tc>
          <w:tcPr>
            <w:tcW w:w="1701" w:type="dxa"/>
          </w:tcPr>
          <w:p w:rsidR="00B16E6D" w:rsidRPr="00C459B4"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C459B4">
              <w:rPr>
                <w:rFonts w:ascii="Times New Roman" w:eastAsia="Times New Roman" w:hAnsi="Times New Roman"/>
                <w:i/>
                <w:sz w:val="28"/>
                <w:szCs w:val="28"/>
                <w:lang w:eastAsia="ru-RU"/>
              </w:rPr>
              <w:t>202</w:t>
            </w:r>
            <w:r>
              <w:rPr>
                <w:rFonts w:ascii="Times New Roman" w:eastAsia="Times New Roman" w:hAnsi="Times New Roman"/>
                <w:i/>
                <w:sz w:val="28"/>
                <w:szCs w:val="28"/>
                <w:lang w:eastAsia="ru-RU"/>
              </w:rPr>
              <w:t>2</w:t>
            </w:r>
            <w:r w:rsidRPr="00C459B4">
              <w:rPr>
                <w:rFonts w:ascii="Times New Roman" w:eastAsia="Times New Roman" w:hAnsi="Times New Roman"/>
                <w:i/>
                <w:sz w:val="28"/>
                <w:szCs w:val="28"/>
                <w:lang w:eastAsia="ru-RU"/>
              </w:rPr>
              <w:t xml:space="preserve"> год</w:t>
            </w:r>
          </w:p>
        </w:tc>
        <w:tc>
          <w:tcPr>
            <w:tcW w:w="1701" w:type="dxa"/>
          </w:tcPr>
          <w:p w:rsidR="00B16E6D" w:rsidRPr="00C459B4"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C459B4">
              <w:rPr>
                <w:rFonts w:ascii="Times New Roman" w:eastAsia="Times New Roman" w:hAnsi="Times New Roman"/>
                <w:i/>
                <w:sz w:val="28"/>
                <w:szCs w:val="28"/>
                <w:lang w:eastAsia="ru-RU"/>
              </w:rPr>
              <w:t>202</w:t>
            </w:r>
            <w:r>
              <w:rPr>
                <w:rFonts w:ascii="Times New Roman" w:eastAsia="Times New Roman" w:hAnsi="Times New Roman"/>
                <w:i/>
                <w:sz w:val="28"/>
                <w:szCs w:val="28"/>
                <w:lang w:eastAsia="ru-RU"/>
              </w:rPr>
              <w:t>3</w:t>
            </w:r>
            <w:r w:rsidRPr="00C459B4">
              <w:rPr>
                <w:rFonts w:ascii="Times New Roman" w:eastAsia="Times New Roman" w:hAnsi="Times New Roman"/>
                <w:i/>
                <w:sz w:val="28"/>
                <w:szCs w:val="28"/>
                <w:lang w:eastAsia="ru-RU"/>
              </w:rPr>
              <w:t xml:space="preserve"> год</w:t>
            </w:r>
          </w:p>
        </w:tc>
        <w:tc>
          <w:tcPr>
            <w:tcW w:w="2126" w:type="dxa"/>
          </w:tcPr>
          <w:p w:rsidR="00B16E6D" w:rsidRPr="00C459B4" w:rsidRDefault="00B16E6D"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C459B4">
              <w:rPr>
                <w:rFonts w:ascii="Times New Roman" w:eastAsia="Times New Roman" w:hAnsi="Times New Roman"/>
                <w:i/>
                <w:sz w:val="28"/>
                <w:szCs w:val="28"/>
                <w:lang w:eastAsia="ru-RU"/>
              </w:rPr>
              <w:t>202</w:t>
            </w:r>
            <w:r>
              <w:rPr>
                <w:rFonts w:ascii="Times New Roman" w:eastAsia="Times New Roman" w:hAnsi="Times New Roman"/>
                <w:i/>
                <w:sz w:val="28"/>
                <w:szCs w:val="28"/>
                <w:lang w:eastAsia="ru-RU"/>
              </w:rPr>
              <w:t>4</w:t>
            </w:r>
            <w:r w:rsidRPr="00C459B4">
              <w:rPr>
                <w:rFonts w:ascii="Times New Roman" w:eastAsia="Times New Roman" w:hAnsi="Times New Roman"/>
                <w:i/>
                <w:sz w:val="28"/>
                <w:szCs w:val="28"/>
                <w:lang w:eastAsia="ru-RU"/>
              </w:rPr>
              <w:t xml:space="preserve"> год</w:t>
            </w:r>
          </w:p>
        </w:tc>
      </w:tr>
      <w:tr w:rsidR="00B16E6D" w:rsidRPr="00C459B4" w:rsidTr="00B16E6D">
        <w:trPr>
          <w:trHeight w:val="86"/>
        </w:trPr>
        <w:tc>
          <w:tcPr>
            <w:tcW w:w="3119" w:type="dxa"/>
            <w:vAlign w:val="center"/>
          </w:tcPr>
          <w:p w:rsidR="00B16E6D" w:rsidRPr="00C459B4" w:rsidRDefault="00B16E6D" w:rsidP="00B16E6D">
            <w:pPr>
              <w:autoSpaceDE w:val="0"/>
              <w:autoSpaceDN w:val="0"/>
              <w:adjustRightInd w:val="0"/>
              <w:spacing w:after="0" w:line="240" w:lineRule="auto"/>
              <w:jc w:val="both"/>
              <w:rPr>
                <w:rFonts w:ascii="Times New Roman" w:eastAsia="Times New Roman" w:hAnsi="Times New Roman"/>
                <w:i/>
                <w:sz w:val="28"/>
                <w:szCs w:val="28"/>
                <w:lang w:eastAsia="ru-RU"/>
              </w:rPr>
            </w:pPr>
            <w:r w:rsidRPr="00C459B4">
              <w:rPr>
                <w:rFonts w:ascii="Times New Roman" w:eastAsia="Times New Roman" w:hAnsi="Times New Roman"/>
                <w:i/>
                <w:sz w:val="28"/>
                <w:szCs w:val="28"/>
                <w:lang w:eastAsia="ru-RU"/>
              </w:rPr>
              <w:t>Бюджетные средства</w:t>
            </w:r>
          </w:p>
        </w:tc>
        <w:tc>
          <w:tcPr>
            <w:tcW w:w="1701" w:type="dxa"/>
            <w:vAlign w:val="center"/>
          </w:tcPr>
          <w:p w:rsidR="00B16E6D" w:rsidRPr="00C459B4" w:rsidRDefault="003E1B7F"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0,0</w:t>
            </w:r>
          </w:p>
        </w:tc>
        <w:tc>
          <w:tcPr>
            <w:tcW w:w="1701" w:type="dxa"/>
            <w:vAlign w:val="center"/>
          </w:tcPr>
          <w:p w:rsidR="00B16E6D" w:rsidRPr="00C459B4" w:rsidRDefault="003E1B7F"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609,4</w:t>
            </w:r>
          </w:p>
        </w:tc>
        <w:tc>
          <w:tcPr>
            <w:tcW w:w="1701" w:type="dxa"/>
            <w:vAlign w:val="center"/>
          </w:tcPr>
          <w:p w:rsidR="00B16E6D" w:rsidRPr="00C459B4" w:rsidRDefault="00B16E6D"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0,0</w:t>
            </w:r>
          </w:p>
        </w:tc>
        <w:tc>
          <w:tcPr>
            <w:tcW w:w="2126" w:type="dxa"/>
            <w:vAlign w:val="center"/>
          </w:tcPr>
          <w:p w:rsidR="00B16E6D" w:rsidRPr="00C459B4" w:rsidRDefault="00B16E6D" w:rsidP="00B16E6D">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0,0</w:t>
            </w:r>
          </w:p>
        </w:tc>
      </w:tr>
    </w:tbl>
    <w:p w:rsidR="00C27133" w:rsidRDefault="00C27133" w:rsidP="00C27133">
      <w:pPr>
        <w:spacing w:line="240" w:lineRule="auto"/>
        <w:jc w:val="center"/>
        <w:rPr>
          <w:rFonts w:ascii="Times New Roman" w:hAnsi="Times New Roman"/>
          <w:b/>
          <w:i/>
          <w:sz w:val="28"/>
          <w:szCs w:val="28"/>
          <w:u w:val="single"/>
        </w:rPr>
      </w:pPr>
    </w:p>
    <w:p w:rsidR="00C27133" w:rsidRPr="00F32EF1" w:rsidRDefault="00C27133" w:rsidP="00C27133">
      <w:pPr>
        <w:spacing w:line="240" w:lineRule="auto"/>
        <w:jc w:val="center"/>
        <w:rPr>
          <w:rFonts w:ascii="Times New Roman" w:hAnsi="Times New Roman"/>
          <w:b/>
          <w:i/>
          <w:sz w:val="28"/>
          <w:szCs w:val="28"/>
          <w:u w:val="single"/>
        </w:rPr>
      </w:pPr>
      <w:r w:rsidRPr="00F32EF1">
        <w:rPr>
          <w:rFonts w:ascii="Times New Roman" w:hAnsi="Times New Roman"/>
          <w:b/>
          <w:i/>
          <w:sz w:val="28"/>
          <w:szCs w:val="28"/>
          <w:u w:val="single"/>
        </w:rPr>
        <w:t>Муниципальная программа «Переселение граждан Энгельсского муниципального района из аварийного жилищного фонда»</w:t>
      </w:r>
    </w:p>
    <w:p w:rsidR="00C27133" w:rsidRPr="002831E9" w:rsidRDefault="00C27133" w:rsidP="00C27133">
      <w:pPr>
        <w:spacing w:after="0" w:line="240" w:lineRule="auto"/>
        <w:rPr>
          <w:rFonts w:ascii="Times New Roman" w:eastAsia="Times New Roman" w:hAnsi="Times New Roman"/>
          <w:b/>
          <w:i/>
          <w:sz w:val="28"/>
          <w:szCs w:val="28"/>
          <w:lang w:eastAsia="ru-RU"/>
        </w:rPr>
      </w:pPr>
      <w:r w:rsidRPr="002831E9">
        <w:rPr>
          <w:rFonts w:ascii="Times New Roman" w:eastAsia="Times New Roman" w:hAnsi="Times New Roman"/>
          <w:b/>
          <w:i/>
          <w:sz w:val="28"/>
          <w:szCs w:val="28"/>
          <w:lang w:eastAsia="ru-RU"/>
        </w:rPr>
        <w:t>Цель муниципальной программы:</w:t>
      </w:r>
    </w:p>
    <w:p w:rsidR="002831E9" w:rsidRPr="002831E9" w:rsidRDefault="002831E9" w:rsidP="002831E9">
      <w:pPr>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t>С</w:t>
      </w:r>
      <w:r w:rsidRPr="002831E9">
        <w:rPr>
          <w:rFonts w:ascii="Times New Roman" w:hAnsi="Times New Roman"/>
          <w:i/>
          <w:color w:val="000000"/>
          <w:sz w:val="28"/>
          <w:szCs w:val="28"/>
        </w:rPr>
        <w:t>оздание безопасных и благоприятных условий проживания граждан, их переселение из жилищного фонда, признанного в установленном порядке аварийным и подлежащим сносу, и обеспечение жилыми помещениями</w:t>
      </w:r>
      <w:r>
        <w:rPr>
          <w:rFonts w:ascii="Times New Roman" w:hAnsi="Times New Roman"/>
          <w:i/>
          <w:color w:val="000000"/>
          <w:sz w:val="28"/>
          <w:szCs w:val="28"/>
        </w:rPr>
        <w:t>.</w:t>
      </w:r>
    </w:p>
    <w:p w:rsidR="00C27133" w:rsidRPr="002831E9" w:rsidRDefault="00C27133" w:rsidP="00C27133">
      <w:pPr>
        <w:spacing w:after="0" w:line="240" w:lineRule="auto"/>
        <w:rPr>
          <w:rFonts w:ascii="Times New Roman" w:eastAsia="Times New Roman" w:hAnsi="Times New Roman"/>
          <w:b/>
          <w:i/>
          <w:sz w:val="28"/>
          <w:szCs w:val="28"/>
          <w:lang w:eastAsia="ru-RU"/>
        </w:rPr>
      </w:pPr>
      <w:r w:rsidRPr="002831E9">
        <w:rPr>
          <w:rFonts w:ascii="Times New Roman" w:eastAsia="Times New Roman" w:hAnsi="Times New Roman"/>
          <w:b/>
          <w:i/>
          <w:sz w:val="28"/>
          <w:szCs w:val="28"/>
          <w:lang w:eastAsia="ru-RU"/>
        </w:rPr>
        <w:t>Прогноз конечных результатов муниципальной программы:</w:t>
      </w:r>
    </w:p>
    <w:p w:rsidR="00C27133" w:rsidRPr="002831E9" w:rsidRDefault="002831E9" w:rsidP="00C27133">
      <w:pPr>
        <w:spacing w:after="0"/>
        <w:jc w:val="both"/>
        <w:rPr>
          <w:rFonts w:ascii="Times New Roman" w:hAnsi="Times New Roman"/>
          <w:i/>
          <w:color w:val="000000"/>
          <w:sz w:val="28"/>
          <w:szCs w:val="28"/>
        </w:rPr>
      </w:pPr>
      <w:r>
        <w:rPr>
          <w:rFonts w:ascii="Times New Roman" w:hAnsi="Times New Roman"/>
          <w:i/>
          <w:color w:val="000000"/>
          <w:sz w:val="28"/>
          <w:szCs w:val="28"/>
        </w:rPr>
        <w:t>П</w:t>
      </w:r>
      <w:r w:rsidRPr="002831E9">
        <w:rPr>
          <w:rFonts w:ascii="Times New Roman" w:hAnsi="Times New Roman"/>
          <w:i/>
          <w:color w:val="000000"/>
          <w:sz w:val="28"/>
          <w:szCs w:val="28"/>
        </w:rPr>
        <w:t>ереселение и обеспечение жилыми помещениями 9531 гражданина, проживающего в 374 многоквартирных домах, признанных до 1 января 2012 года в установленном порядке аварийными и подлежащими сносу</w:t>
      </w:r>
      <w:r>
        <w:rPr>
          <w:rFonts w:ascii="Times New Roman" w:hAnsi="Times New Roman"/>
          <w:i/>
          <w:color w:val="000000"/>
          <w:sz w:val="28"/>
          <w:szCs w:val="28"/>
        </w:rPr>
        <w:t>.</w:t>
      </w:r>
    </w:p>
    <w:p w:rsidR="008F4CF0" w:rsidRDefault="008F4CF0" w:rsidP="00C27133">
      <w:pPr>
        <w:spacing w:line="240" w:lineRule="auto"/>
        <w:rPr>
          <w:rFonts w:ascii="Times New Roman" w:eastAsia="Times New Roman" w:hAnsi="Times New Roman"/>
          <w:b/>
          <w:i/>
          <w:sz w:val="28"/>
          <w:szCs w:val="28"/>
          <w:lang w:eastAsia="ru-RU"/>
        </w:rPr>
      </w:pPr>
    </w:p>
    <w:p w:rsidR="00C27133" w:rsidRPr="008F4CF0" w:rsidRDefault="00C27133" w:rsidP="00C27133">
      <w:pPr>
        <w:spacing w:line="240" w:lineRule="auto"/>
        <w:rPr>
          <w:rFonts w:ascii="Times New Roman" w:eastAsia="Times New Roman" w:hAnsi="Times New Roman"/>
          <w:b/>
          <w:i/>
          <w:sz w:val="28"/>
          <w:szCs w:val="28"/>
          <w:lang w:eastAsia="ru-RU"/>
        </w:rPr>
      </w:pPr>
      <w:r w:rsidRPr="008F4CF0">
        <w:rPr>
          <w:rFonts w:ascii="Times New Roman" w:eastAsia="Times New Roman" w:hAnsi="Times New Roman"/>
          <w:b/>
          <w:i/>
          <w:sz w:val="28"/>
          <w:szCs w:val="28"/>
          <w:lang w:eastAsia="ru-RU"/>
        </w:rPr>
        <w:t>Сведения о целевых показателях (индикаторах) муниципальной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7"/>
        <w:gridCol w:w="3118"/>
      </w:tblGrid>
      <w:tr w:rsidR="008F4CF0" w:rsidRPr="00967E1E" w:rsidTr="00F37E2F">
        <w:tc>
          <w:tcPr>
            <w:tcW w:w="3828" w:type="dxa"/>
            <w:vAlign w:val="center"/>
          </w:tcPr>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Наименование показателя</w:t>
            </w:r>
          </w:p>
        </w:tc>
        <w:tc>
          <w:tcPr>
            <w:tcW w:w="2977" w:type="dxa"/>
            <w:vAlign w:val="center"/>
          </w:tcPr>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Средства Фонда (прогнозно)</w:t>
            </w:r>
          </w:p>
        </w:tc>
        <w:tc>
          <w:tcPr>
            <w:tcW w:w="3118" w:type="dxa"/>
            <w:vAlign w:val="center"/>
          </w:tcPr>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Средства консолидированного бюджета области (прогнозно)</w:t>
            </w:r>
          </w:p>
        </w:tc>
      </w:tr>
      <w:tr w:rsidR="008F4CF0" w:rsidRPr="00967E1E" w:rsidTr="00F37E2F">
        <w:trPr>
          <w:trHeight w:val="744"/>
        </w:trPr>
        <w:tc>
          <w:tcPr>
            <w:tcW w:w="3828" w:type="dxa"/>
          </w:tcPr>
          <w:p w:rsidR="008F4CF0" w:rsidRPr="008F4CF0" w:rsidRDefault="008F4CF0" w:rsidP="008F4CF0">
            <w:pPr>
              <w:rPr>
                <w:rFonts w:ascii="Times New Roman" w:hAnsi="Times New Roman"/>
                <w:i/>
                <w:color w:val="000000"/>
                <w:sz w:val="20"/>
                <w:szCs w:val="20"/>
              </w:rPr>
            </w:pPr>
            <w:r w:rsidRPr="008F4CF0">
              <w:rPr>
                <w:rFonts w:ascii="Times New Roman" w:hAnsi="Times New Roman"/>
                <w:i/>
                <w:color w:val="000000"/>
                <w:sz w:val="20"/>
                <w:szCs w:val="20"/>
              </w:rPr>
              <w:t>Финансирование переселения граждан из аварийного жилищного фонда (первый этап)</w:t>
            </w:r>
          </w:p>
        </w:tc>
        <w:tc>
          <w:tcPr>
            <w:tcW w:w="2977"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99,82</w:t>
            </w:r>
          </w:p>
        </w:tc>
        <w:tc>
          <w:tcPr>
            <w:tcW w:w="3118"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0,18</w:t>
            </w:r>
          </w:p>
        </w:tc>
      </w:tr>
      <w:tr w:rsidR="008F4CF0" w:rsidRPr="00967E1E" w:rsidTr="00F37E2F">
        <w:tc>
          <w:tcPr>
            <w:tcW w:w="3828" w:type="dxa"/>
          </w:tcPr>
          <w:p w:rsidR="008F4CF0" w:rsidRPr="008F4CF0" w:rsidRDefault="008F4CF0" w:rsidP="008F4CF0">
            <w:pPr>
              <w:rPr>
                <w:rFonts w:ascii="Times New Roman" w:hAnsi="Times New Roman"/>
                <w:i/>
                <w:color w:val="000000"/>
                <w:sz w:val="20"/>
                <w:szCs w:val="20"/>
              </w:rPr>
            </w:pPr>
            <w:r w:rsidRPr="008F4CF0">
              <w:rPr>
                <w:rFonts w:ascii="Times New Roman" w:hAnsi="Times New Roman"/>
                <w:i/>
                <w:color w:val="000000"/>
                <w:sz w:val="20"/>
                <w:szCs w:val="20"/>
              </w:rPr>
              <w:t>Финансирование переселения граждан из аварийного жилищного фонда (второй этап)</w:t>
            </w:r>
          </w:p>
        </w:tc>
        <w:tc>
          <w:tcPr>
            <w:tcW w:w="2977"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50,79</w:t>
            </w:r>
          </w:p>
        </w:tc>
        <w:tc>
          <w:tcPr>
            <w:tcW w:w="3118"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49,21</w:t>
            </w:r>
          </w:p>
        </w:tc>
      </w:tr>
      <w:tr w:rsidR="008F4CF0" w:rsidRPr="00967E1E" w:rsidTr="00F37E2F">
        <w:tc>
          <w:tcPr>
            <w:tcW w:w="3828" w:type="dxa"/>
          </w:tcPr>
          <w:p w:rsidR="008F4CF0" w:rsidRPr="008F4CF0" w:rsidRDefault="008F4CF0" w:rsidP="008F4CF0">
            <w:pPr>
              <w:rPr>
                <w:rFonts w:ascii="Times New Roman" w:hAnsi="Times New Roman"/>
                <w:i/>
                <w:color w:val="000000"/>
                <w:sz w:val="20"/>
                <w:szCs w:val="20"/>
              </w:rPr>
            </w:pPr>
            <w:r w:rsidRPr="008F4CF0">
              <w:rPr>
                <w:rFonts w:ascii="Times New Roman" w:hAnsi="Times New Roman"/>
                <w:i/>
                <w:color w:val="000000"/>
                <w:sz w:val="20"/>
                <w:szCs w:val="20"/>
              </w:rPr>
              <w:t>Финансирование переселения граждан из аварийного жилищного фонда (третий этап)</w:t>
            </w:r>
          </w:p>
        </w:tc>
        <w:tc>
          <w:tcPr>
            <w:tcW w:w="2977"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16,38</w:t>
            </w:r>
          </w:p>
        </w:tc>
        <w:tc>
          <w:tcPr>
            <w:tcW w:w="3118"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83,62</w:t>
            </w:r>
          </w:p>
        </w:tc>
      </w:tr>
      <w:tr w:rsidR="008F4CF0" w:rsidRPr="00967E1E" w:rsidTr="00F37E2F">
        <w:trPr>
          <w:trHeight w:val="498"/>
        </w:trPr>
        <w:tc>
          <w:tcPr>
            <w:tcW w:w="3828" w:type="dxa"/>
          </w:tcPr>
          <w:p w:rsidR="008F4CF0" w:rsidRPr="008F4CF0" w:rsidRDefault="008F4CF0" w:rsidP="00F37E2F">
            <w:pPr>
              <w:rPr>
                <w:rFonts w:ascii="Times New Roman" w:hAnsi="Times New Roman"/>
                <w:i/>
                <w:color w:val="000000"/>
                <w:sz w:val="20"/>
                <w:szCs w:val="20"/>
              </w:rPr>
            </w:pPr>
          </w:p>
        </w:tc>
        <w:tc>
          <w:tcPr>
            <w:tcW w:w="2977" w:type="dxa"/>
          </w:tcPr>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Средства областного бюджета (прогнозно)</w:t>
            </w:r>
          </w:p>
        </w:tc>
        <w:tc>
          <w:tcPr>
            <w:tcW w:w="3118" w:type="dxa"/>
          </w:tcPr>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t>Средства местных бюджетов (прогнозно)</w:t>
            </w:r>
          </w:p>
        </w:tc>
      </w:tr>
      <w:tr w:rsidR="008F4CF0" w:rsidRPr="00967E1E" w:rsidTr="00F37E2F">
        <w:tc>
          <w:tcPr>
            <w:tcW w:w="3828" w:type="dxa"/>
          </w:tcPr>
          <w:p w:rsidR="008F4CF0" w:rsidRPr="008F4CF0" w:rsidRDefault="008F4CF0" w:rsidP="008F4CF0">
            <w:pPr>
              <w:rPr>
                <w:rFonts w:ascii="Times New Roman" w:hAnsi="Times New Roman"/>
                <w:i/>
                <w:color w:val="000000"/>
                <w:sz w:val="20"/>
                <w:szCs w:val="20"/>
              </w:rPr>
            </w:pPr>
            <w:r w:rsidRPr="008F4CF0">
              <w:rPr>
                <w:rFonts w:ascii="Times New Roman" w:hAnsi="Times New Roman"/>
                <w:i/>
                <w:color w:val="000000"/>
                <w:sz w:val="20"/>
                <w:szCs w:val="20"/>
              </w:rPr>
              <w:t xml:space="preserve">Финансирование переселения граждан из </w:t>
            </w:r>
            <w:r w:rsidRPr="008F4CF0">
              <w:rPr>
                <w:rFonts w:ascii="Times New Roman" w:hAnsi="Times New Roman"/>
                <w:i/>
                <w:color w:val="000000"/>
                <w:sz w:val="20"/>
                <w:szCs w:val="20"/>
              </w:rPr>
              <w:lastRenderedPageBreak/>
              <w:t>аварийного жилищного фонда</w:t>
            </w:r>
          </w:p>
        </w:tc>
        <w:tc>
          <w:tcPr>
            <w:tcW w:w="2977"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lastRenderedPageBreak/>
              <w:t>75,0</w:t>
            </w:r>
          </w:p>
        </w:tc>
        <w:tc>
          <w:tcPr>
            <w:tcW w:w="3118" w:type="dxa"/>
          </w:tcPr>
          <w:p w:rsidR="008F4CF0" w:rsidRPr="008F4CF0" w:rsidRDefault="008F4CF0" w:rsidP="008F4CF0">
            <w:pPr>
              <w:jc w:val="center"/>
              <w:rPr>
                <w:rFonts w:ascii="Times New Roman" w:hAnsi="Times New Roman"/>
                <w:i/>
                <w:color w:val="000000"/>
                <w:sz w:val="20"/>
                <w:szCs w:val="20"/>
              </w:rPr>
            </w:pPr>
          </w:p>
          <w:p w:rsidR="008F4CF0" w:rsidRPr="008F4CF0" w:rsidRDefault="008F4CF0" w:rsidP="008F4CF0">
            <w:pPr>
              <w:jc w:val="center"/>
              <w:rPr>
                <w:rFonts w:ascii="Times New Roman" w:hAnsi="Times New Roman"/>
                <w:i/>
                <w:color w:val="000000"/>
                <w:sz w:val="20"/>
                <w:szCs w:val="20"/>
              </w:rPr>
            </w:pPr>
            <w:r w:rsidRPr="008F4CF0">
              <w:rPr>
                <w:rFonts w:ascii="Times New Roman" w:hAnsi="Times New Roman"/>
                <w:i/>
                <w:color w:val="000000"/>
                <w:sz w:val="20"/>
                <w:szCs w:val="20"/>
              </w:rPr>
              <w:lastRenderedPageBreak/>
              <w:t>25,0</w:t>
            </w:r>
          </w:p>
        </w:tc>
      </w:tr>
    </w:tbl>
    <w:p w:rsidR="00C27133" w:rsidRPr="00F32EF1" w:rsidRDefault="00C27133" w:rsidP="00C27133">
      <w:pPr>
        <w:spacing w:line="240" w:lineRule="auto"/>
        <w:rPr>
          <w:rFonts w:ascii="Times New Roman" w:eastAsia="Times New Roman" w:hAnsi="Times New Roman"/>
          <w:b/>
          <w:i/>
          <w:sz w:val="28"/>
          <w:szCs w:val="28"/>
          <w:lang w:eastAsia="ru-RU"/>
        </w:rPr>
      </w:pPr>
    </w:p>
    <w:p w:rsidR="00C27133" w:rsidRPr="00F32EF1" w:rsidRDefault="00C27133" w:rsidP="00C27133">
      <w:pPr>
        <w:autoSpaceDE w:val="0"/>
        <w:autoSpaceDN w:val="0"/>
        <w:adjustRightInd w:val="0"/>
        <w:spacing w:after="0" w:line="240" w:lineRule="auto"/>
        <w:ind w:firstLine="720"/>
        <w:jc w:val="center"/>
        <w:rPr>
          <w:rFonts w:ascii="Times New Roman" w:eastAsia="Times New Roman" w:hAnsi="Times New Roman"/>
          <w:b/>
          <w:i/>
          <w:sz w:val="28"/>
          <w:szCs w:val="28"/>
          <w:lang w:eastAsia="ru-RU"/>
        </w:rPr>
      </w:pPr>
      <w:r w:rsidRPr="00F32EF1">
        <w:rPr>
          <w:rFonts w:ascii="Times New Roman" w:eastAsia="Times New Roman" w:hAnsi="Times New Roman"/>
          <w:b/>
          <w:i/>
          <w:sz w:val="28"/>
          <w:szCs w:val="28"/>
          <w:lang w:eastAsia="ru-RU"/>
        </w:rPr>
        <w:t>Финансирование муниципальной программы:</w:t>
      </w:r>
    </w:p>
    <w:p w:rsidR="00C27133" w:rsidRPr="00F32EF1" w:rsidRDefault="00C27133" w:rsidP="00C27133">
      <w:pPr>
        <w:autoSpaceDE w:val="0"/>
        <w:autoSpaceDN w:val="0"/>
        <w:adjustRightInd w:val="0"/>
        <w:spacing w:after="0" w:line="240" w:lineRule="auto"/>
        <w:ind w:firstLine="720"/>
        <w:jc w:val="right"/>
        <w:rPr>
          <w:rFonts w:ascii="Times New Roman" w:eastAsia="Times New Roman" w:hAnsi="Times New Roman"/>
          <w:i/>
          <w:sz w:val="24"/>
          <w:szCs w:val="24"/>
          <w:lang w:eastAsia="ru-RU"/>
        </w:rPr>
      </w:pPr>
      <w:r w:rsidRPr="00F32EF1">
        <w:rPr>
          <w:rFonts w:ascii="Times New Roman" w:eastAsia="Times New Roman" w:hAnsi="Times New Roman"/>
          <w:i/>
          <w:sz w:val="28"/>
          <w:szCs w:val="28"/>
          <w:lang w:eastAsia="ru-RU"/>
        </w:rPr>
        <w:t xml:space="preserve">                                                                                                        </w:t>
      </w:r>
      <w:r w:rsidRPr="00F32EF1">
        <w:rPr>
          <w:rFonts w:ascii="Times New Roman" w:eastAsia="Times New Roman" w:hAnsi="Times New Roman"/>
          <w:i/>
          <w:sz w:val="24"/>
          <w:szCs w:val="24"/>
          <w:lang w:eastAsia="ru-RU"/>
        </w:rPr>
        <w:t>тыс. рублей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701"/>
        <w:gridCol w:w="1701"/>
        <w:gridCol w:w="1701"/>
        <w:gridCol w:w="2126"/>
      </w:tblGrid>
      <w:tr w:rsidR="00C27133" w:rsidRPr="00F32EF1" w:rsidTr="00C27133">
        <w:trPr>
          <w:trHeight w:val="397"/>
        </w:trPr>
        <w:tc>
          <w:tcPr>
            <w:tcW w:w="3119" w:type="dxa"/>
          </w:tcPr>
          <w:p w:rsidR="00C27133" w:rsidRPr="00F32EF1" w:rsidRDefault="00C27133" w:rsidP="00C27133">
            <w:pPr>
              <w:autoSpaceDE w:val="0"/>
              <w:autoSpaceDN w:val="0"/>
              <w:adjustRightInd w:val="0"/>
              <w:spacing w:after="0" w:line="240" w:lineRule="auto"/>
              <w:jc w:val="both"/>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 xml:space="preserve">Наименование </w:t>
            </w:r>
          </w:p>
        </w:tc>
        <w:tc>
          <w:tcPr>
            <w:tcW w:w="1701" w:type="dxa"/>
          </w:tcPr>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2021 год</w:t>
            </w:r>
          </w:p>
        </w:tc>
        <w:tc>
          <w:tcPr>
            <w:tcW w:w="1701" w:type="dxa"/>
          </w:tcPr>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2022 год</w:t>
            </w:r>
          </w:p>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p>
        </w:tc>
        <w:tc>
          <w:tcPr>
            <w:tcW w:w="1701" w:type="dxa"/>
          </w:tcPr>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2023 год</w:t>
            </w:r>
          </w:p>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p>
        </w:tc>
        <w:tc>
          <w:tcPr>
            <w:tcW w:w="2126" w:type="dxa"/>
          </w:tcPr>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2024 год</w:t>
            </w:r>
          </w:p>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p>
        </w:tc>
      </w:tr>
      <w:tr w:rsidR="00C27133" w:rsidRPr="00C459B4" w:rsidTr="00C27133">
        <w:trPr>
          <w:trHeight w:val="86"/>
        </w:trPr>
        <w:tc>
          <w:tcPr>
            <w:tcW w:w="3119" w:type="dxa"/>
            <w:vAlign w:val="center"/>
          </w:tcPr>
          <w:p w:rsidR="00C27133" w:rsidRPr="00F32EF1" w:rsidRDefault="00C27133" w:rsidP="00C27133">
            <w:pPr>
              <w:autoSpaceDE w:val="0"/>
              <w:autoSpaceDN w:val="0"/>
              <w:adjustRightInd w:val="0"/>
              <w:spacing w:after="0" w:line="240" w:lineRule="auto"/>
              <w:jc w:val="both"/>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Бюджетные средства</w:t>
            </w:r>
          </w:p>
        </w:tc>
        <w:tc>
          <w:tcPr>
            <w:tcW w:w="1701" w:type="dxa"/>
            <w:vAlign w:val="center"/>
          </w:tcPr>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0,0</w:t>
            </w:r>
          </w:p>
        </w:tc>
        <w:tc>
          <w:tcPr>
            <w:tcW w:w="1701" w:type="dxa"/>
            <w:vAlign w:val="center"/>
          </w:tcPr>
          <w:p w:rsidR="00C27133" w:rsidRPr="00F32EF1" w:rsidRDefault="00F32EF1"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673,8</w:t>
            </w:r>
          </w:p>
        </w:tc>
        <w:tc>
          <w:tcPr>
            <w:tcW w:w="1701" w:type="dxa"/>
            <w:vAlign w:val="center"/>
          </w:tcPr>
          <w:p w:rsidR="00C27133" w:rsidRPr="00F32EF1"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0,0</w:t>
            </w:r>
          </w:p>
        </w:tc>
        <w:tc>
          <w:tcPr>
            <w:tcW w:w="2126" w:type="dxa"/>
            <w:vAlign w:val="center"/>
          </w:tcPr>
          <w:p w:rsidR="00C27133" w:rsidRPr="00C459B4" w:rsidRDefault="00C27133" w:rsidP="00C27133">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0,0</w:t>
            </w:r>
          </w:p>
        </w:tc>
      </w:tr>
    </w:tbl>
    <w:p w:rsidR="00C27133" w:rsidRDefault="00C27133" w:rsidP="00C27133">
      <w:pPr>
        <w:spacing w:after="0" w:line="240" w:lineRule="auto"/>
        <w:rPr>
          <w:rFonts w:ascii="Times New Roman" w:eastAsia="Times New Roman" w:hAnsi="Times New Roman"/>
          <w:b/>
          <w:i/>
          <w:sz w:val="28"/>
          <w:szCs w:val="28"/>
          <w:lang w:eastAsia="ru-RU"/>
        </w:rPr>
      </w:pPr>
    </w:p>
    <w:p w:rsidR="00F32EF1" w:rsidRPr="00F32EF1" w:rsidRDefault="00F32EF1" w:rsidP="00F32EF1">
      <w:pPr>
        <w:spacing w:line="240" w:lineRule="auto"/>
        <w:jc w:val="center"/>
        <w:rPr>
          <w:rFonts w:ascii="Times New Roman" w:hAnsi="Times New Roman"/>
          <w:b/>
          <w:i/>
          <w:sz w:val="28"/>
          <w:szCs w:val="28"/>
          <w:u w:val="single"/>
        </w:rPr>
      </w:pPr>
      <w:r w:rsidRPr="00F32EF1">
        <w:rPr>
          <w:rFonts w:ascii="Times New Roman" w:hAnsi="Times New Roman"/>
          <w:b/>
          <w:i/>
          <w:sz w:val="28"/>
          <w:szCs w:val="28"/>
          <w:u w:val="single"/>
        </w:rPr>
        <w:t>Муниципальная программа «Повышение качества водоснабжения населения и водоотведения в границах поселений, входящих в состав Энгельсского муниципального района»</w:t>
      </w:r>
    </w:p>
    <w:p w:rsidR="00F32EF1" w:rsidRPr="00F32EF1" w:rsidRDefault="00F32EF1" w:rsidP="00F32EF1">
      <w:pPr>
        <w:spacing w:after="0" w:line="240" w:lineRule="auto"/>
        <w:rPr>
          <w:rFonts w:ascii="Times New Roman" w:eastAsia="Times New Roman" w:hAnsi="Times New Roman"/>
          <w:b/>
          <w:i/>
          <w:sz w:val="28"/>
          <w:szCs w:val="28"/>
          <w:lang w:eastAsia="ru-RU"/>
        </w:rPr>
      </w:pPr>
      <w:r w:rsidRPr="00F32EF1">
        <w:rPr>
          <w:rFonts w:ascii="Times New Roman" w:eastAsia="Times New Roman" w:hAnsi="Times New Roman"/>
          <w:b/>
          <w:i/>
          <w:sz w:val="28"/>
          <w:szCs w:val="28"/>
          <w:lang w:eastAsia="ru-RU"/>
        </w:rPr>
        <w:t>Цель муниципальной программы:</w:t>
      </w:r>
    </w:p>
    <w:p w:rsidR="00F32EF1" w:rsidRPr="00F32EF1" w:rsidRDefault="00F32EF1" w:rsidP="00F32EF1">
      <w:pPr>
        <w:spacing w:after="0"/>
        <w:rPr>
          <w:rFonts w:ascii="Times New Roman" w:hAnsi="Times New Roman"/>
          <w:i/>
          <w:color w:val="000000"/>
          <w:sz w:val="28"/>
          <w:szCs w:val="28"/>
        </w:rPr>
      </w:pPr>
      <w:r w:rsidRPr="00F32EF1">
        <w:rPr>
          <w:rFonts w:ascii="Times New Roman" w:hAnsi="Times New Roman"/>
          <w:i/>
          <w:color w:val="000000"/>
          <w:sz w:val="28"/>
          <w:szCs w:val="28"/>
        </w:rPr>
        <w:t>повышение эффективности и надежности функционирования систем водоснабжения и водоотведения за счет реализации технических мероприятий.</w:t>
      </w:r>
    </w:p>
    <w:p w:rsidR="00F32EF1" w:rsidRPr="00F32EF1" w:rsidRDefault="00F32EF1" w:rsidP="00F32EF1">
      <w:pPr>
        <w:spacing w:after="0" w:line="240" w:lineRule="auto"/>
        <w:rPr>
          <w:rFonts w:ascii="Times New Roman" w:eastAsia="Times New Roman" w:hAnsi="Times New Roman"/>
          <w:b/>
          <w:i/>
          <w:sz w:val="28"/>
          <w:szCs w:val="28"/>
          <w:lang w:eastAsia="ru-RU"/>
        </w:rPr>
      </w:pPr>
      <w:r w:rsidRPr="00F32EF1">
        <w:rPr>
          <w:rFonts w:ascii="Times New Roman" w:eastAsia="Times New Roman" w:hAnsi="Times New Roman"/>
          <w:b/>
          <w:i/>
          <w:sz w:val="28"/>
          <w:szCs w:val="28"/>
          <w:lang w:eastAsia="ru-RU"/>
        </w:rPr>
        <w:t>Прогноз конечных результатов муниципальной программы:</w:t>
      </w:r>
    </w:p>
    <w:p w:rsidR="00F32EF1" w:rsidRDefault="00F32EF1" w:rsidP="00F32EF1">
      <w:pPr>
        <w:pStyle w:val="afd"/>
        <w:numPr>
          <w:ilvl w:val="0"/>
          <w:numId w:val="22"/>
        </w:numPr>
        <w:rPr>
          <w:rFonts w:ascii="Times New Roman" w:eastAsiaTheme="minorHAnsi" w:hAnsi="Times New Roman" w:cstheme="minorBidi"/>
          <w:i/>
          <w:color w:val="000000"/>
          <w:sz w:val="28"/>
          <w:szCs w:val="28"/>
          <w:lang w:eastAsia="en-US"/>
        </w:rPr>
      </w:pPr>
      <w:r w:rsidRPr="00F32EF1">
        <w:rPr>
          <w:rFonts w:ascii="Times New Roman" w:eastAsiaTheme="minorHAnsi" w:hAnsi="Times New Roman" w:cstheme="minorBidi"/>
          <w:i/>
          <w:color w:val="000000"/>
          <w:sz w:val="28"/>
          <w:szCs w:val="28"/>
          <w:lang w:eastAsia="en-US"/>
        </w:rPr>
        <w:t xml:space="preserve">снижение уровня изношенности объектов водоснабжения и водоотведения, снижение количества аварий на сетях водоснабжения и водоотведения.                                                 </w:t>
      </w:r>
    </w:p>
    <w:p w:rsidR="00F32EF1" w:rsidRPr="00F32EF1" w:rsidRDefault="00F32EF1" w:rsidP="00F32EF1">
      <w:pPr>
        <w:pStyle w:val="afd"/>
        <w:numPr>
          <w:ilvl w:val="0"/>
          <w:numId w:val="22"/>
        </w:numPr>
        <w:rPr>
          <w:rFonts w:ascii="Times New Roman" w:eastAsiaTheme="minorHAnsi" w:hAnsi="Times New Roman" w:cstheme="minorBidi"/>
          <w:i/>
          <w:color w:val="000000"/>
          <w:sz w:val="28"/>
          <w:szCs w:val="28"/>
          <w:lang w:eastAsia="en-US"/>
        </w:rPr>
      </w:pPr>
      <w:r w:rsidRPr="00F32EF1">
        <w:rPr>
          <w:rFonts w:ascii="Times New Roman" w:eastAsiaTheme="minorHAnsi" w:hAnsi="Times New Roman" w:cstheme="minorBidi"/>
          <w:i/>
          <w:color w:val="000000"/>
          <w:sz w:val="28"/>
          <w:szCs w:val="28"/>
          <w:lang w:eastAsia="en-US"/>
        </w:rPr>
        <w:t xml:space="preserve">обеспечение населения Энгельсского муниципального района питьевой водой нормативного качества в достаточном количестве.          </w:t>
      </w:r>
    </w:p>
    <w:p w:rsidR="00F32EF1" w:rsidRPr="00F32EF1" w:rsidRDefault="00F32EF1" w:rsidP="00F32EF1">
      <w:pPr>
        <w:pStyle w:val="afd"/>
        <w:numPr>
          <w:ilvl w:val="0"/>
          <w:numId w:val="22"/>
        </w:numPr>
        <w:rPr>
          <w:rFonts w:ascii="Times New Roman" w:eastAsiaTheme="minorHAnsi" w:hAnsi="Times New Roman" w:cstheme="minorBidi"/>
          <w:i/>
          <w:color w:val="000000"/>
          <w:sz w:val="28"/>
          <w:szCs w:val="28"/>
          <w:lang w:eastAsia="en-US"/>
        </w:rPr>
      </w:pPr>
      <w:r w:rsidRPr="00F32EF1">
        <w:rPr>
          <w:rFonts w:ascii="Times New Roman" w:eastAsiaTheme="minorHAnsi" w:hAnsi="Times New Roman" w:cstheme="minorBidi"/>
          <w:i/>
          <w:color w:val="000000"/>
          <w:sz w:val="28"/>
          <w:szCs w:val="28"/>
          <w:lang w:eastAsia="en-US"/>
        </w:rPr>
        <w:t>оздоровление социально-экологической обстановки в поселениях, входящих в состав Энгельсского муниципального района.</w:t>
      </w:r>
    </w:p>
    <w:p w:rsidR="00F32EF1" w:rsidRPr="00FF6893" w:rsidRDefault="00F32EF1" w:rsidP="00F32EF1">
      <w:pPr>
        <w:spacing w:line="240" w:lineRule="auto"/>
        <w:rPr>
          <w:rFonts w:ascii="Times New Roman" w:eastAsia="Times New Roman" w:hAnsi="Times New Roman"/>
          <w:b/>
          <w:i/>
          <w:sz w:val="28"/>
          <w:szCs w:val="28"/>
          <w:lang w:eastAsia="ru-RU"/>
        </w:rPr>
      </w:pPr>
      <w:r w:rsidRPr="00FF6893">
        <w:rPr>
          <w:rFonts w:ascii="Times New Roman" w:eastAsia="Times New Roman" w:hAnsi="Times New Roman"/>
          <w:b/>
          <w:i/>
          <w:sz w:val="28"/>
          <w:szCs w:val="28"/>
          <w:lang w:eastAsia="ru-RU"/>
        </w:rPr>
        <w:t>Сведения о целевых показателях (индикаторах) муниципальной программы:</w:t>
      </w:r>
    </w:p>
    <w:tbl>
      <w:tblPr>
        <w:tblW w:w="9798" w:type="dxa"/>
        <w:tblInd w:w="95" w:type="dxa"/>
        <w:tblLook w:val="04A0"/>
      </w:tblPr>
      <w:tblGrid>
        <w:gridCol w:w="698"/>
        <w:gridCol w:w="3613"/>
        <w:gridCol w:w="1359"/>
        <w:gridCol w:w="2283"/>
        <w:gridCol w:w="1845"/>
      </w:tblGrid>
      <w:tr w:rsidR="00024AA3" w:rsidRPr="00701879" w:rsidTr="00FF6893">
        <w:trPr>
          <w:trHeight w:val="255"/>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 xml:space="preserve">№ </w:t>
            </w:r>
            <w:proofErr w:type="gramStart"/>
            <w:r w:rsidRPr="00701879">
              <w:rPr>
                <w:rFonts w:ascii="Times New Roman" w:eastAsia="Times New Roman" w:hAnsi="Times New Roman" w:cs="Times New Roman"/>
                <w:b/>
                <w:bCs/>
                <w:i/>
                <w:lang w:eastAsia="ru-RU"/>
              </w:rPr>
              <w:t>п</w:t>
            </w:r>
            <w:proofErr w:type="gramEnd"/>
            <w:r w:rsidRPr="00701879">
              <w:rPr>
                <w:rFonts w:ascii="Times New Roman" w:eastAsia="Times New Roman" w:hAnsi="Times New Roman" w:cs="Times New Roman"/>
                <w:b/>
                <w:bCs/>
                <w:i/>
                <w:lang w:eastAsia="ru-RU"/>
              </w:rPr>
              <w:t>/п</w:t>
            </w:r>
          </w:p>
        </w:tc>
        <w:tc>
          <w:tcPr>
            <w:tcW w:w="3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Наименование мероприятия</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Срок исполнения</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Исполнители</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Ожидаемые результаты, целевые индикаторы</w:t>
            </w:r>
          </w:p>
        </w:tc>
      </w:tr>
      <w:tr w:rsidR="00024AA3" w:rsidRPr="00701879" w:rsidTr="00FF6893">
        <w:trPr>
          <w:trHeight w:val="255"/>
        </w:trPr>
        <w:tc>
          <w:tcPr>
            <w:tcW w:w="698" w:type="dxa"/>
            <w:vMerge/>
            <w:tcBorders>
              <w:top w:val="single" w:sz="4" w:space="0" w:color="auto"/>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b/>
                <w:bCs/>
                <w:i/>
                <w:lang w:eastAsia="ru-RU"/>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b/>
                <w:bCs/>
                <w:i/>
                <w:lang w:eastAsia="ru-RU"/>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b/>
                <w:bCs/>
                <w:i/>
                <w:lang w:eastAsia="ru-RU"/>
              </w:rPr>
            </w:pPr>
          </w:p>
        </w:tc>
        <w:tc>
          <w:tcPr>
            <w:tcW w:w="2423" w:type="dxa"/>
            <w:vMerge/>
            <w:tcBorders>
              <w:top w:val="single" w:sz="4" w:space="0" w:color="auto"/>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b/>
                <w:bCs/>
                <w:i/>
                <w:lang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b/>
                <w:bCs/>
                <w:i/>
                <w:lang w:eastAsia="ru-RU"/>
              </w:rPr>
            </w:pPr>
          </w:p>
        </w:tc>
      </w:tr>
      <w:tr w:rsidR="00024AA3" w:rsidRPr="00701879" w:rsidTr="00FF6893">
        <w:trPr>
          <w:trHeight w:val="76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 xml:space="preserve">Строительство станции очистки воды в поселениях, входящих в состав Энгельсского муниципального района </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val="restart"/>
            <w:tcBorders>
              <w:top w:val="nil"/>
              <w:left w:val="single" w:sz="4" w:space="0" w:color="auto"/>
              <w:bottom w:val="single" w:sz="4" w:space="0" w:color="000000"/>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комитет ЖКХ, ТЭК, транспорта и связи администрации Энгельсского муниципального района, МУП "Покровск-тепло", управление капитального строительства администрации Энгельсского муниципального района, муниципальные образования</w:t>
            </w: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улучшение качества подачи воды в сельские </w:t>
            </w:r>
            <w:proofErr w:type="spellStart"/>
            <w:r w:rsidRPr="00701879">
              <w:rPr>
                <w:rFonts w:ascii="Times New Roman" w:eastAsia="Times New Roman" w:hAnsi="Times New Roman" w:cs="Times New Roman"/>
                <w:i/>
                <w:lang w:eastAsia="ru-RU"/>
              </w:rPr>
              <w:t>населнные</w:t>
            </w:r>
            <w:proofErr w:type="spellEnd"/>
            <w:r w:rsidRPr="00701879">
              <w:rPr>
                <w:rFonts w:ascii="Times New Roman" w:eastAsia="Times New Roman" w:hAnsi="Times New Roman" w:cs="Times New Roman"/>
                <w:i/>
                <w:lang w:eastAsia="ru-RU"/>
              </w:rPr>
              <w:t xml:space="preserve"> пункты</w:t>
            </w: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1.1</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воды </w:t>
            </w:r>
            <w:proofErr w:type="gramStart"/>
            <w:r w:rsidRPr="00701879">
              <w:rPr>
                <w:rFonts w:ascii="Times New Roman" w:eastAsia="Times New Roman" w:hAnsi="Times New Roman" w:cs="Times New Roman"/>
                <w:i/>
                <w:lang w:eastAsia="ru-RU"/>
              </w:rPr>
              <w:t>в</w:t>
            </w:r>
            <w:proofErr w:type="gramEnd"/>
            <w:r w:rsidRPr="00701879">
              <w:rPr>
                <w:rFonts w:ascii="Times New Roman" w:eastAsia="Times New Roman" w:hAnsi="Times New Roman" w:cs="Times New Roman"/>
                <w:i/>
                <w:lang w:eastAsia="ru-RU"/>
              </w:rPr>
              <w:t xml:space="preserve"> с. Генеральское Красноярского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1.2</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roofErr w:type="gramStart"/>
            <w:r w:rsidRPr="00701879">
              <w:rPr>
                <w:rFonts w:ascii="Times New Roman" w:eastAsia="Times New Roman" w:hAnsi="Times New Roman" w:cs="Times New Roman"/>
                <w:i/>
                <w:lang w:eastAsia="ru-RU"/>
              </w:rPr>
              <w:t>Строительство станции очистки воды в с. Красный Яр Красноярского МО</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1.3</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воды </w:t>
            </w:r>
            <w:proofErr w:type="gramStart"/>
            <w:r w:rsidRPr="00701879">
              <w:rPr>
                <w:rFonts w:ascii="Times New Roman" w:eastAsia="Times New Roman" w:hAnsi="Times New Roman" w:cs="Times New Roman"/>
                <w:i/>
                <w:lang w:eastAsia="ru-RU"/>
              </w:rPr>
              <w:t>в</w:t>
            </w:r>
            <w:proofErr w:type="gramEnd"/>
            <w:r w:rsidRPr="00701879">
              <w:rPr>
                <w:rFonts w:ascii="Times New Roman" w:eastAsia="Times New Roman" w:hAnsi="Times New Roman" w:cs="Times New Roman"/>
                <w:i/>
                <w:lang w:eastAsia="ru-RU"/>
              </w:rPr>
              <w:t xml:space="preserve"> с. Ленинское Красноярского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1.4</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воды </w:t>
            </w:r>
            <w:proofErr w:type="gramStart"/>
            <w:r w:rsidRPr="00701879">
              <w:rPr>
                <w:rFonts w:ascii="Times New Roman" w:eastAsia="Times New Roman" w:hAnsi="Times New Roman" w:cs="Times New Roman"/>
                <w:i/>
                <w:lang w:eastAsia="ru-RU"/>
              </w:rPr>
              <w:t>в</w:t>
            </w:r>
            <w:proofErr w:type="gramEnd"/>
            <w:r w:rsidRPr="00701879">
              <w:rPr>
                <w:rFonts w:ascii="Times New Roman" w:eastAsia="Times New Roman" w:hAnsi="Times New Roman" w:cs="Times New Roman"/>
                <w:i/>
                <w:lang w:eastAsia="ru-RU"/>
              </w:rPr>
              <w:t xml:space="preserve"> с. Подстепное Красноярского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1.5</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воды  </w:t>
            </w:r>
            <w:proofErr w:type="gramStart"/>
            <w:r w:rsidRPr="00701879">
              <w:rPr>
                <w:rFonts w:ascii="Times New Roman" w:eastAsia="Times New Roman" w:hAnsi="Times New Roman" w:cs="Times New Roman"/>
                <w:i/>
                <w:lang w:eastAsia="ru-RU"/>
              </w:rPr>
              <w:t>в</w:t>
            </w:r>
            <w:proofErr w:type="gramEnd"/>
            <w:r w:rsidRPr="00701879">
              <w:rPr>
                <w:rFonts w:ascii="Times New Roman" w:eastAsia="Times New Roman" w:hAnsi="Times New Roman" w:cs="Times New Roman"/>
                <w:i/>
                <w:lang w:eastAsia="ru-RU"/>
              </w:rPr>
              <w:t xml:space="preserve"> </w:t>
            </w:r>
            <w:proofErr w:type="gramStart"/>
            <w:r w:rsidRPr="00701879">
              <w:rPr>
                <w:rFonts w:ascii="Times New Roman" w:eastAsia="Times New Roman" w:hAnsi="Times New Roman" w:cs="Times New Roman"/>
                <w:i/>
                <w:lang w:eastAsia="ru-RU"/>
              </w:rPr>
              <w:t>с</w:t>
            </w:r>
            <w:proofErr w:type="gramEnd"/>
            <w:r w:rsidRPr="00701879">
              <w:rPr>
                <w:rFonts w:ascii="Times New Roman" w:eastAsia="Times New Roman" w:hAnsi="Times New Roman" w:cs="Times New Roman"/>
                <w:i/>
                <w:lang w:eastAsia="ru-RU"/>
              </w:rPr>
              <w:t>. Новая Терновка Терновского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1.6</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воды  в </w:t>
            </w:r>
            <w:proofErr w:type="gramStart"/>
            <w:r w:rsidRPr="00701879">
              <w:rPr>
                <w:rFonts w:ascii="Times New Roman" w:eastAsia="Times New Roman" w:hAnsi="Times New Roman" w:cs="Times New Roman"/>
                <w:i/>
                <w:lang w:eastAsia="ru-RU"/>
              </w:rPr>
              <w:t>с</w:t>
            </w:r>
            <w:proofErr w:type="gramEnd"/>
            <w:r w:rsidRPr="00701879">
              <w:rPr>
                <w:rFonts w:ascii="Times New Roman" w:eastAsia="Times New Roman" w:hAnsi="Times New Roman" w:cs="Times New Roman"/>
                <w:i/>
                <w:lang w:eastAsia="ru-RU"/>
              </w:rPr>
              <w:t>. Степное Терновского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1.7</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w:t>
            </w:r>
            <w:r w:rsidRPr="00701879">
              <w:rPr>
                <w:rFonts w:ascii="Times New Roman" w:eastAsia="Times New Roman" w:hAnsi="Times New Roman" w:cs="Times New Roman"/>
                <w:i/>
                <w:lang w:eastAsia="ru-RU"/>
              </w:rPr>
              <w:lastRenderedPageBreak/>
              <w:t xml:space="preserve">воды </w:t>
            </w:r>
            <w:proofErr w:type="gramStart"/>
            <w:r w:rsidRPr="00701879">
              <w:rPr>
                <w:rFonts w:ascii="Times New Roman" w:eastAsia="Times New Roman" w:hAnsi="Times New Roman" w:cs="Times New Roman"/>
                <w:i/>
                <w:lang w:eastAsia="ru-RU"/>
              </w:rPr>
              <w:t>в</w:t>
            </w:r>
            <w:proofErr w:type="gramEnd"/>
            <w:r w:rsidRPr="00701879">
              <w:rPr>
                <w:rFonts w:ascii="Times New Roman" w:eastAsia="Times New Roman" w:hAnsi="Times New Roman" w:cs="Times New Roman"/>
                <w:i/>
                <w:lang w:eastAsia="ru-RU"/>
              </w:rPr>
              <w:t xml:space="preserve"> </w:t>
            </w:r>
            <w:proofErr w:type="gramStart"/>
            <w:r w:rsidRPr="00701879">
              <w:rPr>
                <w:rFonts w:ascii="Times New Roman" w:eastAsia="Times New Roman" w:hAnsi="Times New Roman" w:cs="Times New Roman"/>
                <w:i/>
                <w:lang w:eastAsia="ru-RU"/>
              </w:rPr>
              <w:t>с</w:t>
            </w:r>
            <w:proofErr w:type="gramEnd"/>
            <w:r w:rsidRPr="00701879">
              <w:rPr>
                <w:rFonts w:ascii="Times New Roman" w:eastAsia="Times New Roman" w:hAnsi="Times New Roman" w:cs="Times New Roman"/>
                <w:i/>
                <w:lang w:eastAsia="ru-RU"/>
              </w:rPr>
              <w:t>. Березовка Терновского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lastRenderedPageBreak/>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lastRenderedPageBreak/>
              <w:t>1.8</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roofErr w:type="gramStart"/>
            <w:r w:rsidRPr="00701879">
              <w:rPr>
                <w:rFonts w:ascii="Times New Roman" w:eastAsia="Times New Roman" w:hAnsi="Times New Roman" w:cs="Times New Roman"/>
                <w:i/>
                <w:lang w:eastAsia="ru-RU"/>
              </w:rPr>
              <w:t>Строительство станции очистки воды в с. Красноармейское Терновского МО</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1.9</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Строительство станции очистки воды в пос. Новопушкинское Новопушкинского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1.10</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Строительство станции очистки воды в пос. Прилужный Безымянского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1.11</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 xml:space="preserve">Строительство станции очистки воды </w:t>
            </w:r>
            <w:proofErr w:type="gramStart"/>
            <w:r w:rsidRPr="00701879">
              <w:rPr>
                <w:rFonts w:ascii="Times New Roman" w:eastAsia="Times New Roman" w:hAnsi="Times New Roman" w:cs="Times New Roman"/>
                <w:i/>
                <w:lang w:eastAsia="ru-RU"/>
              </w:rPr>
              <w:t>в</w:t>
            </w:r>
            <w:proofErr w:type="gramEnd"/>
            <w:r w:rsidRPr="00701879">
              <w:rPr>
                <w:rFonts w:ascii="Times New Roman" w:eastAsia="Times New Roman" w:hAnsi="Times New Roman" w:cs="Times New Roman"/>
                <w:i/>
                <w:lang w:eastAsia="ru-RU"/>
              </w:rPr>
              <w:t xml:space="preserve"> </w:t>
            </w:r>
            <w:proofErr w:type="gramStart"/>
            <w:r w:rsidRPr="00701879">
              <w:rPr>
                <w:rFonts w:ascii="Times New Roman" w:eastAsia="Times New Roman" w:hAnsi="Times New Roman" w:cs="Times New Roman"/>
                <w:i/>
                <w:lang w:eastAsia="ru-RU"/>
              </w:rPr>
              <w:t>с</w:t>
            </w:r>
            <w:proofErr w:type="gramEnd"/>
            <w:r w:rsidRPr="00701879">
              <w:rPr>
                <w:rFonts w:ascii="Times New Roman" w:eastAsia="Times New Roman" w:hAnsi="Times New Roman" w:cs="Times New Roman"/>
                <w:i/>
                <w:lang w:eastAsia="ru-RU"/>
              </w:rPr>
              <w:t>. Зеленый Дол Безымянского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1.12</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Строительство станции очистки воды в с. Титоренко Безымянского МО</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tcBorders>
              <w:top w:val="nil"/>
              <w:left w:val="single" w:sz="4" w:space="0" w:color="auto"/>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lang w:eastAsia="ru-RU"/>
              </w:rPr>
            </w:pPr>
          </w:p>
        </w:tc>
      </w:tr>
      <w:tr w:rsidR="00024AA3" w:rsidRPr="00701879" w:rsidTr="00FF6893">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Реализация регионального проекта (программы) в целях выполнения задач федерального проекта "Жилье"</w:t>
            </w:r>
          </w:p>
        </w:tc>
        <w:tc>
          <w:tcPr>
            <w:tcW w:w="1291" w:type="dxa"/>
            <w:tcBorders>
              <w:top w:val="nil"/>
              <w:left w:val="nil"/>
              <w:bottom w:val="single" w:sz="4" w:space="0" w:color="auto"/>
              <w:right w:val="single" w:sz="4" w:space="0" w:color="auto"/>
            </w:tcBorders>
            <w:shd w:val="clear" w:color="auto" w:fill="auto"/>
            <w:noWrap/>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lang w:eastAsia="ru-RU"/>
              </w:rPr>
            </w:pPr>
            <w:r w:rsidRPr="00701879">
              <w:rPr>
                <w:rFonts w:ascii="Times New Roman" w:eastAsia="Times New Roman" w:hAnsi="Times New Roman" w:cs="Times New Roman"/>
                <w:b/>
                <w:bCs/>
                <w:i/>
                <w:lang w:eastAsia="ru-RU"/>
              </w:rPr>
              <w:t>2021-2024</w:t>
            </w:r>
          </w:p>
        </w:tc>
        <w:tc>
          <w:tcPr>
            <w:tcW w:w="2423" w:type="dxa"/>
            <w:vMerge w:val="restart"/>
            <w:tcBorders>
              <w:top w:val="nil"/>
              <w:left w:val="nil"/>
              <w:bottom w:val="single" w:sz="4" w:space="0" w:color="000000"/>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комитет ЖКХ, ТЭК, транспорта и связи администрации Энгельсского муниципального района, МУП "Энгельс-Водоканал"", управление капитального строительства администрации Энгельсского муниципального района, муниципальные образования</w:t>
            </w:r>
          </w:p>
        </w:tc>
        <w:tc>
          <w:tcPr>
            <w:tcW w:w="1432" w:type="dxa"/>
            <w:vMerge w:val="restart"/>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i/>
                <w:lang w:eastAsia="ru-RU"/>
              </w:rPr>
            </w:pPr>
            <w:r w:rsidRPr="00701879">
              <w:rPr>
                <w:rFonts w:ascii="Times New Roman" w:eastAsia="Times New Roman" w:hAnsi="Times New Roman" w:cs="Times New Roman"/>
                <w:i/>
                <w:lang w:eastAsia="ru-RU"/>
              </w:rPr>
              <w:t>обеспечения надежным водоснабжением и водоотведением жителей строящихся микрорайонов необходимо строительство водопроводно-канализационных сетей</w:t>
            </w:r>
          </w:p>
        </w:tc>
      </w:tr>
      <w:tr w:rsidR="00024AA3" w:rsidRPr="00701879" w:rsidTr="00FF6893">
        <w:trPr>
          <w:trHeight w:val="90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2.1</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sz w:val="24"/>
                <w:szCs w:val="24"/>
                <w:lang w:eastAsia="ru-RU"/>
              </w:rPr>
            </w:pPr>
            <w:proofErr w:type="gramStart"/>
            <w:r w:rsidRPr="00701879">
              <w:rPr>
                <w:rFonts w:ascii="Times New Roman" w:eastAsia="Times New Roman" w:hAnsi="Times New Roman" w:cs="Times New Roman"/>
                <w:i/>
                <w:sz w:val="24"/>
                <w:szCs w:val="24"/>
                <w:lang w:eastAsia="ru-RU"/>
              </w:rPr>
              <w:t>строительство системы водоснабжения и водоотведения квартала   жилой застройки с местоположением: город Энгельс, ул. Вокзальная – ул. Гоголя – ул. Калужская – ул. 2-я Советская</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2022</w:t>
            </w:r>
          </w:p>
        </w:tc>
        <w:tc>
          <w:tcPr>
            <w:tcW w:w="2423" w:type="dxa"/>
            <w:vMerge/>
            <w:tcBorders>
              <w:top w:val="nil"/>
              <w:left w:val="nil"/>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r>
      <w:tr w:rsidR="00024AA3" w:rsidRPr="00701879" w:rsidTr="00FF6893">
        <w:trPr>
          <w:trHeight w:val="67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2.2</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sz w:val="24"/>
                <w:szCs w:val="24"/>
                <w:lang w:eastAsia="ru-RU"/>
              </w:rPr>
            </w:pPr>
            <w:r w:rsidRPr="00701879">
              <w:rPr>
                <w:rFonts w:ascii="Times New Roman" w:eastAsia="Times New Roman" w:hAnsi="Times New Roman" w:cs="Times New Roman"/>
                <w:i/>
                <w:sz w:val="24"/>
                <w:szCs w:val="24"/>
                <w:lang w:eastAsia="ru-RU"/>
              </w:rPr>
              <w:t>строительство системы водоснабжения и водоотведения квартала жилой застройки город Энгельс, ул. Тургенева</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2022</w:t>
            </w:r>
          </w:p>
        </w:tc>
        <w:tc>
          <w:tcPr>
            <w:tcW w:w="2423" w:type="dxa"/>
            <w:vMerge/>
            <w:tcBorders>
              <w:top w:val="nil"/>
              <w:left w:val="nil"/>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r>
      <w:tr w:rsidR="00024AA3" w:rsidRPr="00701879" w:rsidTr="00FF6893">
        <w:trPr>
          <w:trHeight w:val="90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2.3</w:t>
            </w:r>
          </w:p>
        </w:tc>
        <w:tc>
          <w:tcPr>
            <w:tcW w:w="3954"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sz w:val="24"/>
                <w:szCs w:val="24"/>
                <w:lang w:eastAsia="ru-RU"/>
              </w:rPr>
            </w:pPr>
            <w:r w:rsidRPr="00701879">
              <w:rPr>
                <w:rFonts w:ascii="Times New Roman" w:eastAsia="Times New Roman" w:hAnsi="Times New Roman" w:cs="Times New Roman"/>
                <w:i/>
                <w:sz w:val="24"/>
                <w:szCs w:val="24"/>
                <w:lang w:eastAsia="ru-RU"/>
              </w:rPr>
              <w:t xml:space="preserve">строительство системы водоснабжения и водоотведения жилой застройки с местоположением город Энгельс, ул. 2-я </w:t>
            </w:r>
            <w:proofErr w:type="gramStart"/>
            <w:r w:rsidRPr="00701879">
              <w:rPr>
                <w:rFonts w:ascii="Times New Roman" w:eastAsia="Times New Roman" w:hAnsi="Times New Roman" w:cs="Times New Roman"/>
                <w:i/>
                <w:sz w:val="24"/>
                <w:szCs w:val="24"/>
                <w:lang w:eastAsia="ru-RU"/>
              </w:rPr>
              <w:t>Ленинградская</w:t>
            </w:r>
            <w:proofErr w:type="gramEnd"/>
            <w:r w:rsidRPr="00701879">
              <w:rPr>
                <w:rFonts w:ascii="Times New Roman" w:eastAsia="Times New Roman" w:hAnsi="Times New Roman" w:cs="Times New Roman"/>
                <w:i/>
                <w:sz w:val="24"/>
                <w:szCs w:val="24"/>
                <w:lang w:eastAsia="ru-RU"/>
              </w:rPr>
              <w:t xml:space="preserve">, Восточный переулок, ул. М. Расковой, просп. Ф. Энгельса  </w:t>
            </w:r>
          </w:p>
        </w:tc>
        <w:tc>
          <w:tcPr>
            <w:tcW w:w="1291" w:type="dxa"/>
            <w:tcBorders>
              <w:top w:val="nil"/>
              <w:left w:val="nil"/>
              <w:bottom w:val="single" w:sz="4" w:space="0" w:color="auto"/>
              <w:right w:val="single" w:sz="4"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2022-2023</w:t>
            </w:r>
          </w:p>
        </w:tc>
        <w:tc>
          <w:tcPr>
            <w:tcW w:w="2423" w:type="dxa"/>
            <w:vMerge/>
            <w:tcBorders>
              <w:top w:val="nil"/>
              <w:left w:val="nil"/>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r>
      <w:tr w:rsidR="00024AA3" w:rsidRPr="00701879" w:rsidTr="00FF6893">
        <w:trPr>
          <w:trHeight w:val="1125"/>
        </w:trPr>
        <w:tc>
          <w:tcPr>
            <w:tcW w:w="698" w:type="dxa"/>
            <w:tcBorders>
              <w:top w:val="nil"/>
              <w:left w:val="single" w:sz="8" w:space="0" w:color="auto"/>
              <w:bottom w:val="single" w:sz="4" w:space="0" w:color="auto"/>
              <w:right w:val="single" w:sz="8"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2.4</w:t>
            </w:r>
          </w:p>
        </w:tc>
        <w:tc>
          <w:tcPr>
            <w:tcW w:w="3954" w:type="dxa"/>
            <w:tcBorders>
              <w:top w:val="nil"/>
              <w:left w:val="nil"/>
              <w:bottom w:val="single" w:sz="4" w:space="0" w:color="auto"/>
              <w:right w:val="single" w:sz="8" w:space="0" w:color="auto"/>
            </w:tcBorders>
            <w:shd w:val="clear" w:color="auto" w:fill="auto"/>
            <w:vAlign w:val="center"/>
            <w:hideMark/>
          </w:tcPr>
          <w:p w:rsidR="00024AA3" w:rsidRPr="00701879" w:rsidRDefault="00024AA3" w:rsidP="00024AA3">
            <w:pPr>
              <w:spacing w:after="0" w:line="240" w:lineRule="auto"/>
              <w:rPr>
                <w:rFonts w:ascii="Times New Roman" w:eastAsia="Times New Roman" w:hAnsi="Times New Roman" w:cs="Times New Roman"/>
                <w:i/>
                <w:sz w:val="24"/>
                <w:szCs w:val="24"/>
                <w:lang w:eastAsia="ru-RU"/>
              </w:rPr>
            </w:pPr>
            <w:r w:rsidRPr="00701879">
              <w:rPr>
                <w:rFonts w:ascii="Times New Roman" w:eastAsia="Times New Roman" w:hAnsi="Times New Roman" w:cs="Times New Roman"/>
                <w:i/>
                <w:sz w:val="24"/>
                <w:szCs w:val="24"/>
                <w:lang w:eastAsia="ru-RU"/>
              </w:rPr>
              <w:t xml:space="preserve">выполнение мероприятий по реконструкции главного самотечного коллектора диаметром 1200 мм с увеличением диаметра до 1500 мм в границах просп. Строителей – просп. Химиков до ул. Менделеева в городе Энгельсе Саратовской области </w:t>
            </w:r>
          </w:p>
        </w:tc>
        <w:tc>
          <w:tcPr>
            <w:tcW w:w="1291" w:type="dxa"/>
            <w:tcBorders>
              <w:top w:val="nil"/>
              <w:left w:val="nil"/>
              <w:bottom w:val="single" w:sz="4" w:space="0" w:color="auto"/>
              <w:right w:val="single" w:sz="8" w:space="0" w:color="auto"/>
            </w:tcBorders>
            <w:shd w:val="clear" w:color="auto" w:fill="auto"/>
            <w:vAlign w:val="center"/>
            <w:hideMark/>
          </w:tcPr>
          <w:p w:rsidR="00024AA3" w:rsidRPr="00701879" w:rsidRDefault="00024AA3" w:rsidP="00024AA3">
            <w:pPr>
              <w:spacing w:after="0" w:line="240" w:lineRule="auto"/>
              <w:jc w:val="center"/>
              <w:rPr>
                <w:rFonts w:ascii="Times New Roman" w:eastAsia="Times New Roman" w:hAnsi="Times New Roman" w:cs="Times New Roman"/>
                <w:b/>
                <w:bCs/>
                <w:i/>
                <w:sz w:val="20"/>
                <w:szCs w:val="20"/>
                <w:lang w:eastAsia="ru-RU"/>
              </w:rPr>
            </w:pPr>
            <w:r w:rsidRPr="00701879">
              <w:rPr>
                <w:rFonts w:ascii="Times New Roman" w:eastAsia="Times New Roman" w:hAnsi="Times New Roman" w:cs="Times New Roman"/>
                <w:b/>
                <w:bCs/>
                <w:i/>
                <w:sz w:val="20"/>
                <w:szCs w:val="20"/>
                <w:lang w:eastAsia="ru-RU"/>
              </w:rPr>
              <w:t>2021</w:t>
            </w:r>
          </w:p>
        </w:tc>
        <w:tc>
          <w:tcPr>
            <w:tcW w:w="2423" w:type="dxa"/>
            <w:vMerge/>
            <w:tcBorders>
              <w:top w:val="nil"/>
              <w:left w:val="nil"/>
              <w:bottom w:val="single" w:sz="4" w:space="0" w:color="000000"/>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c>
          <w:tcPr>
            <w:tcW w:w="1432" w:type="dxa"/>
            <w:vMerge/>
            <w:tcBorders>
              <w:top w:val="nil"/>
              <w:left w:val="single" w:sz="4" w:space="0" w:color="auto"/>
              <w:bottom w:val="single" w:sz="4" w:space="0" w:color="auto"/>
              <w:right w:val="single" w:sz="4" w:space="0" w:color="auto"/>
            </w:tcBorders>
            <w:vAlign w:val="center"/>
            <w:hideMark/>
          </w:tcPr>
          <w:p w:rsidR="00024AA3" w:rsidRPr="00701879" w:rsidRDefault="00024AA3" w:rsidP="00024AA3">
            <w:pPr>
              <w:spacing w:after="0" w:line="240" w:lineRule="auto"/>
              <w:rPr>
                <w:rFonts w:ascii="Times New Roman" w:eastAsia="Times New Roman" w:hAnsi="Times New Roman" w:cs="Times New Roman"/>
                <w:i/>
                <w:sz w:val="16"/>
                <w:szCs w:val="16"/>
                <w:lang w:eastAsia="ru-RU"/>
              </w:rPr>
            </w:pPr>
          </w:p>
        </w:tc>
      </w:tr>
    </w:tbl>
    <w:p w:rsidR="00F32EF1" w:rsidRPr="00701879" w:rsidRDefault="00F32EF1" w:rsidP="00F32EF1">
      <w:pPr>
        <w:spacing w:line="240" w:lineRule="auto"/>
        <w:rPr>
          <w:rFonts w:ascii="Times New Roman" w:eastAsia="Times New Roman" w:hAnsi="Times New Roman"/>
          <w:b/>
          <w:i/>
          <w:sz w:val="28"/>
          <w:szCs w:val="28"/>
          <w:highlight w:val="yellow"/>
          <w:lang w:eastAsia="ru-RU"/>
        </w:rPr>
      </w:pPr>
    </w:p>
    <w:p w:rsidR="00F32EF1" w:rsidRPr="00F32EF1" w:rsidRDefault="00F32EF1" w:rsidP="00F32EF1">
      <w:pPr>
        <w:autoSpaceDE w:val="0"/>
        <w:autoSpaceDN w:val="0"/>
        <w:adjustRightInd w:val="0"/>
        <w:spacing w:after="0" w:line="240" w:lineRule="auto"/>
        <w:ind w:firstLine="720"/>
        <w:jc w:val="center"/>
        <w:rPr>
          <w:rFonts w:ascii="Times New Roman" w:eastAsia="Times New Roman" w:hAnsi="Times New Roman"/>
          <w:b/>
          <w:i/>
          <w:sz w:val="28"/>
          <w:szCs w:val="28"/>
          <w:lang w:eastAsia="ru-RU"/>
        </w:rPr>
      </w:pPr>
      <w:r w:rsidRPr="00F32EF1">
        <w:rPr>
          <w:rFonts w:ascii="Times New Roman" w:eastAsia="Times New Roman" w:hAnsi="Times New Roman"/>
          <w:b/>
          <w:i/>
          <w:sz w:val="28"/>
          <w:szCs w:val="28"/>
          <w:lang w:eastAsia="ru-RU"/>
        </w:rPr>
        <w:t>Финансирование муниципальной программы:</w:t>
      </w:r>
    </w:p>
    <w:p w:rsidR="00F32EF1" w:rsidRPr="00F32EF1" w:rsidRDefault="00F32EF1" w:rsidP="00F32EF1">
      <w:pPr>
        <w:autoSpaceDE w:val="0"/>
        <w:autoSpaceDN w:val="0"/>
        <w:adjustRightInd w:val="0"/>
        <w:spacing w:after="0" w:line="240" w:lineRule="auto"/>
        <w:ind w:firstLine="720"/>
        <w:jc w:val="right"/>
        <w:rPr>
          <w:rFonts w:ascii="Times New Roman" w:eastAsia="Times New Roman" w:hAnsi="Times New Roman"/>
          <w:i/>
          <w:sz w:val="24"/>
          <w:szCs w:val="24"/>
          <w:lang w:eastAsia="ru-RU"/>
        </w:rPr>
      </w:pPr>
      <w:r w:rsidRPr="00F32EF1">
        <w:rPr>
          <w:rFonts w:ascii="Times New Roman" w:eastAsia="Times New Roman" w:hAnsi="Times New Roman"/>
          <w:i/>
          <w:sz w:val="28"/>
          <w:szCs w:val="28"/>
          <w:lang w:eastAsia="ru-RU"/>
        </w:rPr>
        <w:t xml:space="preserve">                                                                                                        </w:t>
      </w:r>
      <w:r w:rsidRPr="00F32EF1">
        <w:rPr>
          <w:rFonts w:ascii="Times New Roman" w:eastAsia="Times New Roman" w:hAnsi="Times New Roman"/>
          <w:i/>
          <w:sz w:val="24"/>
          <w:szCs w:val="24"/>
          <w:lang w:eastAsia="ru-RU"/>
        </w:rPr>
        <w:t>тыс. рублей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701"/>
        <w:gridCol w:w="1701"/>
        <w:gridCol w:w="1701"/>
        <w:gridCol w:w="2126"/>
      </w:tblGrid>
      <w:tr w:rsidR="00F32EF1" w:rsidRPr="00F32EF1" w:rsidTr="00CD0F79">
        <w:trPr>
          <w:trHeight w:val="397"/>
        </w:trPr>
        <w:tc>
          <w:tcPr>
            <w:tcW w:w="3119" w:type="dxa"/>
            <w:vAlign w:val="center"/>
          </w:tcPr>
          <w:p w:rsidR="00F32EF1" w:rsidRPr="00F32EF1" w:rsidRDefault="00F32EF1"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Наименование</w:t>
            </w:r>
          </w:p>
        </w:tc>
        <w:tc>
          <w:tcPr>
            <w:tcW w:w="1701" w:type="dxa"/>
            <w:vAlign w:val="center"/>
          </w:tcPr>
          <w:p w:rsidR="00F32EF1" w:rsidRPr="00F32EF1" w:rsidRDefault="00F32EF1"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2021 год</w:t>
            </w:r>
          </w:p>
        </w:tc>
        <w:tc>
          <w:tcPr>
            <w:tcW w:w="1701" w:type="dxa"/>
            <w:vAlign w:val="center"/>
          </w:tcPr>
          <w:p w:rsidR="00F32EF1" w:rsidRPr="00F32EF1" w:rsidRDefault="00F32EF1"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2022 год</w:t>
            </w:r>
          </w:p>
        </w:tc>
        <w:tc>
          <w:tcPr>
            <w:tcW w:w="1701" w:type="dxa"/>
            <w:vAlign w:val="center"/>
          </w:tcPr>
          <w:p w:rsidR="00F32EF1" w:rsidRPr="00F32EF1" w:rsidRDefault="00F32EF1"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2023 год</w:t>
            </w:r>
          </w:p>
        </w:tc>
        <w:tc>
          <w:tcPr>
            <w:tcW w:w="2126" w:type="dxa"/>
            <w:vAlign w:val="center"/>
          </w:tcPr>
          <w:p w:rsidR="00F32EF1" w:rsidRPr="00F32EF1" w:rsidRDefault="00F32EF1" w:rsidP="00CD0F79">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2024 год</w:t>
            </w:r>
          </w:p>
        </w:tc>
      </w:tr>
      <w:tr w:rsidR="00F32EF1" w:rsidRPr="00C459B4" w:rsidTr="00F32EF1">
        <w:trPr>
          <w:trHeight w:val="86"/>
        </w:trPr>
        <w:tc>
          <w:tcPr>
            <w:tcW w:w="3119" w:type="dxa"/>
            <w:vAlign w:val="center"/>
          </w:tcPr>
          <w:p w:rsidR="00F32EF1" w:rsidRPr="00F32EF1" w:rsidRDefault="00F32EF1" w:rsidP="00F32EF1">
            <w:pPr>
              <w:autoSpaceDE w:val="0"/>
              <w:autoSpaceDN w:val="0"/>
              <w:adjustRightInd w:val="0"/>
              <w:spacing w:after="0" w:line="240" w:lineRule="auto"/>
              <w:jc w:val="both"/>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Бюджетные средства</w:t>
            </w:r>
          </w:p>
        </w:tc>
        <w:tc>
          <w:tcPr>
            <w:tcW w:w="1701" w:type="dxa"/>
            <w:vAlign w:val="center"/>
          </w:tcPr>
          <w:p w:rsidR="00F32EF1" w:rsidRPr="00F32EF1" w:rsidRDefault="00F32EF1" w:rsidP="00F32EF1">
            <w:pPr>
              <w:autoSpaceDE w:val="0"/>
              <w:autoSpaceDN w:val="0"/>
              <w:adjustRightInd w:val="0"/>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0,0</w:t>
            </w:r>
          </w:p>
        </w:tc>
        <w:tc>
          <w:tcPr>
            <w:tcW w:w="1701" w:type="dxa"/>
            <w:vAlign w:val="center"/>
          </w:tcPr>
          <w:p w:rsidR="00F32EF1" w:rsidRPr="00F32EF1" w:rsidRDefault="00F32EF1" w:rsidP="00F32EF1">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191 862,8</w:t>
            </w:r>
          </w:p>
        </w:tc>
        <w:tc>
          <w:tcPr>
            <w:tcW w:w="1701" w:type="dxa"/>
            <w:vAlign w:val="center"/>
          </w:tcPr>
          <w:p w:rsidR="00F32EF1" w:rsidRPr="00F32EF1" w:rsidRDefault="00F32EF1" w:rsidP="00F32EF1">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21 731,6</w:t>
            </w:r>
          </w:p>
        </w:tc>
        <w:tc>
          <w:tcPr>
            <w:tcW w:w="2126" w:type="dxa"/>
            <w:vAlign w:val="center"/>
          </w:tcPr>
          <w:p w:rsidR="00F32EF1" w:rsidRPr="00C459B4" w:rsidRDefault="00F32EF1" w:rsidP="00F32EF1">
            <w:pPr>
              <w:autoSpaceDE w:val="0"/>
              <w:autoSpaceDN w:val="0"/>
              <w:adjustRightInd w:val="0"/>
              <w:spacing w:after="0" w:line="240" w:lineRule="auto"/>
              <w:jc w:val="center"/>
              <w:rPr>
                <w:rFonts w:ascii="Times New Roman" w:eastAsia="Times New Roman" w:hAnsi="Times New Roman"/>
                <w:i/>
                <w:sz w:val="28"/>
                <w:szCs w:val="28"/>
                <w:lang w:eastAsia="ru-RU"/>
              </w:rPr>
            </w:pPr>
            <w:r w:rsidRPr="00F32EF1">
              <w:rPr>
                <w:rFonts w:ascii="Times New Roman" w:eastAsia="Times New Roman" w:hAnsi="Times New Roman"/>
                <w:i/>
                <w:sz w:val="28"/>
                <w:szCs w:val="28"/>
                <w:lang w:eastAsia="ru-RU"/>
              </w:rPr>
              <w:t>122 154,6</w:t>
            </w:r>
          </w:p>
        </w:tc>
      </w:tr>
    </w:tbl>
    <w:p w:rsidR="00F32EF1" w:rsidRDefault="00F32EF1" w:rsidP="00F32EF1">
      <w:pPr>
        <w:spacing w:after="0" w:line="240" w:lineRule="auto"/>
        <w:rPr>
          <w:rFonts w:ascii="Times New Roman" w:eastAsia="Times New Roman" w:hAnsi="Times New Roman"/>
          <w:b/>
          <w:i/>
          <w:sz w:val="28"/>
          <w:szCs w:val="28"/>
          <w:lang w:eastAsia="ru-RU"/>
        </w:rPr>
      </w:pPr>
    </w:p>
    <w:p w:rsidR="008F1317" w:rsidRPr="00A8690D" w:rsidRDefault="00E06434" w:rsidP="00E06434">
      <w:pPr>
        <w:jc w:val="center"/>
        <w:rPr>
          <w:rFonts w:ascii="Times New Roman" w:hAnsi="Times New Roman"/>
          <w:b/>
          <w:sz w:val="28"/>
          <w:szCs w:val="28"/>
        </w:rPr>
      </w:pPr>
      <w:r w:rsidRPr="00A8690D">
        <w:rPr>
          <w:rFonts w:ascii="Times New Roman" w:hAnsi="Times New Roman"/>
          <w:b/>
          <w:sz w:val="28"/>
          <w:szCs w:val="28"/>
        </w:rPr>
        <w:lastRenderedPageBreak/>
        <w:t xml:space="preserve">Социально – значимые проекты, реализуемые в Энгельсском муниципальном районе (тыс. рублей)   </w:t>
      </w:r>
    </w:p>
    <w:tbl>
      <w:tblPr>
        <w:tblStyle w:val="af4"/>
        <w:tblW w:w="9747" w:type="dxa"/>
        <w:tblLayout w:type="fixed"/>
        <w:tblLook w:val="04A0"/>
      </w:tblPr>
      <w:tblGrid>
        <w:gridCol w:w="3088"/>
        <w:gridCol w:w="1556"/>
        <w:gridCol w:w="1560"/>
        <w:gridCol w:w="1417"/>
        <w:gridCol w:w="2126"/>
      </w:tblGrid>
      <w:tr w:rsidR="008F1317" w:rsidRPr="00A8690D" w:rsidTr="0009493C">
        <w:tc>
          <w:tcPr>
            <w:tcW w:w="3088" w:type="dxa"/>
            <w:hideMark/>
          </w:tcPr>
          <w:p w:rsidR="008F1317" w:rsidRPr="00A4633C" w:rsidRDefault="008F1317" w:rsidP="008F1317">
            <w:pPr>
              <w:jc w:val="center"/>
              <w:rPr>
                <w:rFonts w:ascii="Times New Roman" w:hAnsi="Times New Roman"/>
                <w:b/>
                <w:sz w:val="22"/>
                <w:szCs w:val="22"/>
              </w:rPr>
            </w:pPr>
            <w:r w:rsidRPr="00A4633C">
              <w:rPr>
                <w:rFonts w:ascii="Times New Roman" w:hAnsi="Times New Roman"/>
                <w:sz w:val="22"/>
                <w:szCs w:val="22"/>
              </w:rPr>
              <w:t xml:space="preserve">                                                                                                                     </w:t>
            </w:r>
          </w:p>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Наименование объекта</w:t>
            </w:r>
          </w:p>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(вид работ)</w:t>
            </w:r>
          </w:p>
        </w:tc>
        <w:tc>
          <w:tcPr>
            <w:tcW w:w="1556" w:type="dxa"/>
            <w:hideMark/>
          </w:tcPr>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 xml:space="preserve">2020 </w:t>
            </w:r>
          </w:p>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год</w:t>
            </w:r>
          </w:p>
        </w:tc>
        <w:tc>
          <w:tcPr>
            <w:tcW w:w="1560" w:type="dxa"/>
            <w:hideMark/>
          </w:tcPr>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 xml:space="preserve">2021      год </w:t>
            </w:r>
          </w:p>
        </w:tc>
        <w:tc>
          <w:tcPr>
            <w:tcW w:w="1417" w:type="dxa"/>
          </w:tcPr>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2022</w:t>
            </w:r>
          </w:p>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год</w:t>
            </w:r>
          </w:p>
          <w:p w:rsidR="008F1317" w:rsidRPr="00A4633C" w:rsidRDefault="008F1317" w:rsidP="008F1317">
            <w:pPr>
              <w:jc w:val="center"/>
              <w:rPr>
                <w:rFonts w:ascii="Times New Roman" w:hAnsi="Times New Roman"/>
                <w:b/>
                <w:sz w:val="22"/>
                <w:szCs w:val="22"/>
              </w:rPr>
            </w:pPr>
          </w:p>
        </w:tc>
        <w:tc>
          <w:tcPr>
            <w:tcW w:w="2126" w:type="dxa"/>
            <w:hideMark/>
          </w:tcPr>
          <w:p w:rsidR="008F1317" w:rsidRPr="00A4633C" w:rsidRDefault="008F1317" w:rsidP="008F1317">
            <w:pPr>
              <w:jc w:val="center"/>
              <w:rPr>
                <w:rFonts w:ascii="Times New Roman" w:hAnsi="Times New Roman"/>
                <w:b/>
                <w:sz w:val="22"/>
                <w:szCs w:val="22"/>
              </w:rPr>
            </w:pPr>
            <w:r w:rsidRPr="00A4633C">
              <w:rPr>
                <w:rFonts w:ascii="Times New Roman" w:hAnsi="Times New Roman"/>
                <w:b/>
                <w:sz w:val="22"/>
                <w:szCs w:val="22"/>
              </w:rPr>
              <w:t>Результат</w:t>
            </w:r>
          </w:p>
        </w:tc>
      </w:tr>
      <w:tr w:rsidR="008F1317" w:rsidRPr="00A8690D" w:rsidTr="0009493C">
        <w:tc>
          <w:tcPr>
            <w:tcW w:w="3088"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Строительство детского сада на 240 мест, расположенного по адресу: г.</w:t>
            </w:r>
            <w:r w:rsidR="00701879">
              <w:rPr>
                <w:rFonts w:ascii="Times New Roman" w:hAnsi="Times New Roman"/>
                <w:sz w:val="22"/>
                <w:szCs w:val="22"/>
              </w:rPr>
              <w:t xml:space="preserve"> </w:t>
            </w:r>
            <w:r w:rsidRPr="00A4633C">
              <w:rPr>
                <w:rFonts w:ascii="Times New Roman" w:hAnsi="Times New Roman"/>
                <w:sz w:val="22"/>
                <w:szCs w:val="22"/>
              </w:rPr>
              <w:t>Энгельс, ул. Луначарского</w:t>
            </w:r>
          </w:p>
        </w:tc>
        <w:tc>
          <w:tcPr>
            <w:tcW w:w="1556" w:type="dxa"/>
            <w:vAlign w:val="center"/>
            <w:hideMark/>
          </w:tcPr>
          <w:p w:rsidR="008F1317" w:rsidRPr="00A4633C" w:rsidRDefault="008F1317" w:rsidP="008F1317">
            <w:pPr>
              <w:jc w:val="center"/>
              <w:rPr>
                <w:rFonts w:ascii="Times New Roman" w:hAnsi="Times New Roman"/>
                <w:b/>
                <w:sz w:val="22"/>
                <w:szCs w:val="22"/>
              </w:rPr>
            </w:pP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235 648,0</w:t>
            </w:r>
          </w:p>
        </w:tc>
        <w:tc>
          <w:tcPr>
            <w:tcW w:w="1417" w:type="dxa"/>
          </w:tcPr>
          <w:p w:rsidR="00FF6893" w:rsidRPr="00A4633C" w:rsidRDefault="00FF6893" w:rsidP="008F1317">
            <w:pPr>
              <w:jc w:val="center"/>
              <w:rPr>
                <w:rFonts w:ascii="Times New Roman" w:hAnsi="Times New Roman"/>
                <w:sz w:val="22"/>
                <w:szCs w:val="22"/>
              </w:rPr>
            </w:pPr>
          </w:p>
          <w:p w:rsidR="00FF6893" w:rsidRPr="00A4633C" w:rsidRDefault="00FF6893" w:rsidP="008F1317">
            <w:pPr>
              <w:jc w:val="center"/>
              <w:rPr>
                <w:rFonts w:ascii="Times New Roman" w:hAnsi="Times New Roman"/>
                <w:sz w:val="22"/>
                <w:szCs w:val="22"/>
              </w:rPr>
            </w:pPr>
          </w:p>
          <w:p w:rsidR="008F1317" w:rsidRPr="00A4633C" w:rsidRDefault="00FF6893" w:rsidP="008F1317">
            <w:pPr>
              <w:jc w:val="center"/>
              <w:rPr>
                <w:rFonts w:ascii="Times New Roman" w:hAnsi="Times New Roman"/>
                <w:sz w:val="22"/>
                <w:szCs w:val="22"/>
              </w:rPr>
            </w:pPr>
            <w:r w:rsidRPr="00A4633C">
              <w:rPr>
                <w:rFonts w:ascii="Times New Roman" w:hAnsi="Times New Roman"/>
                <w:sz w:val="22"/>
                <w:szCs w:val="22"/>
              </w:rPr>
              <w:t>42 282,7</w:t>
            </w: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240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 xml:space="preserve">Строительство  детского сада на 160 мест, расположенного по адресу: г. Энгельс, ул. 148 Черниговской дивизии,7 </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128 612,0</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538,0</w:t>
            </w: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160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 xml:space="preserve">Строительство детского сада на 80 мест расположенного по адресу:   г. Энгельс ул. </w:t>
            </w:r>
            <w:proofErr w:type="gramStart"/>
            <w:r w:rsidRPr="00A4633C">
              <w:rPr>
                <w:rFonts w:ascii="Times New Roman" w:hAnsi="Times New Roman"/>
                <w:color w:val="000000"/>
                <w:sz w:val="22"/>
                <w:szCs w:val="22"/>
              </w:rPr>
              <w:t>Шелковичная</w:t>
            </w:r>
            <w:proofErr w:type="gramEnd"/>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80 104,9</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6 779,7</w:t>
            </w: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80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80 мест, расположенного по адресу: г. Энгельс, ул. Тургенева</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82 501,9</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4 210,9</w:t>
            </w: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80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160 мест, расположенного по адресу: г. Энгельс, ул. Шурова гора</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58,5</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160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300 мест, расположенного по адресу: г. Энгельс, Восточный переулок</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772,8</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300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80 мест, расположенного по адресу:  Энгельсский район, пос. Прибрежный, ул. Вавилова</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74,0</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80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160 мест, расположенного по адресу: г. Энгельс, пр. Строителей, 47</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185,7</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160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40 мест, расположенного по адресу</w:t>
            </w:r>
            <w:proofErr w:type="gramStart"/>
            <w:r w:rsidRPr="00A4633C">
              <w:rPr>
                <w:rFonts w:ascii="Times New Roman" w:hAnsi="Times New Roman"/>
                <w:color w:val="000000"/>
                <w:sz w:val="22"/>
                <w:szCs w:val="22"/>
              </w:rPr>
              <w:t xml:space="preserve"> :</w:t>
            </w:r>
            <w:proofErr w:type="gramEnd"/>
            <w:r w:rsidRPr="00A4633C">
              <w:rPr>
                <w:rFonts w:ascii="Times New Roman" w:hAnsi="Times New Roman"/>
                <w:color w:val="000000"/>
                <w:sz w:val="22"/>
                <w:szCs w:val="22"/>
              </w:rPr>
              <w:t xml:space="preserve">  Энгельсский район, с.  </w:t>
            </w:r>
            <w:proofErr w:type="gramStart"/>
            <w:r w:rsidRPr="00A4633C">
              <w:rPr>
                <w:rFonts w:ascii="Times New Roman" w:hAnsi="Times New Roman"/>
                <w:color w:val="000000"/>
                <w:sz w:val="22"/>
                <w:szCs w:val="22"/>
              </w:rPr>
              <w:t>Красноармейское</w:t>
            </w:r>
            <w:proofErr w:type="gramEnd"/>
            <w:r w:rsidRPr="00A4633C">
              <w:rPr>
                <w:rFonts w:ascii="Times New Roman" w:hAnsi="Times New Roman"/>
                <w:color w:val="000000"/>
                <w:sz w:val="22"/>
                <w:szCs w:val="22"/>
              </w:rPr>
              <w:t>, ул. Ленина, д. 37</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397,8</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40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детского сада на 160 мест, расположенного по адресу: г. Энгельс-1</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1 373,5</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160 дополнительных мест</w:t>
            </w:r>
          </w:p>
        </w:tc>
      </w:tr>
      <w:tr w:rsidR="008F1317" w:rsidRPr="00A8690D"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здания блока групповых помещений на 40 мест, расположенного по адресу: Энгельсский район, с. Шумейка</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393,6</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40 дополнительных мест</w:t>
            </w:r>
          </w:p>
        </w:tc>
      </w:tr>
      <w:tr w:rsidR="008F1317" w:rsidRPr="0013191E"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школы на 825 мест с бассейном, расположенной по адресу: г. Энгельс, р.п. Приволжский</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357 819,8</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45,4</w:t>
            </w: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Создание в общеобразовательных организациях 825 новых мест</w:t>
            </w:r>
          </w:p>
        </w:tc>
      </w:tr>
      <w:tr w:rsidR="008F1317" w:rsidRPr="0013191E"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 xml:space="preserve">Строительство мемориального комплекса летчикам, погибшим в годы Великой Отечественной войны в микрорайоне Энгельс </w:t>
            </w:r>
            <w:r w:rsidRPr="00A4633C">
              <w:rPr>
                <w:rFonts w:ascii="Times New Roman" w:hAnsi="Times New Roman"/>
                <w:color w:val="000000"/>
                <w:sz w:val="22"/>
                <w:szCs w:val="22"/>
              </w:rPr>
              <w:lastRenderedPageBreak/>
              <w:t>-1</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lastRenderedPageBreak/>
              <w:t>24 633,7</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60,6</w:t>
            </w: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 xml:space="preserve">Введение в эксплуатацию мемориального комплекса </w:t>
            </w:r>
          </w:p>
        </w:tc>
      </w:tr>
      <w:tr w:rsidR="008F1317" w:rsidRPr="0013191E"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lastRenderedPageBreak/>
              <w:t xml:space="preserve">Завершение строительства здания бассейна, расположенного в районе МБОУ «СОШ № 32» по адресу: г. Энгельс, ул. </w:t>
            </w:r>
            <w:proofErr w:type="gramStart"/>
            <w:r w:rsidRPr="00A4633C">
              <w:rPr>
                <w:rFonts w:ascii="Times New Roman" w:hAnsi="Times New Roman"/>
                <w:color w:val="000000"/>
                <w:sz w:val="22"/>
                <w:szCs w:val="22"/>
              </w:rPr>
              <w:t>Минская</w:t>
            </w:r>
            <w:proofErr w:type="gramEnd"/>
            <w:r w:rsidRPr="00A4633C">
              <w:rPr>
                <w:rFonts w:ascii="Times New Roman" w:hAnsi="Times New Roman"/>
                <w:color w:val="000000"/>
                <w:sz w:val="22"/>
                <w:szCs w:val="22"/>
              </w:rPr>
              <w:t>,29</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49 998,9</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57 717,9</w:t>
            </w: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Введение в эксплуатацию бассейна</w:t>
            </w:r>
          </w:p>
        </w:tc>
      </w:tr>
      <w:tr w:rsidR="008F1317" w:rsidRPr="0013191E"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велосипедной дорожки в границах Энгельсского муниципального района</w:t>
            </w:r>
          </w:p>
        </w:tc>
        <w:tc>
          <w:tcPr>
            <w:tcW w:w="1556" w:type="dxa"/>
            <w:vAlign w:val="center"/>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119 246,8</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140 323,1</w:t>
            </w:r>
          </w:p>
        </w:tc>
        <w:tc>
          <w:tcPr>
            <w:tcW w:w="1417" w:type="dxa"/>
            <w:vAlign w:val="center"/>
          </w:tcPr>
          <w:p w:rsidR="008F1317" w:rsidRPr="00A4633C" w:rsidRDefault="00FF6893" w:rsidP="008F1317">
            <w:pPr>
              <w:jc w:val="center"/>
              <w:rPr>
                <w:rFonts w:ascii="Times New Roman" w:hAnsi="Times New Roman"/>
                <w:sz w:val="22"/>
                <w:szCs w:val="22"/>
              </w:rPr>
            </w:pPr>
            <w:r w:rsidRPr="00A4633C">
              <w:rPr>
                <w:rFonts w:ascii="Times New Roman" w:hAnsi="Times New Roman"/>
                <w:sz w:val="22"/>
                <w:szCs w:val="22"/>
              </w:rPr>
              <w:t>700,0</w:t>
            </w: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 xml:space="preserve">Введение в эксплуатацию велосипедной дорожки </w:t>
            </w:r>
          </w:p>
        </w:tc>
      </w:tr>
      <w:tr w:rsidR="008F1317" w:rsidRPr="0013191E"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color w:val="000000"/>
                <w:sz w:val="22"/>
                <w:szCs w:val="22"/>
              </w:rPr>
              <w:t>Строительство универсальной спортивной площадки по адресу: г. Энгельс, ул. Нестерова 122а</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12 205,5</w:t>
            </w:r>
          </w:p>
        </w:tc>
        <w:tc>
          <w:tcPr>
            <w:tcW w:w="1560" w:type="dxa"/>
            <w:vAlign w:val="center"/>
            <w:hideMark/>
          </w:tcPr>
          <w:p w:rsidR="008F1317" w:rsidRPr="00A4633C" w:rsidRDefault="008F1317" w:rsidP="008F1317">
            <w:pPr>
              <w:jc w:val="center"/>
              <w:rPr>
                <w:rFonts w:ascii="Times New Roman" w:hAnsi="Times New Roman"/>
                <w:sz w:val="22"/>
                <w:szCs w:val="22"/>
              </w:rPr>
            </w:pPr>
          </w:p>
        </w:tc>
        <w:tc>
          <w:tcPr>
            <w:tcW w:w="1417" w:type="dxa"/>
            <w:vAlign w:val="center"/>
          </w:tcPr>
          <w:p w:rsidR="008F1317" w:rsidRPr="00A4633C" w:rsidRDefault="008F1317" w:rsidP="008F1317">
            <w:pPr>
              <w:jc w:val="center"/>
              <w:rPr>
                <w:rFonts w:ascii="Times New Roman" w:hAnsi="Times New Roman"/>
                <w:sz w:val="22"/>
                <w:szCs w:val="22"/>
              </w:rPr>
            </w:pP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Повышение уровня обеспеченности спортивными объектами жителей ЭМР</w:t>
            </w:r>
          </w:p>
        </w:tc>
      </w:tr>
      <w:tr w:rsidR="008F1317" w:rsidRPr="0013191E" w:rsidTr="0009493C">
        <w:tc>
          <w:tcPr>
            <w:tcW w:w="3088" w:type="dxa"/>
            <w:hideMark/>
          </w:tcPr>
          <w:p w:rsidR="008F1317" w:rsidRPr="00A4633C" w:rsidRDefault="008F1317" w:rsidP="008F1317">
            <w:pPr>
              <w:rPr>
                <w:rFonts w:ascii="Times New Roman" w:hAnsi="Times New Roman"/>
                <w:color w:val="000000"/>
                <w:sz w:val="22"/>
                <w:szCs w:val="22"/>
              </w:rPr>
            </w:pPr>
            <w:r w:rsidRPr="00A4633C">
              <w:rPr>
                <w:rFonts w:ascii="Times New Roman" w:hAnsi="Times New Roman"/>
                <w:sz w:val="22"/>
                <w:szCs w:val="22"/>
              </w:rPr>
              <w:t>Реконструкция системы водоснабжения пос. Новопушкинское</w:t>
            </w:r>
          </w:p>
        </w:tc>
        <w:tc>
          <w:tcPr>
            <w:tcW w:w="1556"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6 830,4</w:t>
            </w:r>
          </w:p>
        </w:tc>
        <w:tc>
          <w:tcPr>
            <w:tcW w:w="1560" w:type="dxa"/>
            <w:vAlign w:val="center"/>
            <w:hideMark/>
          </w:tcPr>
          <w:p w:rsidR="008F1317" w:rsidRPr="00A4633C" w:rsidRDefault="008F1317" w:rsidP="008F1317">
            <w:pPr>
              <w:jc w:val="center"/>
              <w:rPr>
                <w:rFonts w:ascii="Times New Roman" w:hAnsi="Times New Roman"/>
                <w:sz w:val="22"/>
                <w:szCs w:val="22"/>
              </w:rPr>
            </w:pPr>
            <w:r w:rsidRPr="00A4633C">
              <w:rPr>
                <w:rFonts w:ascii="Times New Roman" w:hAnsi="Times New Roman"/>
                <w:sz w:val="22"/>
                <w:szCs w:val="22"/>
              </w:rPr>
              <w:t>35 474,0</w:t>
            </w:r>
          </w:p>
        </w:tc>
        <w:tc>
          <w:tcPr>
            <w:tcW w:w="1417" w:type="dxa"/>
            <w:vAlign w:val="center"/>
          </w:tcPr>
          <w:p w:rsidR="008F1317" w:rsidRPr="00A4633C" w:rsidRDefault="00FF6893" w:rsidP="008F1317">
            <w:pPr>
              <w:jc w:val="center"/>
              <w:rPr>
                <w:rFonts w:ascii="Times New Roman" w:hAnsi="Times New Roman"/>
                <w:sz w:val="22"/>
                <w:szCs w:val="22"/>
              </w:rPr>
            </w:pPr>
            <w:r w:rsidRPr="00A4633C">
              <w:rPr>
                <w:rFonts w:ascii="Times New Roman" w:hAnsi="Times New Roman"/>
                <w:sz w:val="22"/>
                <w:szCs w:val="22"/>
              </w:rPr>
              <w:t>322,6</w:t>
            </w:r>
          </w:p>
        </w:tc>
        <w:tc>
          <w:tcPr>
            <w:tcW w:w="2126" w:type="dxa"/>
            <w:hideMark/>
          </w:tcPr>
          <w:p w:rsidR="008F1317" w:rsidRPr="00A4633C" w:rsidRDefault="008F1317" w:rsidP="008F1317">
            <w:pPr>
              <w:rPr>
                <w:rFonts w:ascii="Times New Roman" w:hAnsi="Times New Roman"/>
                <w:sz w:val="22"/>
                <w:szCs w:val="22"/>
              </w:rPr>
            </w:pPr>
            <w:r w:rsidRPr="00A4633C">
              <w:rPr>
                <w:rFonts w:ascii="Times New Roman" w:hAnsi="Times New Roman"/>
                <w:sz w:val="22"/>
                <w:szCs w:val="22"/>
              </w:rPr>
              <w:t>Ввод в действие 8,8 км</w:t>
            </w:r>
            <w:proofErr w:type="gramStart"/>
            <w:r w:rsidRPr="00A4633C">
              <w:rPr>
                <w:rFonts w:ascii="Times New Roman" w:hAnsi="Times New Roman"/>
                <w:sz w:val="22"/>
                <w:szCs w:val="22"/>
              </w:rPr>
              <w:t>.</w:t>
            </w:r>
            <w:proofErr w:type="gramEnd"/>
            <w:r w:rsidRPr="00A4633C">
              <w:rPr>
                <w:rFonts w:ascii="Times New Roman" w:hAnsi="Times New Roman"/>
                <w:sz w:val="22"/>
                <w:szCs w:val="22"/>
              </w:rPr>
              <w:t xml:space="preserve"> </w:t>
            </w:r>
            <w:proofErr w:type="gramStart"/>
            <w:r w:rsidRPr="00A4633C">
              <w:rPr>
                <w:rFonts w:ascii="Times New Roman" w:hAnsi="Times New Roman"/>
                <w:sz w:val="22"/>
                <w:szCs w:val="22"/>
              </w:rPr>
              <w:t>л</w:t>
            </w:r>
            <w:proofErr w:type="gramEnd"/>
            <w:r w:rsidRPr="00A4633C">
              <w:rPr>
                <w:rFonts w:ascii="Times New Roman" w:hAnsi="Times New Roman"/>
                <w:sz w:val="22"/>
                <w:szCs w:val="22"/>
              </w:rPr>
              <w:t>окальных водопроводов</w:t>
            </w:r>
          </w:p>
        </w:tc>
      </w:tr>
      <w:tr w:rsidR="00FB1BE5" w:rsidRPr="0013191E" w:rsidTr="0009493C">
        <w:tc>
          <w:tcPr>
            <w:tcW w:w="3088" w:type="dxa"/>
            <w:hideMark/>
          </w:tcPr>
          <w:p w:rsidR="00FB1BE5" w:rsidRPr="00A4633C" w:rsidRDefault="00FB1BE5" w:rsidP="008F1317">
            <w:pPr>
              <w:rPr>
                <w:rFonts w:ascii="Times New Roman" w:hAnsi="Times New Roman"/>
                <w:sz w:val="22"/>
                <w:szCs w:val="22"/>
              </w:rPr>
            </w:pPr>
            <w:r w:rsidRPr="00A4633C">
              <w:rPr>
                <w:rFonts w:ascii="Times New Roman" w:hAnsi="Times New Roman"/>
                <w:sz w:val="22"/>
                <w:szCs w:val="22"/>
              </w:rPr>
              <w:t xml:space="preserve">Строительство станции очистки воды </w:t>
            </w:r>
            <w:proofErr w:type="gramStart"/>
            <w:r w:rsidRPr="00A4633C">
              <w:rPr>
                <w:rFonts w:ascii="Times New Roman" w:hAnsi="Times New Roman"/>
                <w:sz w:val="22"/>
                <w:szCs w:val="22"/>
              </w:rPr>
              <w:t>в</w:t>
            </w:r>
            <w:proofErr w:type="gramEnd"/>
            <w:r w:rsidRPr="00A4633C">
              <w:rPr>
                <w:rFonts w:ascii="Times New Roman" w:hAnsi="Times New Roman"/>
                <w:sz w:val="22"/>
                <w:szCs w:val="22"/>
              </w:rPr>
              <w:t xml:space="preserve"> </w:t>
            </w:r>
            <w:proofErr w:type="gramStart"/>
            <w:r w:rsidRPr="00A4633C">
              <w:rPr>
                <w:rFonts w:ascii="Times New Roman" w:hAnsi="Times New Roman"/>
                <w:sz w:val="22"/>
                <w:szCs w:val="22"/>
              </w:rPr>
              <w:t>с</w:t>
            </w:r>
            <w:proofErr w:type="gramEnd"/>
            <w:r w:rsidRPr="00A4633C">
              <w:rPr>
                <w:rFonts w:ascii="Times New Roman" w:hAnsi="Times New Roman"/>
                <w:sz w:val="22"/>
                <w:szCs w:val="22"/>
              </w:rPr>
              <w:t>. Новая Терновка Терновского МО</w:t>
            </w:r>
          </w:p>
        </w:tc>
        <w:tc>
          <w:tcPr>
            <w:tcW w:w="1556" w:type="dxa"/>
            <w:vAlign w:val="center"/>
            <w:hideMark/>
          </w:tcPr>
          <w:p w:rsidR="00FB1BE5" w:rsidRPr="00A4633C" w:rsidRDefault="00FB1BE5" w:rsidP="008F1317">
            <w:pPr>
              <w:jc w:val="center"/>
              <w:rPr>
                <w:rFonts w:ascii="Times New Roman" w:hAnsi="Times New Roman"/>
                <w:sz w:val="22"/>
                <w:szCs w:val="22"/>
              </w:rPr>
            </w:pPr>
          </w:p>
        </w:tc>
        <w:tc>
          <w:tcPr>
            <w:tcW w:w="1560" w:type="dxa"/>
            <w:vAlign w:val="center"/>
            <w:hideMark/>
          </w:tcPr>
          <w:p w:rsidR="00FB1BE5" w:rsidRPr="00A4633C" w:rsidRDefault="00FB1BE5" w:rsidP="008F1317">
            <w:pPr>
              <w:jc w:val="center"/>
              <w:rPr>
                <w:rFonts w:ascii="Times New Roman" w:hAnsi="Times New Roman"/>
                <w:sz w:val="22"/>
                <w:szCs w:val="22"/>
              </w:rPr>
            </w:pPr>
          </w:p>
        </w:tc>
        <w:tc>
          <w:tcPr>
            <w:tcW w:w="1417" w:type="dxa"/>
            <w:vAlign w:val="center"/>
          </w:tcPr>
          <w:p w:rsidR="00FB1BE5" w:rsidRPr="00A4633C" w:rsidRDefault="00FB1BE5" w:rsidP="008F1317">
            <w:pPr>
              <w:jc w:val="center"/>
              <w:rPr>
                <w:rFonts w:ascii="Times New Roman" w:hAnsi="Times New Roman"/>
                <w:sz w:val="22"/>
                <w:szCs w:val="22"/>
              </w:rPr>
            </w:pPr>
            <w:r w:rsidRPr="00A4633C">
              <w:rPr>
                <w:rFonts w:ascii="Times New Roman" w:hAnsi="Times New Roman"/>
                <w:sz w:val="22"/>
                <w:szCs w:val="22"/>
              </w:rPr>
              <w:t>23 240,2</w:t>
            </w:r>
          </w:p>
        </w:tc>
        <w:tc>
          <w:tcPr>
            <w:tcW w:w="2126" w:type="dxa"/>
            <w:hideMark/>
          </w:tcPr>
          <w:p w:rsidR="00FB1BE5" w:rsidRPr="00A4633C" w:rsidRDefault="00A4633C" w:rsidP="008F1317">
            <w:pPr>
              <w:rPr>
                <w:rFonts w:ascii="Times New Roman" w:hAnsi="Times New Roman"/>
                <w:sz w:val="22"/>
                <w:szCs w:val="22"/>
              </w:rPr>
            </w:pPr>
            <w:r w:rsidRPr="00A4633C">
              <w:rPr>
                <w:rFonts w:ascii="Times New Roman" w:hAnsi="Times New Roman"/>
                <w:sz w:val="22"/>
                <w:szCs w:val="22"/>
              </w:rPr>
              <w:t>Повышение качества водоснабжения и водоотведения в границах поселений</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r w:rsidRPr="00A4633C">
              <w:rPr>
                <w:rFonts w:ascii="Times New Roman" w:hAnsi="Times New Roman"/>
                <w:sz w:val="22"/>
                <w:szCs w:val="22"/>
              </w:rPr>
              <w:t xml:space="preserve">Строительство станции очистки воды в </w:t>
            </w:r>
            <w:proofErr w:type="gramStart"/>
            <w:r w:rsidRPr="00A4633C">
              <w:rPr>
                <w:rFonts w:ascii="Times New Roman" w:hAnsi="Times New Roman"/>
                <w:sz w:val="22"/>
                <w:szCs w:val="22"/>
              </w:rPr>
              <w:t>с</w:t>
            </w:r>
            <w:proofErr w:type="gramEnd"/>
            <w:r w:rsidRPr="00A4633C">
              <w:rPr>
                <w:rFonts w:ascii="Times New Roman" w:hAnsi="Times New Roman"/>
                <w:sz w:val="22"/>
                <w:szCs w:val="22"/>
              </w:rPr>
              <w:t>. Степное Терновского МО</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30 579,8</w:t>
            </w:r>
          </w:p>
        </w:tc>
        <w:tc>
          <w:tcPr>
            <w:tcW w:w="2126" w:type="dxa"/>
            <w:hideMark/>
          </w:tcPr>
          <w:p w:rsidR="00A4633C" w:rsidRPr="00A4633C" w:rsidRDefault="00A4633C" w:rsidP="00A4633C">
            <w:pPr>
              <w:rPr>
                <w:rFonts w:ascii="Times New Roman" w:hAnsi="Times New Roman"/>
                <w:sz w:val="22"/>
                <w:szCs w:val="22"/>
              </w:rPr>
            </w:pPr>
            <w:r w:rsidRPr="00A4633C">
              <w:rPr>
                <w:rFonts w:ascii="Times New Roman" w:hAnsi="Times New Roman"/>
                <w:sz w:val="22"/>
                <w:szCs w:val="22"/>
              </w:rPr>
              <w:t>Повышение качества водоснабжения и водоотведения в границах поселений</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r w:rsidRPr="00A4633C">
              <w:rPr>
                <w:rFonts w:ascii="Times New Roman" w:hAnsi="Times New Roman"/>
                <w:sz w:val="22"/>
                <w:szCs w:val="22"/>
              </w:rPr>
              <w:t xml:space="preserve">Строительство станции очистки воды </w:t>
            </w:r>
            <w:proofErr w:type="gramStart"/>
            <w:r w:rsidRPr="00A4633C">
              <w:rPr>
                <w:rFonts w:ascii="Times New Roman" w:hAnsi="Times New Roman"/>
                <w:sz w:val="22"/>
                <w:szCs w:val="22"/>
              </w:rPr>
              <w:t>в</w:t>
            </w:r>
            <w:proofErr w:type="gramEnd"/>
            <w:r w:rsidRPr="00A4633C">
              <w:rPr>
                <w:rFonts w:ascii="Times New Roman" w:hAnsi="Times New Roman"/>
                <w:sz w:val="22"/>
                <w:szCs w:val="22"/>
              </w:rPr>
              <w:t xml:space="preserve"> </w:t>
            </w:r>
            <w:proofErr w:type="gramStart"/>
            <w:r w:rsidRPr="00A4633C">
              <w:rPr>
                <w:rFonts w:ascii="Times New Roman" w:hAnsi="Times New Roman"/>
                <w:sz w:val="22"/>
                <w:szCs w:val="22"/>
              </w:rPr>
              <w:t>с</w:t>
            </w:r>
            <w:proofErr w:type="gramEnd"/>
            <w:r w:rsidRPr="00A4633C">
              <w:rPr>
                <w:rFonts w:ascii="Times New Roman" w:hAnsi="Times New Roman"/>
                <w:sz w:val="22"/>
                <w:szCs w:val="22"/>
              </w:rPr>
              <w:t>. Березовка Терновского МО</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17 299,6</w:t>
            </w:r>
          </w:p>
        </w:tc>
        <w:tc>
          <w:tcPr>
            <w:tcW w:w="2126" w:type="dxa"/>
            <w:hideMark/>
          </w:tcPr>
          <w:p w:rsidR="00A4633C" w:rsidRPr="00A4633C" w:rsidRDefault="00A4633C" w:rsidP="00A4633C">
            <w:pPr>
              <w:rPr>
                <w:rFonts w:ascii="Times New Roman" w:hAnsi="Times New Roman"/>
                <w:sz w:val="22"/>
                <w:szCs w:val="22"/>
              </w:rPr>
            </w:pPr>
            <w:r w:rsidRPr="00A4633C">
              <w:rPr>
                <w:rFonts w:ascii="Times New Roman" w:hAnsi="Times New Roman"/>
                <w:sz w:val="22"/>
                <w:szCs w:val="22"/>
              </w:rPr>
              <w:t>Повышение качества водоснабжения и водоотведения в границах поселений</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proofErr w:type="gramStart"/>
            <w:r w:rsidRPr="00A4633C">
              <w:rPr>
                <w:rFonts w:ascii="Times New Roman" w:hAnsi="Times New Roman"/>
                <w:sz w:val="22"/>
                <w:szCs w:val="22"/>
              </w:rPr>
              <w:t>Строительство станции очистки воды в с. Красноармейское Терновского МО</w:t>
            </w:r>
            <w:proofErr w:type="gramEnd"/>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16 484,0</w:t>
            </w:r>
          </w:p>
        </w:tc>
        <w:tc>
          <w:tcPr>
            <w:tcW w:w="2126" w:type="dxa"/>
            <w:hideMark/>
          </w:tcPr>
          <w:p w:rsidR="00A4633C" w:rsidRPr="00A4633C" w:rsidRDefault="00A4633C" w:rsidP="00A4633C">
            <w:pPr>
              <w:rPr>
                <w:rFonts w:ascii="Times New Roman" w:hAnsi="Times New Roman"/>
                <w:sz w:val="22"/>
                <w:szCs w:val="22"/>
              </w:rPr>
            </w:pPr>
            <w:r w:rsidRPr="00A4633C">
              <w:rPr>
                <w:rFonts w:ascii="Times New Roman" w:hAnsi="Times New Roman"/>
                <w:sz w:val="22"/>
                <w:szCs w:val="22"/>
              </w:rPr>
              <w:t>Повышение качества водоснабжения и водоотведения в границах поселений</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r w:rsidRPr="00A4633C">
              <w:rPr>
                <w:rFonts w:ascii="Times New Roman" w:hAnsi="Times New Roman"/>
                <w:sz w:val="22"/>
                <w:szCs w:val="22"/>
              </w:rPr>
              <w:t>Строительство станции очистки воды в пос. Прилужный Безымянского МО</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16 939,8</w:t>
            </w:r>
          </w:p>
        </w:tc>
        <w:tc>
          <w:tcPr>
            <w:tcW w:w="2126" w:type="dxa"/>
            <w:hideMark/>
          </w:tcPr>
          <w:p w:rsidR="00A4633C" w:rsidRPr="00A4633C" w:rsidRDefault="00A4633C" w:rsidP="00A4633C">
            <w:pPr>
              <w:rPr>
                <w:rFonts w:ascii="Times New Roman" w:hAnsi="Times New Roman"/>
                <w:sz w:val="22"/>
                <w:szCs w:val="22"/>
              </w:rPr>
            </w:pPr>
            <w:r w:rsidRPr="00A4633C">
              <w:rPr>
                <w:rFonts w:ascii="Times New Roman" w:hAnsi="Times New Roman"/>
                <w:sz w:val="22"/>
                <w:szCs w:val="22"/>
              </w:rPr>
              <w:t>Повышение качества водоснабжения и водоотведения в границах поселений</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r w:rsidRPr="00A4633C">
              <w:rPr>
                <w:rFonts w:ascii="Times New Roman" w:hAnsi="Times New Roman"/>
                <w:sz w:val="22"/>
                <w:szCs w:val="22"/>
              </w:rPr>
              <w:t>Строительство станции очистки воды в с. Титоренко Безымянского МО</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17 667,8</w:t>
            </w:r>
          </w:p>
        </w:tc>
        <w:tc>
          <w:tcPr>
            <w:tcW w:w="2126" w:type="dxa"/>
            <w:hideMark/>
          </w:tcPr>
          <w:p w:rsidR="00A4633C" w:rsidRPr="00A4633C" w:rsidRDefault="00A4633C" w:rsidP="00A4633C">
            <w:pPr>
              <w:rPr>
                <w:rFonts w:ascii="Times New Roman" w:hAnsi="Times New Roman"/>
                <w:sz w:val="22"/>
                <w:szCs w:val="22"/>
              </w:rPr>
            </w:pPr>
            <w:r w:rsidRPr="00A4633C">
              <w:rPr>
                <w:rFonts w:ascii="Times New Roman" w:hAnsi="Times New Roman"/>
                <w:sz w:val="22"/>
                <w:szCs w:val="22"/>
              </w:rPr>
              <w:t>Повышение качества водоснабжения и водоотведения в границах поселений</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r w:rsidRPr="00A4633C">
              <w:rPr>
                <w:rFonts w:ascii="Times New Roman" w:hAnsi="Times New Roman"/>
                <w:sz w:val="22"/>
                <w:szCs w:val="22"/>
              </w:rPr>
              <w:t xml:space="preserve">Строительство дома досуга </w:t>
            </w:r>
            <w:proofErr w:type="gramStart"/>
            <w:r w:rsidRPr="00A4633C">
              <w:rPr>
                <w:rFonts w:ascii="Times New Roman" w:hAnsi="Times New Roman"/>
                <w:sz w:val="22"/>
                <w:szCs w:val="22"/>
              </w:rPr>
              <w:t>в</w:t>
            </w:r>
            <w:proofErr w:type="gramEnd"/>
            <w:r w:rsidRPr="00A4633C">
              <w:rPr>
                <w:rFonts w:ascii="Times New Roman" w:hAnsi="Times New Roman"/>
                <w:sz w:val="22"/>
                <w:szCs w:val="22"/>
              </w:rPr>
              <w:t xml:space="preserve"> с. Шумейка</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609,4</w:t>
            </w:r>
          </w:p>
        </w:tc>
        <w:tc>
          <w:tcPr>
            <w:tcW w:w="2126" w:type="dxa"/>
            <w:hideMark/>
          </w:tcPr>
          <w:p w:rsidR="00A4633C" w:rsidRPr="00A4633C" w:rsidRDefault="00C0072F" w:rsidP="00644A12">
            <w:pPr>
              <w:rPr>
                <w:rFonts w:ascii="Times New Roman" w:hAnsi="Times New Roman"/>
                <w:sz w:val="22"/>
                <w:szCs w:val="22"/>
              </w:rPr>
            </w:pPr>
            <w:r>
              <w:rPr>
                <w:rFonts w:ascii="Times New Roman" w:hAnsi="Times New Roman"/>
                <w:sz w:val="22"/>
                <w:szCs w:val="22"/>
              </w:rPr>
              <w:t>П</w:t>
            </w:r>
            <w:r w:rsidR="00644A12" w:rsidRPr="00644A12">
              <w:rPr>
                <w:rFonts w:ascii="Times New Roman" w:hAnsi="Times New Roman"/>
                <w:sz w:val="22"/>
                <w:szCs w:val="22"/>
              </w:rPr>
              <w:t xml:space="preserve">роектирование объекта культуры – здания дома досуга </w:t>
            </w:r>
            <w:proofErr w:type="gramStart"/>
            <w:r w:rsidR="00644A12" w:rsidRPr="00644A12">
              <w:rPr>
                <w:rFonts w:ascii="Times New Roman" w:hAnsi="Times New Roman"/>
                <w:sz w:val="22"/>
                <w:szCs w:val="22"/>
              </w:rPr>
              <w:t>в</w:t>
            </w:r>
            <w:proofErr w:type="gramEnd"/>
            <w:r w:rsidR="00644A12" w:rsidRPr="00644A12">
              <w:rPr>
                <w:rFonts w:ascii="Times New Roman" w:hAnsi="Times New Roman"/>
                <w:sz w:val="22"/>
                <w:szCs w:val="22"/>
              </w:rPr>
              <w:t xml:space="preserve"> с.</w:t>
            </w:r>
            <w:r w:rsidR="00644A12">
              <w:rPr>
                <w:rFonts w:ascii="Times New Roman" w:hAnsi="Times New Roman"/>
                <w:sz w:val="22"/>
                <w:szCs w:val="22"/>
              </w:rPr>
              <w:t xml:space="preserve"> </w:t>
            </w:r>
            <w:r w:rsidR="00644A12" w:rsidRPr="00644A12">
              <w:rPr>
                <w:rFonts w:ascii="Times New Roman" w:hAnsi="Times New Roman"/>
                <w:sz w:val="22"/>
                <w:szCs w:val="22"/>
              </w:rPr>
              <w:t xml:space="preserve">Шумейка </w:t>
            </w:r>
          </w:p>
        </w:tc>
      </w:tr>
      <w:tr w:rsidR="00A4633C" w:rsidRPr="0013191E" w:rsidTr="0009493C">
        <w:tc>
          <w:tcPr>
            <w:tcW w:w="3088" w:type="dxa"/>
            <w:hideMark/>
          </w:tcPr>
          <w:p w:rsidR="00A4633C" w:rsidRPr="00A4633C" w:rsidRDefault="00A4633C" w:rsidP="008F1317">
            <w:pPr>
              <w:rPr>
                <w:rFonts w:ascii="Times New Roman" w:hAnsi="Times New Roman"/>
                <w:sz w:val="22"/>
                <w:szCs w:val="22"/>
              </w:rPr>
            </w:pPr>
            <w:r w:rsidRPr="00A4633C">
              <w:rPr>
                <w:rFonts w:ascii="Times New Roman" w:hAnsi="Times New Roman"/>
                <w:sz w:val="22"/>
                <w:szCs w:val="22"/>
              </w:rPr>
              <w:t xml:space="preserve">Строительство ледового дворца по адресу: г. Энгельс, ул. </w:t>
            </w:r>
            <w:proofErr w:type="gramStart"/>
            <w:r w:rsidRPr="00A4633C">
              <w:rPr>
                <w:rFonts w:ascii="Times New Roman" w:hAnsi="Times New Roman"/>
                <w:sz w:val="22"/>
                <w:szCs w:val="22"/>
              </w:rPr>
              <w:t>Садовая</w:t>
            </w:r>
            <w:proofErr w:type="gramEnd"/>
            <w:r w:rsidRPr="00A4633C">
              <w:rPr>
                <w:rFonts w:ascii="Times New Roman" w:hAnsi="Times New Roman"/>
                <w:sz w:val="22"/>
                <w:szCs w:val="22"/>
              </w:rPr>
              <w:t>,17В</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287 724,0</w:t>
            </w:r>
          </w:p>
        </w:tc>
        <w:tc>
          <w:tcPr>
            <w:tcW w:w="2126" w:type="dxa"/>
            <w:hideMark/>
          </w:tcPr>
          <w:p w:rsidR="00A4633C" w:rsidRPr="00A4633C" w:rsidRDefault="00C0072F" w:rsidP="008F1317">
            <w:pPr>
              <w:rPr>
                <w:rFonts w:ascii="Times New Roman" w:hAnsi="Times New Roman"/>
                <w:sz w:val="22"/>
                <w:szCs w:val="22"/>
              </w:rPr>
            </w:pPr>
            <w:r>
              <w:rPr>
                <w:rFonts w:ascii="Times New Roman" w:hAnsi="Times New Roman"/>
                <w:sz w:val="22"/>
                <w:szCs w:val="22"/>
              </w:rPr>
              <w:t xml:space="preserve">Проведение строительного контроля по объекту </w:t>
            </w:r>
          </w:p>
        </w:tc>
      </w:tr>
      <w:tr w:rsidR="00A4633C" w:rsidRPr="0013191E" w:rsidTr="0009493C">
        <w:tc>
          <w:tcPr>
            <w:tcW w:w="3088" w:type="dxa"/>
            <w:hideMark/>
          </w:tcPr>
          <w:p w:rsidR="00A4633C" w:rsidRPr="00A4633C" w:rsidRDefault="00A4633C" w:rsidP="005B022C">
            <w:pPr>
              <w:rPr>
                <w:rFonts w:ascii="Times New Roman" w:hAnsi="Times New Roman"/>
                <w:sz w:val="22"/>
                <w:szCs w:val="22"/>
              </w:rPr>
            </w:pPr>
            <w:r w:rsidRPr="00A4633C">
              <w:rPr>
                <w:rFonts w:ascii="Times New Roman" w:hAnsi="Times New Roman"/>
                <w:sz w:val="22"/>
                <w:szCs w:val="22"/>
              </w:rPr>
              <w:t>Капитальный ремонт здания  МОУ «Основная общеобразовательная школа № 10»</w:t>
            </w:r>
          </w:p>
        </w:tc>
        <w:tc>
          <w:tcPr>
            <w:tcW w:w="1556" w:type="dxa"/>
            <w:vAlign w:val="center"/>
            <w:hideMark/>
          </w:tcPr>
          <w:p w:rsidR="00A4633C" w:rsidRPr="00A4633C" w:rsidRDefault="00A4633C" w:rsidP="008F1317">
            <w:pPr>
              <w:jc w:val="center"/>
              <w:rPr>
                <w:rFonts w:ascii="Times New Roman" w:hAnsi="Times New Roman"/>
                <w:sz w:val="22"/>
                <w:szCs w:val="22"/>
              </w:rPr>
            </w:pPr>
          </w:p>
        </w:tc>
        <w:tc>
          <w:tcPr>
            <w:tcW w:w="1560" w:type="dxa"/>
            <w:vAlign w:val="center"/>
            <w:hideMark/>
          </w:tcPr>
          <w:p w:rsidR="00A4633C" w:rsidRPr="00A4633C" w:rsidRDefault="00A4633C" w:rsidP="008F1317">
            <w:pPr>
              <w:jc w:val="center"/>
              <w:rPr>
                <w:rFonts w:ascii="Times New Roman" w:hAnsi="Times New Roman"/>
                <w:sz w:val="22"/>
                <w:szCs w:val="22"/>
              </w:rPr>
            </w:pPr>
          </w:p>
        </w:tc>
        <w:tc>
          <w:tcPr>
            <w:tcW w:w="1417" w:type="dxa"/>
            <w:vAlign w:val="center"/>
          </w:tcPr>
          <w:p w:rsidR="00A4633C" w:rsidRPr="00A4633C" w:rsidRDefault="00A4633C" w:rsidP="008F1317">
            <w:pPr>
              <w:jc w:val="center"/>
              <w:rPr>
                <w:rFonts w:ascii="Times New Roman" w:hAnsi="Times New Roman"/>
                <w:sz w:val="22"/>
                <w:szCs w:val="22"/>
              </w:rPr>
            </w:pPr>
            <w:r w:rsidRPr="00A4633C">
              <w:rPr>
                <w:rFonts w:ascii="Times New Roman" w:hAnsi="Times New Roman"/>
                <w:sz w:val="22"/>
                <w:szCs w:val="22"/>
              </w:rPr>
              <w:t>1 365,7</w:t>
            </w:r>
          </w:p>
        </w:tc>
        <w:tc>
          <w:tcPr>
            <w:tcW w:w="2126" w:type="dxa"/>
            <w:hideMark/>
          </w:tcPr>
          <w:p w:rsidR="00A4633C" w:rsidRPr="00A4633C" w:rsidRDefault="00CD2F5F" w:rsidP="008F1317">
            <w:pPr>
              <w:rPr>
                <w:rFonts w:ascii="Times New Roman" w:hAnsi="Times New Roman"/>
                <w:sz w:val="22"/>
                <w:szCs w:val="22"/>
              </w:rPr>
            </w:pPr>
            <w:r>
              <w:rPr>
                <w:rFonts w:ascii="Times New Roman" w:hAnsi="Times New Roman"/>
                <w:sz w:val="22"/>
                <w:szCs w:val="22"/>
              </w:rPr>
              <w:t>Проведение экспертизы проектной документации</w:t>
            </w:r>
          </w:p>
        </w:tc>
      </w:tr>
    </w:tbl>
    <w:p w:rsidR="00E06434" w:rsidRPr="0013191E" w:rsidRDefault="00E06434" w:rsidP="00E06434">
      <w:pPr>
        <w:widowControl w:val="0"/>
        <w:spacing w:after="0" w:line="240" w:lineRule="auto"/>
        <w:ind w:firstLine="709"/>
        <w:rPr>
          <w:rFonts w:ascii="Times New Roman" w:eastAsia="Times New Roman" w:hAnsi="Times New Roman"/>
          <w:b/>
          <w:sz w:val="28"/>
          <w:szCs w:val="28"/>
          <w:lang w:eastAsia="ru-RU"/>
        </w:rPr>
      </w:pPr>
    </w:p>
    <w:p w:rsidR="00E06434" w:rsidRPr="0013191E" w:rsidRDefault="00E06434" w:rsidP="00E06434">
      <w:pPr>
        <w:widowControl w:val="0"/>
        <w:spacing w:after="0" w:line="240" w:lineRule="auto"/>
        <w:ind w:firstLine="567"/>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 МЕЖБЮДЖЕТНЫЕ ОТНОШЕНИЯ</w:t>
      </w:r>
    </w:p>
    <w:p w:rsidR="00E06434" w:rsidRPr="0013191E" w:rsidRDefault="00E06434" w:rsidP="00E06434">
      <w:pPr>
        <w:widowControl w:val="0"/>
        <w:spacing w:after="0" w:line="240" w:lineRule="auto"/>
        <w:rPr>
          <w:rFonts w:ascii="Times New Roman" w:eastAsia="Times New Roman" w:hAnsi="Times New Roman"/>
          <w:b/>
          <w:sz w:val="28"/>
          <w:szCs w:val="28"/>
          <w:lang w:eastAsia="ru-RU"/>
        </w:rPr>
      </w:pPr>
    </w:p>
    <w:p w:rsidR="00710937" w:rsidRPr="0013191E" w:rsidRDefault="00710937" w:rsidP="00710937">
      <w:pPr>
        <w:widowControl w:val="0"/>
        <w:spacing w:after="0" w:line="240" w:lineRule="auto"/>
        <w:ind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5.1. Межбюджетные трансферты, планируемые к получению из областного бюджета</w:t>
      </w:r>
    </w:p>
    <w:p w:rsidR="00710937" w:rsidRPr="0013191E" w:rsidRDefault="00710937" w:rsidP="00710937">
      <w:pPr>
        <w:widowControl w:val="0"/>
        <w:spacing w:after="0" w:line="240" w:lineRule="auto"/>
        <w:ind w:firstLine="709"/>
        <w:jc w:val="both"/>
        <w:rPr>
          <w:rFonts w:ascii="Times New Roman" w:eastAsia="Times New Roman" w:hAnsi="Times New Roman"/>
          <w:b/>
          <w:sz w:val="28"/>
          <w:szCs w:val="28"/>
          <w:lang w:eastAsia="ru-RU"/>
        </w:rPr>
      </w:pPr>
    </w:p>
    <w:p w:rsidR="00710937" w:rsidRPr="0013191E" w:rsidRDefault="00710937" w:rsidP="00710937">
      <w:pPr>
        <w:autoSpaceDE w:val="0"/>
        <w:autoSpaceDN w:val="0"/>
        <w:adjustRightInd w:val="0"/>
        <w:spacing w:after="0" w:line="240" w:lineRule="auto"/>
        <w:ind w:firstLine="567"/>
        <w:jc w:val="both"/>
        <w:outlineLvl w:val="1"/>
        <w:rPr>
          <w:rFonts w:ascii="Times New Roman" w:eastAsia="Times New Roman" w:hAnsi="Times New Roman"/>
          <w:sz w:val="28"/>
          <w:szCs w:val="28"/>
        </w:rPr>
      </w:pPr>
      <w:r w:rsidRPr="0013191E">
        <w:rPr>
          <w:rFonts w:ascii="Times New Roman" w:eastAsia="Times New Roman" w:hAnsi="Times New Roman"/>
          <w:sz w:val="28"/>
          <w:szCs w:val="28"/>
          <w:lang w:eastAsia="ru-RU"/>
        </w:rPr>
        <w:tab/>
        <w:t>В</w:t>
      </w:r>
      <w:r w:rsidRPr="0013191E">
        <w:rPr>
          <w:rFonts w:ascii="Times New Roman" w:eastAsia="Times New Roman" w:hAnsi="Times New Roman"/>
          <w:sz w:val="28"/>
          <w:szCs w:val="28"/>
        </w:rPr>
        <w:t xml:space="preserve"> составе доходов местного бюджета на 2022 год учтены </w:t>
      </w:r>
      <w:r w:rsidRPr="0013191E">
        <w:rPr>
          <w:rFonts w:ascii="Times New Roman" w:eastAsia="Times New Roman" w:hAnsi="Times New Roman"/>
          <w:sz w:val="28"/>
          <w:szCs w:val="28"/>
          <w:lang w:eastAsia="ru-RU"/>
        </w:rPr>
        <w:t>межбюджетные трансферты, предоставляемые из областного бюджета</w:t>
      </w:r>
      <w:r>
        <w:rPr>
          <w:rFonts w:ascii="Times New Roman" w:eastAsia="Times New Roman" w:hAnsi="Times New Roman"/>
          <w:sz w:val="28"/>
          <w:szCs w:val="28"/>
          <w:lang w:eastAsia="ru-RU"/>
        </w:rPr>
        <w:t>.</w:t>
      </w:r>
      <w:r w:rsidRPr="00B90F51">
        <w:rPr>
          <w:rFonts w:ascii="Times New Roman" w:eastAsia="Times New Roman" w:hAnsi="Times New Roman"/>
          <w:sz w:val="28"/>
          <w:szCs w:val="28"/>
          <w:lang w:eastAsia="ru-RU"/>
        </w:rPr>
        <w:t xml:space="preserve"> </w:t>
      </w:r>
      <w:r w:rsidRPr="00F25A45">
        <w:rPr>
          <w:rFonts w:ascii="Times New Roman" w:eastAsia="Times New Roman" w:hAnsi="Times New Roman"/>
          <w:sz w:val="28"/>
          <w:szCs w:val="28"/>
          <w:lang w:eastAsia="ru-RU"/>
        </w:rPr>
        <w:t>По первоначальному плану величина межбюджетных трансфертов составляла</w:t>
      </w: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b/>
          <w:sz w:val="28"/>
          <w:szCs w:val="28"/>
        </w:rPr>
        <w:t>3</w:t>
      </w:r>
      <w:r>
        <w:rPr>
          <w:rFonts w:ascii="Times New Roman" w:eastAsia="Times New Roman" w:hAnsi="Times New Roman"/>
          <w:b/>
          <w:sz w:val="28"/>
          <w:szCs w:val="28"/>
        </w:rPr>
        <w:t> 553 003,0</w:t>
      </w:r>
      <w:r>
        <w:rPr>
          <w:rFonts w:ascii="Times New Roman" w:eastAsia="Times New Roman" w:hAnsi="Times New Roman"/>
          <w:sz w:val="28"/>
          <w:szCs w:val="28"/>
        </w:rPr>
        <w:t xml:space="preserve"> тыс. рублей, </w:t>
      </w:r>
      <w:r w:rsidRPr="00B06C3D">
        <w:rPr>
          <w:rFonts w:ascii="Times New Roman" w:eastAsia="Times New Roman" w:hAnsi="Times New Roman"/>
          <w:i/>
          <w:sz w:val="28"/>
          <w:szCs w:val="28"/>
        </w:rPr>
        <w:t xml:space="preserve">по уточненному плану на 1 апреля 2022 года составляет </w:t>
      </w:r>
      <w:r w:rsidRPr="00B06C3D">
        <w:rPr>
          <w:rFonts w:ascii="Times New Roman" w:eastAsia="Times New Roman" w:hAnsi="Times New Roman"/>
          <w:b/>
          <w:i/>
          <w:sz w:val="28"/>
          <w:szCs w:val="28"/>
        </w:rPr>
        <w:t xml:space="preserve">4 093 454,1 </w:t>
      </w:r>
      <w:r w:rsidRPr="00B06C3D">
        <w:rPr>
          <w:rFonts w:ascii="Times New Roman" w:eastAsia="Times New Roman" w:hAnsi="Times New Roman"/>
          <w:i/>
          <w:sz w:val="28"/>
          <w:szCs w:val="28"/>
        </w:rPr>
        <w:t>тыс. рублей.</w:t>
      </w:r>
    </w:p>
    <w:p w:rsidR="00710937" w:rsidRPr="0013191E" w:rsidRDefault="00710937" w:rsidP="00710937">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Законом</w:t>
      </w:r>
      <w:r w:rsidRPr="0013191E">
        <w:rPr>
          <w:rFonts w:ascii="Times New Roman" w:hAnsi="Times New Roman"/>
          <w:sz w:val="28"/>
          <w:szCs w:val="28"/>
        </w:rPr>
        <w:t xml:space="preserve"> Саратовской области об областном бюджете на 2022 год и на плановый период 2023 и 2024 годов Энгельсскому муниципальному району на 2022 год предусматриваются</w:t>
      </w:r>
      <w:r w:rsidRPr="0013191E">
        <w:rPr>
          <w:rFonts w:ascii="Times New Roman" w:eastAsia="Times New Roman" w:hAnsi="Times New Roman"/>
          <w:sz w:val="28"/>
          <w:szCs w:val="28"/>
          <w:lang w:eastAsia="ru-RU"/>
        </w:rPr>
        <w:t xml:space="preserve"> межбюджетные трансферты в виде</w:t>
      </w:r>
      <w:r w:rsidRPr="0013191E">
        <w:rPr>
          <w:rFonts w:ascii="Times New Roman" w:hAnsi="Times New Roman"/>
          <w:sz w:val="28"/>
          <w:szCs w:val="28"/>
        </w:rPr>
        <w:t xml:space="preserve"> дотаций, субсидий, субвенций и межбюджетных трансфертов.</w:t>
      </w:r>
    </w:p>
    <w:p w:rsidR="00C14135" w:rsidRDefault="00C14135" w:rsidP="00C14135">
      <w:pPr>
        <w:spacing w:after="0" w:line="240" w:lineRule="auto"/>
        <w:ind w:firstLine="708"/>
        <w:jc w:val="both"/>
        <w:rPr>
          <w:rFonts w:ascii="Times New Roman" w:hAnsi="Times New Roman"/>
          <w:sz w:val="28"/>
          <w:szCs w:val="28"/>
        </w:rPr>
      </w:pPr>
      <w:r w:rsidRPr="00F25A45">
        <w:rPr>
          <w:rFonts w:ascii="Times New Roman" w:hAnsi="Times New Roman"/>
          <w:b/>
          <w:sz w:val="28"/>
          <w:szCs w:val="28"/>
        </w:rPr>
        <w:t>Дотаци</w:t>
      </w:r>
      <w:r>
        <w:rPr>
          <w:rFonts w:ascii="Times New Roman" w:hAnsi="Times New Roman"/>
          <w:b/>
          <w:sz w:val="28"/>
          <w:szCs w:val="28"/>
        </w:rPr>
        <w:t>и</w:t>
      </w:r>
      <w:r w:rsidRPr="00F25A45">
        <w:rPr>
          <w:rFonts w:ascii="Times New Roman" w:hAnsi="Times New Roman"/>
          <w:sz w:val="28"/>
          <w:szCs w:val="28"/>
        </w:rPr>
        <w:t xml:space="preserve"> Энгельсск</w:t>
      </w:r>
      <w:r>
        <w:rPr>
          <w:rFonts w:ascii="Times New Roman" w:hAnsi="Times New Roman"/>
          <w:sz w:val="28"/>
          <w:szCs w:val="28"/>
        </w:rPr>
        <w:t>ому муниципальному району на 2022</w:t>
      </w:r>
      <w:r w:rsidRPr="00F25A45">
        <w:rPr>
          <w:rFonts w:ascii="Times New Roman" w:hAnsi="Times New Roman"/>
          <w:sz w:val="28"/>
          <w:szCs w:val="28"/>
        </w:rPr>
        <w:t xml:space="preserve"> год </w:t>
      </w:r>
      <w:r>
        <w:rPr>
          <w:rFonts w:ascii="Times New Roman" w:hAnsi="Times New Roman"/>
          <w:sz w:val="28"/>
          <w:szCs w:val="28"/>
        </w:rPr>
        <w:t>по первоначальному плану</w:t>
      </w:r>
      <w:r w:rsidRPr="00F25A45">
        <w:rPr>
          <w:rFonts w:ascii="Times New Roman" w:hAnsi="Times New Roman"/>
          <w:sz w:val="28"/>
          <w:szCs w:val="28"/>
        </w:rPr>
        <w:t xml:space="preserve"> </w:t>
      </w:r>
      <w:r>
        <w:rPr>
          <w:rFonts w:ascii="Times New Roman" w:hAnsi="Times New Roman"/>
          <w:sz w:val="28"/>
          <w:szCs w:val="28"/>
        </w:rPr>
        <w:t xml:space="preserve">были </w:t>
      </w:r>
      <w:r w:rsidRPr="00F25A45">
        <w:rPr>
          <w:rFonts w:ascii="Times New Roman" w:hAnsi="Times New Roman"/>
          <w:sz w:val="28"/>
          <w:szCs w:val="28"/>
        </w:rPr>
        <w:t>запланирован</w:t>
      </w:r>
      <w:r>
        <w:rPr>
          <w:rFonts w:ascii="Times New Roman" w:hAnsi="Times New Roman"/>
          <w:sz w:val="28"/>
          <w:szCs w:val="28"/>
        </w:rPr>
        <w:t>ы</w:t>
      </w:r>
      <w:r w:rsidRPr="00F25A45">
        <w:rPr>
          <w:rFonts w:ascii="Times New Roman" w:hAnsi="Times New Roman"/>
          <w:sz w:val="28"/>
          <w:szCs w:val="28"/>
        </w:rPr>
        <w:t xml:space="preserve"> в сумме</w:t>
      </w:r>
      <w:r w:rsidRPr="0013191E">
        <w:rPr>
          <w:rFonts w:ascii="Times New Roman" w:hAnsi="Times New Roman"/>
          <w:sz w:val="28"/>
          <w:szCs w:val="28"/>
        </w:rPr>
        <w:t xml:space="preserve"> </w:t>
      </w:r>
      <w:r w:rsidRPr="0013191E">
        <w:rPr>
          <w:rFonts w:ascii="Times New Roman" w:hAnsi="Times New Roman"/>
          <w:b/>
          <w:sz w:val="28"/>
          <w:szCs w:val="28"/>
        </w:rPr>
        <w:t>201 985,3</w:t>
      </w:r>
      <w:r>
        <w:rPr>
          <w:rFonts w:ascii="Times New Roman" w:hAnsi="Times New Roman"/>
          <w:sz w:val="28"/>
          <w:szCs w:val="28"/>
        </w:rPr>
        <w:t xml:space="preserve"> тыс. рублей</w:t>
      </w:r>
      <w:r w:rsidRPr="00B06C3D">
        <w:rPr>
          <w:rFonts w:ascii="Times New Roman" w:hAnsi="Times New Roman"/>
          <w:sz w:val="28"/>
          <w:szCs w:val="28"/>
        </w:rPr>
        <w:t>,</w:t>
      </w:r>
      <w:r w:rsidRPr="00B06C3D">
        <w:rPr>
          <w:rFonts w:ascii="Times New Roman" w:hAnsi="Times New Roman"/>
          <w:i/>
          <w:sz w:val="28"/>
          <w:szCs w:val="28"/>
        </w:rPr>
        <w:t xml:space="preserve"> по уточненному плану на 1 апреля 2022 года прогноз составляет </w:t>
      </w:r>
      <w:r w:rsidRPr="00B06C3D">
        <w:rPr>
          <w:rFonts w:ascii="Times New Roman" w:hAnsi="Times New Roman"/>
          <w:b/>
          <w:i/>
          <w:sz w:val="28"/>
          <w:szCs w:val="28"/>
        </w:rPr>
        <w:t>2</w:t>
      </w:r>
      <w:r w:rsidR="00CA448F">
        <w:rPr>
          <w:rFonts w:ascii="Times New Roman" w:hAnsi="Times New Roman"/>
          <w:b/>
          <w:i/>
          <w:sz w:val="28"/>
          <w:szCs w:val="28"/>
        </w:rPr>
        <w:t xml:space="preserve">35 020,3 </w:t>
      </w:r>
      <w:r w:rsidRPr="00B06C3D">
        <w:rPr>
          <w:rFonts w:ascii="Times New Roman" w:hAnsi="Times New Roman"/>
          <w:i/>
          <w:sz w:val="28"/>
          <w:szCs w:val="28"/>
        </w:rPr>
        <w:t>тыс. рублей</w:t>
      </w:r>
      <w:r w:rsidRPr="00B06C3D">
        <w:rPr>
          <w:rFonts w:ascii="Times New Roman" w:hAnsi="Times New Roman"/>
          <w:sz w:val="28"/>
          <w:szCs w:val="28"/>
        </w:rPr>
        <w:t>,  в том числе:</w:t>
      </w:r>
    </w:p>
    <w:p w:rsidR="00710937" w:rsidRPr="0013191E" w:rsidRDefault="00710937" w:rsidP="00710937">
      <w:pPr>
        <w:spacing w:after="0" w:line="240" w:lineRule="auto"/>
        <w:ind w:firstLine="567"/>
        <w:jc w:val="both"/>
        <w:rPr>
          <w:rFonts w:ascii="Times New Roman" w:hAnsi="Times New Roman"/>
          <w:sz w:val="28"/>
          <w:szCs w:val="28"/>
        </w:rPr>
      </w:pPr>
      <w:r w:rsidRPr="00B06C3D">
        <w:rPr>
          <w:rFonts w:ascii="Times New Roman" w:hAnsi="Times New Roman"/>
          <w:sz w:val="28"/>
          <w:szCs w:val="28"/>
        </w:rPr>
        <w:t xml:space="preserve">– дотация </w:t>
      </w:r>
      <w:r w:rsidRPr="00B06C3D">
        <w:rPr>
          <w:rFonts w:ascii="Times New Roman" w:hAnsi="Times New Roman"/>
          <w:b/>
          <w:sz w:val="28"/>
          <w:szCs w:val="28"/>
        </w:rPr>
        <w:t>на выравнивание бюджетной обеспеченности</w:t>
      </w:r>
      <w:r w:rsidRPr="00B06C3D">
        <w:rPr>
          <w:rFonts w:ascii="Times New Roman" w:hAnsi="Times New Roman"/>
          <w:sz w:val="28"/>
          <w:szCs w:val="28"/>
        </w:rPr>
        <w:t xml:space="preserve"> </w:t>
      </w:r>
      <w:r w:rsidR="00CA448F">
        <w:rPr>
          <w:rFonts w:ascii="Times New Roman" w:hAnsi="Times New Roman"/>
          <w:sz w:val="28"/>
          <w:szCs w:val="28"/>
        </w:rPr>
        <w:t xml:space="preserve">по первоначальному плану </w:t>
      </w:r>
      <w:r w:rsidRPr="00B06C3D">
        <w:rPr>
          <w:rFonts w:ascii="Times New Roman" w:hAnsi="Times New Roman"/>
          <w:sz w:val="28"/>
          <w:szCs w:val="28"/>
        </w:rPr>
        <w:t xml:space="preserve">утверждена </w:t>
      </w:r>
      <w:r w:rsidRPr="00C14135">
        <w:rPr>
          <w:rFonts w:ascii="Times New Roman" w:hAnsi="Times New Roman"/>
          <w:sz w:val="28"/>
          <w:szCs w:val="28"/>
        </w:rPr>
        <w:t>на 2022 год</w:t>
      </w:r>
      <w:r w:rsidRPr="00B06C3D">
        <w:rPr>
          <w:rFonts w:ascii="Times New Roman" w:hAnsi="Times New Roman"/>
          <w:sz w:val="28"/>
          <w:szCs w:val="28"/>
        </w:rPr>
        <w:t xml:space="preserve"> в сумме </w:t>
      </w:r>
      <w:r w:rsidRPr="00B06C3D">
        <w:rPr>
          <w:rFonts w:ascii="Times New Roman" w:hAnsi="Times New Roman"/>
          <w:b/>
          <w:sz w:val="28"/>
          <w:szCs w:val="28"/>
        </w:rPr>
        <w:t>2</w:t>
      </w:r>
      <w:r w:rsidR="00C14135">
        <w:rPr>
          <w:rFonts w:ascii="Times New Roman" w:hAnsi="Times New Roman"/>
          <w:b/>
          <w:sz w:val="28"/>
          <w:szCs w:val="28"/>
        </w:rPr>
        <w:t xml:space="preserve">01 985,3 </w:t>
      </w:r>
      <w:r w:rsidRPr="00B06C3D">
        <w:rPr>
          <w:rFonts w:ascii="Times New Roman" w:hAnsi="Times New Roman"/>
          <w:sz w:val="28"/>
          <w:szCs w:val="28"/>
        </w:rPr>
        <w:t>тыс. рублей</w:t>
      </w:r>
      <w:r w:rsidR="00CA448F">
        <w:rPr>
          <w:rFonts w:ascii="Times New Roman" w:hAnsi="Times New Roman"/>
          <w:sz w:val="28"/>
          <w:szCs w:val="28"/>
        </w:rPr>
        <w:t xml:space="preserve">, </w:t>
      </w:r>
      <w:r>
        <w:rPr>
          <w:rFonts w:ascii="Times New Roman" w:hAnsi="Times New Roman"/>
          <w:sz w:val="28"/>
          <w:szCs w:val="28"/>
        </w:rPr>
        <w:t xml:space="preserve"> </w:t>
      </w:r>
      <w:r w:rsidR="00CA448F" w:rsidRPr="00B06C3D">
        <w:rPr>
          <w:rFonts w:ascii="Times New Roman" w:hAnsi="Times New Roman"/>
          <w:i/>
          <w:sz w:val="28"/>
          <w:szCs w:val="28"/>
        </w:rPr>
        <w:t xml:space="preserve">по уточненному плану на 1 апреля 2022 года прогноз составляет </w:t>
      </w:r>
      <w:r w:rsidR="00CA448F" w:rsidRPr="00B06C3D">
        <w:rPr>
          <w:rFonts w:ascii="Times New Roman" w:hAnsi="Times New Roman"/>
          <w:b/>
          <w:i/>
          <w:sz w:val="28"/>
          <w:szCs w:val="28"/>
        </w:rPr>
        <w:t>211 381,6</w:t>
      </w:r>
      <w:r w:rsidR="00CA448F" w:rsidRPr="00B06C3D">
        <w:rPr>
          <w:rFonts w:ascii="Times New Roman" w:hAnsi="Times New Roman"/>
          <w:i/>
          <w:sz w:val="28"/>
          <w:szCs w:val="28"/>
        </w:rPr>
        <w:t xml:space="preserve"> тыс. рублей</w:t>
      </w:r>
      <w:r w:rsidR="00CA448F">
        <w:rPr>
          <w:rFonts w:ascii="Times New Roman" w:hAnsi="Times New Roman"/>
          <w:sz w:val="28"/>
          <w:szCs w:val="28"/>
        </w:rPr>
        <w:t xml:space="preserve">. </w:t>
      </w:r>
      <w:r w:rsidRPr="0013191E">
        <w:rPr>
          <w:rFonts w:ascii="Times New Roman" w:hAnsi="Times New Roman"/>
          <w:sz w:val="28"/>
          <w:szCs w:val="28"/>
        </w:rPr>
        <w:t xml:space="preserve">По сравнению с первоначальным планом 2021 года объем дотации на выравнивание бюджетной обеспеченности </w:t>
      </w:r>
      <w:r w:rsidR="00CA448F">
        <w:rPr>
          <w:rFonts w:ascii="Times New Roman" w:hAnsi="Times New Roman"/>
          <w:sz w:val="28"/>
          <w:szCs w:val="28"/>
        </w:rPr>
        <w:t xml:space="preserve">по первоначальному плану </w:t>
      </w:r>
      <w:r w:rsidRPr="0013191E">
        <w:rPr>
          <w:rFonts w:ascii="Times New Roman" w:hAnsi="Times New Roman"/>
          <w:sz w:val="28"/>
          <w:szCs w:val="28"/>
        </w:rPr>
        <w:t>ниже на 20 939,8 тыс. рублей или 9,4%, и на 1 526,7 тыс. рублей или 0,8% ниже первоначального плана 2020 года.</w:t>
      </w:r>
      <w:r>
        <w:rPr>
          <w:rFonts w:ascii="Times New Roman" w:hAnsi="Times New Roman"/>
          <w:sz w:val="28"/>
          <w:szCs w:val="28"/>
        </w:rPr>
        <w:t xml:space="preserve"> </w:t>
      </w:r>
      <w:r w:rsidRPr="0013191E">
        <w:rPr>
          <w:rFonts w:ascii="Times New Roman" w:hAnsi="Times New Roman"/>
          <w:sz w:val="28"/>
          <w:szCs w:val="28"/>
        </w:rPr>
        <w:t>На 2023 год дотация из областного бюджета предусматривается в сумме</w:t>
      </w:r>
      <w:r>
        <w:rPr>
          <w:rFonts w:ascii="Times New Roman" w:hAnsi="Times New Roman"/>
          <w:sz w:val="28"/>
          <w:szCs w:val="28"/>
        </w:rPr>
        <w:t xml:space="preserve"> </w:t>
      </w:r>
      <w:r w:rsidRPr="0013191E">
        <w:rPr>
          <w:rFonts w:ascii="Times New Roman" w:hAnsi="Times New Roman"/>
          <w:b/>
          <w:sz w:val="28"/>
          <w:szCs w:val="28"/>
        </w:rPr>
        <w:t>11 734,8</w:t>
      </w:r>
      <w:r w:rsidRPr="0013191E">
        <w:rPr>
          <w:rFonts w:ascii="Times New Roman" w:hAnsi="Times New Roman"/>
          <w:sz w:val="28"/>
          <w:szCs w:val="28"/>
        </w:rPr>
        <w:t xml:space="preserve"> тыс. рублей, на 2024 год – не предусмотрена. </w:t>
      </w:r>
    </w:p>
    <w:p w:rsidR="00710937" w:rsidRDefault="00710937" w:rsidP="00710937">
      <w:pPr>
        <w:spacing w:after="0" w:line="240" w:lineRule="auto"/>
        <w:ind w:firstLine="708"/>
        <w:jc w:val="both"/>
        <w:rPr>
          <w:rFonts w:ascii="Times New Roman" w:hAnsi="Times New Roman"/>
          <w:i/>
          <w:sz w:val="28"/>
          <w:szCs w:val="28"/>
        </w:rPr>
      </w:pPr>
      <w:r w:rsidRPr="0082519B">
        <w:rPr>
          <w:rFonts w:ascii="Times New Roman" w:hAnsi="Times New Roman"/>
          <w:i/>
          <w:sz w:val="28"/>
          <w:szCs w:val="28"/>
        </w:rPr>
        <w:t xml:space="preserve">– </w:t>
      </w:r>
      <w:r w:rsidRPr="00CC09AC">
        <w:rPr>
          <w:rFonts w:ascii="Times New Roman" w:hAnsi="Times New Roman"/>
          <w:b/>
          <w:i/>
          <w:sz w:val="28"/>
          <w:szCs w:val="28"/>
        </w:rPr>
        <w:t>прочие дотации</w:t>
      </w:r>
      <w:r w:rsidRPr="00CC09AC">
        <w:rPr>
          <w:rFonts w:ascii="Times New Roman" w:hAnsi="Times New Roman"/>
          <w:i/>
          <w:sz w:val="28"/>
          <w:szCs w:val="28"/>
        </w:rPr>
        <w:t xml:space="preserve"> </w:t>
      </w:r>
      <w:r w:rsidRPr="0082519B">
        <w:rPr>
          <w:rFonts w:ascii="Times New Roman" w:hAnsi="Times New Roman"/>
          <w:i/>
          <w:sz w:val="28"/>
          <w:szCs w:val="28"/>
        </w:rPr>
        <w:t>бюджету Энгельсского муниципального</w:t>
      </w:r>
      <w:r>
        <w:rPr>
          <w:rFonts w:ascii="Times New Roman" w:hAnsi="Times New Roman"/>
          <w:i/>
          <w:sz w:val="28"/>
          <w:szCs w:val="28"/>
        </w:rPr>
        <w:t xml:space="preserve"> района</w:t>
      </w:r>
      <w:r w:rsidRPr="0082519B">
        <w:rPr>
          <w:rFonts w:ascii="Times New Roman" w:hAnsi="Times New Roman"/>
          <w:i/>
          <w:sz w:val="28"/>
          <w:szCs w:val="28"/>
        </w:rPr>
        <w:t xml:space="preserve"> на 202</w:t>
      </w:r>
      <w:r>
        <w:rPr>
          <w:rFonts w:ascii="Times New Roman" w:hAnsi="Times New Roman"/>
          <w:i/>
          <w:sz w:val="28"/>
          <w:szCs w:val="28"/>
        </w:rPr>
        <w:t>2</w:t>
      </w:r>
      <w:r w:rsidRPr="0082519B">
        <w:rPr>
          <w:rFonts w:ascii="Times New Roman" w:hAnsi="Times New Roman"/>
          <w:i/>
          <w:sz w:val="28"/>
          <w:szCs w:val="28"/>
        </w:rPr>
        <w:t xml:space="preserve"> год предусмотрен</w:t>
      </w:r>
      <w:r>
        <w:rPr>
          <w:rFonts w:ascii="Times New Roman" w:hAnsi="Times New Roman"/>
          <w:i/>
          <w:sz w:val="28"/>
          <w:szCs w:val="28"/>
        </w:rPr>
        <w:t>ы</w:t>
      </w:r>
      <w:r w:rsidRPr="0082519B">
        <w:rPr>
          <w:rFonts w:ascii="Times New Roman" w:hAnsi="Times New Roman"/>
          <w:i/>
          <w:sz w:val="28"/>
          <w:szCs w:val="28"/>
        </w:rPr>
        <w:t xml:space="preserve"> в сумме </w:t>
      </w:r>
      <w:r w:rsidRPr="00B06C3D">
        <w:rPr>
          <w:rFonts w:ascii="Times New Roman" w:hAnsi="Times New Roman"/>
          <w:b/>
          <w:i/>
          <w:sz w:val="28"/>
          <w:szCs w:val="28"/>
        </w:rPr>
        <w:t>23 638,7</w:t>
      </w:r>
      <w:r>
        <w:rPr>
          <w:rFonts w:ascii="Times New Roman" w:hAnsi="Times New Roman"/>
          <w:i/>
          <w:sz w:val="28"/>
          <w:szCs w:val="28"/>
        </w:rPr>
        <w:t xml:space="preserve"> тыс. рублей. На плановый период 2023 и 2024 годов данные дотации не предусмотрены.</w:t>
      </w:r>
    </w:p>
    <w:p w:rsidR="00710937" w:rsidRPr="00F25A45" w:rsidRDefault="00710937" w:rsidP="00710937">
      <w:pPr>
        <w:pStyle w:val="af7"/>
        <w:ind w:right="-2" w:firstLine="720"/>
        <w:contextualSpacing/>
        <w:rPr>
          <w:rFonts w:eastAsia="Calibri"/>
          <w:szCs w:val="28"/>
        </w:rPr>
      </w:pPr>
      <w:r w:rsidRPr="00032E6E">
        <w:rPr>
          <w:rFonts w:eastAsia="Calibri"/>
          <w:b/>
          <w:szCs w:val="28"/>
        </w:rPr>
        <w:t>Субсидии</w:t>
      </w:r>
      <w:r w:rsidRPr="00032E6E">
        <w:rPr>
          <w:rFonts w:eastAsia="Calibri"/>
          <w:szCs w:val="28"/>
        </w:rPr>
        <w:t xml:space="preserve"> бюджету Энгельсского муниципального района из областного бюджета </w:t>
      </w:r>
      <w:r w:rsidRPr="00032E6E">
        <w:rPr>
          <w:szCs w:val="28"/>
        </w:rPr>
        <w:t>по первоначальному плану</w:t>
      </w:r>
      <w:r w:rsidRPr="003005F8">
        <w:rPr>
          <w:szCs w:val="28"/>
        </w:rPr>
        <w:t xml:space="preserve"> </w:t>
      </w:r>
      <w:r w:rsidRPr="00032E6E">
        <w:rPr>
          <w:rFonts w:eastAsia="Calibri"/>
          <w:szCs w:val="28"/>
        </w:rPr>
        <w:t xml:space="preserve">на 2022 год </w:t>
      </w:r>
      <w:r w:rsidR="00C14135">
        <w:rPr>
          <w:rFonts w:eastAsia="Calibri"/>
          <w:szCs w:val="28"/>
        </w:rPr>
        <w:t xml:space="preserve">были </w:t>
      </w:r>
      <w:r w:rsidRPr="00032E6E">
        <w:rPr>
          <w:rFonts w:eastAsia="Calibri"/>
          <w:szCs w:val="28"/>
        </w:rPr>
        <w:t xml:space="preserve">предусмотрены в сумме </w:t>
      </w:r>
      <w:r w:rsidRPr="00032E6E">
        <w:rPr>
          <w:rFonts w:eastAsia="Calibri"/>
          <w:b/>
          <w:szCs w:val="28"/>
        </w:rPr>
        <w:t>402 534,4</w:t>
      </w:r>
      <w:r w:rsidRPr="00032E6E">
        <w:rPr>
          <w:rFonts w:eastAsia="Calibri"/>
          <w:szCs w:val="28"/>
        </w:rPr>
        <w:t xml:space="preserve"> тыс. рублей</w:t>
      </w:r>
      <w:r>
        <w:rPr>
          <w:rFonts w:eastAsia="Calibri"/>
          <w:szCs w:val="28"/>
        </w:rPr>
        <w:t xml:space="preserve">, </w:t>
      </w:r>
      <w:r w:rsidRPr="00B06C3D">
        <w:rPr>
          <w:rFonts w:eastAsia="Calibri"/>
          <w:i/>
          <w:szCs w:val="28"/>
        </w:rPr>
        <w:t xml:space="preserve">по уточненному плану на 1 апреля 2022 года прогнозируется объём субсидий в сумме </w:t>
      </w:r>
      <w:r w:rsidRPr="00B06C3D">
        <w:rPr>
          <w:rFonts w:eastAsia="Calibri"/>
          <w:b/>
          <w:i/>
          <w:szCs w:val="28"/>
        </w:rPr>
        <w:t>615 472,9</w:t>
      </w:r>
      <w:r w:rsidRPr="00B06C3D">
        <w:rPr>
          <w:rFonts w:eastAsia="Calibri"/>
          <w:i/>
          <w:szCs w:val="28"/>
        </w:rPr>
        <w:t xml:space="preserve"> тыс. рублей.</w:t>
      </w:r>
      <w:r w:rsidRPr="00F25A45">
        <w:rPr>
          <w:rFonts w:eastAsia="Calibri"/>
          <w:szCs w:val="28"/>
        </w:rPr>
        <w:t xml:space="preserve">  </w:t>
      </w:r>
    </w:p>
    <w:p w:rsidR="00710937" w:rsidRDefault="00710937" w:rsidP="00710937">
      <w:pPr>
        <w:pStyle w:val="af7"/>
        <w:ind w:right="-2" w:firstLine="720"/>
        <w:contextualSpacing/>
        <w:rPr>
          <w:szCs w:val="28"/>
        </w:rPr>
      </w:pPr>
      <w:r w:rsidRPr="00032E6E">
        <w:rPr>
          <w:szCs w:val="28"/>
        </w:rPr>
        <w:t xml:space="preserve"> </w:t>
      </w:r>
      <w:proofErr w:type="gramStart"/>
      <w:r w:rsidRPr="00032E6E">
        <w:rPr>
          <w:szCs w:val="28"/>
        </w:rPr>
        <w:t xml:space="preserve">По сравнению с первоначальным планом на 2021 год, </w:t>
      </w:r>
      <w:r>
        <w:rPr>
          <w:szCs w:val="28"/>
        </w:rPr>
        <w:t>по первоначальному плану</w:t>
      </w:r>
      <w:r w:rsidRPr="00032E6E">
        <w:rPr>
          <w:szCs w:val="28"/>
        </w:rPr>
        <w:t xml:space="preserve"> </w:t>
      </w:r>
      <w:r>
        <w:rPr>
          <w:szCs w:val="28"/>
        </w:rPr>
        <w:t xml:space="preserve">в </w:t>
      </w:r>
      <w:r w:rsidRPr="00032E6E">
        <w:rPr>
          <w:szCs w:val="28"/>
        </w:rPr>
        <w:t>2022 году уменьшение</w:t>
      </w:r>
      <w:r>
        <w:rPr>
          <w:szCs w:val="28"/>
        </w:rPr>
        <w:t xml:space="preserve"> объема субсидий составляло</w:t>
      </w:r>
      <w:r w:rsidRPr="00032E6E">
        <w:rPr>
          <w:szCs w:val="28"/>
        </w:rPr>
        <w:t xml:space="preserve"> 266 859,0 тыс. рублей или на 39,9%, в связи с отсутствием плановых назначений по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 субсидии за</w:t>
      </w:r>
      <w:proofErr w:type="gramEnd"/>
      <w:r w:rsidRPr="00032E6E">
        <w:rPr>
          <w:szCs w:val="28"/>
        </w:rPr>
        <w:t xml:space="preserve"> счет средств резервного фонда Правительства Российской Федерации. По сравнению с первоначальным пл</w:t>
      </w:r>
      <w:r w:rsidR="00C14135">
        <w:rPr>
          <w:szCs w:val="28"/>
        </w:rPr>
        <w:t>аном 2020 года снижение составляло</w:t>
      </w:r>
      <w:r w:rsidRPr="00032E6E">
        <w:rPr>
          <w:szCs w:val="28"/>
        </w:rPr>
        <w:t xml:space="preserve"> 569 755,9 тыс. рублей или 58,6%. </w:t>
      </w:r>
    </w:p>
    <w:p w:rsidR="00710937" w:rsidRDefault="00710937" w:rsidP="00710937">
      <w:pPr>
        <w:pStyle w:val="af7"/>
        <w:ind w:right="-2" w:firstLine="720"/>
        <w:contextualSpacing/>
        <w:rPr>
          <w:rFonts w:eastAsia="Calibri"/>
          <w:szCs w:val="28"/>
        </w:rPr>
      </w:pPr>
      <w:r w:rsidRPr="00541D70">
        <w:rPr>
          <w:rFonts w:eastAsia="Calibri"/>
          <w:szCs w:val="28"/>
        </w:rPr>
        <w:t>Субсидии предоставляются по следующим направлениям:</w:t>
      </w:r>
    </w:p>
    <w:p w:rsidR="00710937" w:rsidRPr="00F02F6D" w:rsidRDefault="00710937" w:rsidP="00710937">
      <w:pPr>
        <w:pStyle w:val="af7"/>
        <w:ind w:right="-2" w:firstLine="720"/>
        <w:contextualSpacing/>
        <w:rPr>
          <w:rFonts w:eastAsia="Calibri"/>
          <w:szCs w:val="28"/>
        </w:rPr>
      </w:pPr>
      <w:proofErr w:type="gramStart"/>
      <w:r w:rsidRPr="00032E6E">
        <w:rPr>
          <w:szCs w:val="28"/>
        </w:rPr>
        <w:lastRenderedPageBreak/>
        <w:t>– субсидии на создание и обеспечение функционирования центров</w:t>
      </w:r>
      <w:r w:rsidRPr="007020E3">
        <w:rPr>
          <w:szCs w:val="28"/>
        </w:rPr>
        <w:t xml:space="preserve">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на 2022 год </w:t>
      </w:r>
      <w:r w:rsidRPr="009652F9">
        <w:rPr>
          <w:bCs/>
          <w:szCs w:val="28"/>
        </w:rPr>
        <w:t>–</w:t>
      </w:r>
      <w:r>
        <w:rPr>
          <w:bCs/>
          <w:szCs w:val="28"/>
        </w:rPr>
        <w:t xml:space="preserve"> </w:t>
      </w:r>
      <w:r w:rsidRPr="00B82C6F">
        <w:rPr>
          <w:b/>
          <w:bCs/>
          <w:szCs w:val="28"/>
        </w:rPr>
        <w:t>3 137,5</w:t>
      </w:r>
      <w:r>
        <w:rPr>
          <w:bCs/>
          <w:szCs w:val="28"/>
        </w:rPr>
        <w:t xml:space="preserve"> </w:t>
      </w:r>
      <w:r w:rsidRPr="007020E3">
        <w:rPr>
          <w:bCs/>
          <w:szCs w:val="28"/>
        </w:rPr>
        <w:t>тыс. руб</w:t>
      </w:r>
      <w:r>
        <w:rPr>
          <w:bCs/>
          <w:szCs w:val="28"/>
        </w:rPr>
        <w:t>лей</w:t>
      </w:r>
      <w:r>
        <w:rPr>
          <w:szCs w:val="28"/>
        </w:rPr>
        <w:t xml:space="preserve">, </w:t>
      </w:r>
      <w:r w:rsidRPr="0013191E">
        <w:rPr>
          <w:szCs w:val="28"/>
        </w:rPr>
        <w:t xml:space="preserve">что </w:t>
      </w:r>
      <w:r>
        <w:rPr>
          <w:szCs w:val="28"/>
        </w:rPr>
        <w:t xml:space="preserve"> соответствует начальному плану </w:t>
      </w:r>
      <w:r w:rsidRPr="0013191E">
        <w:rPr>
          <w:szCs w:val="28"/>
        </w:rPr>
        <w:t>2021 год</w:t>
      </w:r>
      <w:r>
        <w:rPr>
          <w:szCs w:val="28"/>
        </w:rPr>
        <w:t xml:space="preserve">а и на 2 020,4 </w:t>
      </w:r>
      <w:r w:rsidRPr="0013191E">
        <w:rPr>
          <w:szCs w:val="28"/>
        </w:rPr>
        <w:t xml:space="preserve">тыс. рублей больше </w:t>
      </w:r>
      <w:r>
        <w:rPr>
          <w:szCs w:val="28"/>
        </w:rPr>
        <w:t xml:space="preserve">первоначального плана 2020 года (на </w:t>
      </w:r>
      <w:r w:rsidRPr="007020E3">
        <w:rPr>
          <w:szCs w:val="28"/>
        </w:rPr>
        <w:t xml:space="preserve"> 2023 год</w:t>
      </w:r>
      <w:r w:rsidRPr="007020E3">
        <w:rPr>
          <w:bCs/>
          <w:szCs w:val="28"/>
        </w:rPr>
        <w:t xml:space="preserve"> – </w:t>
      </w:r>
      <w:r w:rsidRPr="007020E3">
        <w:rPr>
          <w:b/>
          <w:bCs/>
          <w:szCs w:val="28"/>
        </w:rPr>
        <w:t xml:space="preserve">3 137,0 </w:t>
      </w:r>
      <w:r w:rsidRPr="007020E3">
        <w:rPr>
          <w:bCs/>
          <w:szCs w:val="28"/>
        </w:rPr>
        <w:t>тыс. руб</w:t>
      </w:r>
      <w:r>
        <w:rPr>
          <w:bCs/>
          <w:szCs w:val="28"/>
        </w:rPr>
        <w:t>лей</w:t>
      </w:r>
      <w:r w:rsidRPr="007020E3">
        <w:rPr>
          <w:bCs/>
          <w:szCs w:val="28"/>
        </w:rPr>
        <w:t>,</w:t>
      </w:r>
      <w:r w:rsidRPr="009652F9">
        <w:rPr>
          <w:bCs/>
          <w:szCs w:val="28"/>
        </w:rPr>
        <w:t xml:space="preserve"> на 2024 год – </w:t>
      </w:r>
      <w:r w:rsidRPr="009652F9">
        <w:rPr>
          <w:b/>
          <w:bCs/>
          <w:szCs w:val="28"/>
        </w:rPr>
        <w:t>4 500,0</w:t>
      </w:r>
      <w:r>
        <w:rPr>
          <w:bCs/>
          <w:szCs w:val="28"/>
        </w:rPr>
        <w:t xml:space="preserve"> тыс. рублей)</w:t>
      </w:r>
      <w:r w:rsidRPr="009652F9">
        <w:rPr>
          <w:bCs/>
          <w:szCs w:val="28"/>
        </w:rPr>
        <w:t>;</w:t>
      </w:r>
      <w:proofErr w:type="gramEnd"/>
    </w:p>
    <w:p w:rsidR="00D64C1C" w:rsidRPr="00BB63AD" w:rsidRDefault="00710937" w:rsidP="00D64C1C">
      <w:pPr>
        <w:spacing w:after="0" w:line="240" w:lineRule="auto"/>
        <w:ind w:right="-2" w:firstLine="708"/>
        <w:jc w:val="both"/>
        <w:rPr>
          <w:rFonts w:ascii="Times New Roman" w:hAnsi="Times New Roman"/>
          <w:i/>
          <w:sz w:val="28"/>
          <w:szCs w:val="28"/>
        </w:rPr>
      </w:pPr>
      <w:proofErr w:type="gramStart"/>
      <w:r w:rsidRPr="00A774E2">
        <w:rPr>
          <w:rFonts w:ascii="Times New Roman" w:hAnsi="Times New Roman" w:cs="Times New Roman"/>
          <w:sz w:val="28"/>
          <w:szCs w:val="28"/>
        </w:rPr>
        <w:t>–</w:t>
      </w:r>
      <w:r>
        <w:rPr>
          <w:rFonts w:ascii="Times New Roman" w:hAnsi="Times New Roman" w:cs="Times New Roman"/>
          <w:sz w:val="28"/>
          <w:szCs w:val="28"/>
        </w:rPr>
        <w:t xml:space="preserve"> </w:t>
      </w:r>
      <w:r w:rsidRPr="00A774E2">
        <w:rPr>
          <w:rFonts w:ascii="Times New Roman" w:hAnsi="Times New Roman" w:cs="Times New Roman"/>
          <w:sz w:val="28"/>
          <w:szCs w:val="28"/>
        </w:rPr>
        <w:t>субсидии  на обеспечение образовательных организаций материально-технической базой для внедрения цифровой образовательной среды</w:t>
      </w:r>
      <w:r>
        <w:rPr>
          <w:rFonts w:ascii="Times New Roman" w:hAnsi="Times New Roman" w:cs="Times New Roman"/>
          <w:sz w:val="28"/>
          <w:szCs w:val="28"/>
        </w:rPr>
        <w:t xml:space="preserve"> </w:t>
      </w:r>
      <w:r w:rsidR="00396E71">
        <w:rPr>
          <w:rFonts w:ascii="Times New Roman" w:hAnsi="Times New Roman" w:cs="Times New Roman"/>
          <w:sz w:val="28"/>
          <w:szCs w:val="28"/>
        </w:rPr>
        <w:t xml:space="preserve">по первоначальному плану </w:t>
      </w:r>
      <w:r w:rsidR="001B49C5">
        <w:rPr>
          <w:rFonts w:ascii="Times New Roman" w:hAnsi="Times New Roman" w:cs="Times New Roman"/>
          <w:sz w:val="28"/>
          <w:szCs w:val="28"/>
        </w:rPr>
        <w:t>составляли</w:t>
      </w:r>
      <w:r w:rsidRPr="00A774E2">
        <w:rPr>
          <w:rFonts w:ascii="Times New Roman" w:hAnsi="Times New Roman" w:cs="Times New Roman"/>
          <w:sz w:val="28"/>
          <w:szCs w:val="28"/>
        </w:rPr>
        <w:t xml:space="preserve"> </w:t>
      </w:r>
      <w:r w:rsidRPr="00A774E2">
        <w:rPr>
          <w:rFonts w:ascii="Times New Roman" w:hAnsi="Times New Roman" w:cs="Times New Roman"/>
          <w:b/>
          <w:sz w:val="28"/>
          <w:szCs w:val="28"/>
        </w:rPr>
        <w:t>31</w:t>
      </w:r>
      <w:r w:rsidRPr="002D6CC1">
        <w:rPr>
          <w:rFonts w:ascii="Times New Roman" w:hAnsi="Times New Roman" w:cs="Times New Roman"/>
          <w:b/>
          <w:sz w:val="28"/>
          <w:szCs w:val="28"/>
        </w:rPr>
        <w:t> 688,1</w:t>
      </w:r>
      <w:r>
        <w:rPr>
          <w:rFonts w:ascii="Times New Roman" w:hAnsi="Times New Roman" w:cs="Times New Roman"/>
          <w:sz w:val="28"/>
          <w:szCs w:val="28"/>
        </w:rPr>
        <w:t xml:space="preserve"> тыс. рублей</w:t>
      </w:r>
      <w:r w:rsidRPr="002D6CC1">
        <w:rPr>
          <w:rFonts w:ascii="Times New Roman" w:hAnsi="Times New Roman" w:cs="Times New Roman"/>
          <w:sz w:val="28"/>
          <w:szCs w:val="28"/>
        </w:rPr>
        <w:t xml:space="preserve">, что </w:t>
      </w:r>
      <w:r w:rsidRPr="000A7F52">
        <w:rPr>
          <w:rFonts w:ascii="Times New Roman" w:hAnsi="Times New Roman" w:cs="Times New Roman"/>
          <w:sz w:val="28"/>
          <w:szCs w:val="28"/>
        </w:rPr>
        <w:t>на 5 908,4</w:t>
      </w:r>
      <w:r w:rsidRPr="00C42546">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C42546">
        <w:rPr>
          <w:rFonts w:ascii="Times New Roman" w:hAnsi="Times New Roman" w:cs="Times New Roman"/>
          <w:sz w:val="28"/>
          <w:szCs w:val="28"/>
        </w:rPr>
        <w:t xml:space="preserve"> ниже начального  плана 2021 года</w:t>
      </w:r>
      <w:r>
        <w:rPr>
          <w:rFonts w:ascii="Times New Roman" w:hAnsi="Times New Roman" w:cs="Times New Roman"/>
          <w:sz w:val="28"/>
          <w:szCs w:val="28"/>
        </w:rPr>
        <w:t>, в 2020 году данные</w:t>
      </w:r>
      <w:r w:rsidRPr="00C42546">
        <w:rPr>
          <w:rFonts w:ascii="Times New Roman" w:hAnsi="Times New Roman" w:cs="Times New Roman"/>
          <w:sz w:val="28"/>
          <w:szCs w:val="28"/>
        </w:rPr>
        <w:t xml:space="preserve"> </w:t>
      </w:r>
      <w:r>
        <w:rPr>
          <w:rFonts w:ascii="Times New Roman" w:hAnsi="Times New Roman" w:cs="Times New Roman"/>
          <w:sz w:val="28"/>
          <w:szCs w:val="28"/>
        </w:rPr>
        <w:t xml:space="preserve">субсидии не предоставлялись </w:t>
      </w:r>
      <w:r w:rsidRPr="00C42546">
        <w:rPr>
          <w:rFonts w:ascii="Times New Roman" w:hAnsi="Times New Roman" w:cs="Times New Roman"/>
          <w:sz w:val="28"/>
          <w:szCs w:val="28"/>
        </w:rPr>
        <w:t xml:space="preserve">(на 2023 год – </w:t>
      </w:r>
      <w:r w:rsidRPr="00C42546">
        <w:rPr>
          <w:rFonts w:ascii="Times New Roman" w:hAnsi="Times New Roman" w:cs="Times New Roman"/>
          <w:b/>
          <w:sz w:val="28"/>
          <w:szCs w:val="28"/>
        </w:rPr>
        <w:t xml:space="preserve">25 018,8 </w:t>
      </w:r>
      <w:r>
        <w:rPr>
          <w:rFonts w:ascii="Times New Roman" w:hAnsi="Times New Roman" w:cs="Times New Roman"/>
          <w:sz w:val="28"/>
          <w:szCs w:val="28"/>
        </w:rPr>
        <w:t>тыс. рублей</w:t>
      </w:r>
      <w:r w:rsidRPr="00C42546">
        <w:rPr>
          <w:rFonts w:ascii="Times New Roman" w:hAnsi="Times New Roman" w:cs="Times New Roman"/>
          <w:sz w:val="28"/>
          <w:szCs w:val="28"/>
        </w:rPr>
        <w:t xml:space="preserve"> и на 2024</w:t>
      </w:r>
      <w:r w:rsidRPr="002D6CC1">
        <w:rPr>
          <w:rFonts w:ascii="Times New Roman" w:hAnsi="Times New Roman" w:cs="Times New Roman"/>
          <w:sz w:val="28"/>
          <w:szCs w:val="28"/>
        </w:rPr>
        <w:t xml:space="preserve"> год – </w:t>
      </w:r>
      <w:r w:rsidRPr="002D6CC1">
        <w:rPr>
          <w:rFonts w:ascii="Times New Roman" w:hAnsi="Times New Roman" w:cs="Times New Roman"/>
          <w:b/>
          <w:sz w:val="28"/>
          <w:szCs w:val="28"/>
        </w:rPr>
        <w:t>7 981,7</w:t>
      </w:r>
      <w:r>
        <w:rPr>
          <w:rFonts w:ascii="Times New Roman" w:hAnsi="Times New Roman" w:cs="Times New Roman"/>
          <w:sz w:val="28"/>
          <w:szCs w:val="28"/>
        </w:rPr>
        <w:t xml:space="preserve"> </w:t>
      </w:r>
      <w:r w:rsidRPr="00BB63AD">
        <w:rPr>
          <w:rFonts w:ascii="Times New Roman" w:hAnsi="Times New Roman" w:cs="Times New Roman"/>
          <w:sz w:val="28"/>
          <w:szCs w:val="28"/>
        </w:rPr>
        <w:t>тыс. рублей</w:t>
      </w:r>
      <w:r w:rsidR="00D64C1C" w:rsidRPr="00BB63AD">
        <w:rPr>
          <w:rFonts w:ascii="Times New Roman" w:hAnsi="Times New Roman" w:cs="Times New Roman"/>
          <w:sz w:val="28"/>
          <w:szCs w:val="28"/>
        </w:rPr>
        <w:t>),</w:t>
      </w:r>
      <w:r w:rsidR="00D64C1C" w:rsidRPr="00BB63AD">
        <w:rPr>
          <w:rFonts w:ascii="Times New Roman" w:hAnsi="Times New Roman"/>
          <w:i/>
          <w:sz w:val="28"/>
          <w:szCs w:val="28"/>
        </w:rPr>
        <w:t xml:space="preserve"> по уточненному плану на 1 апреля 2022</w:t>
      </w:r>
      <w:proofErr w:type="gramEnd"/>
      <w:r w:rsidR="00D64C1C" w:rsidRPr="00BB63AD">
        <w:rPr>
          <w:rFonts w:ascii="Times New Roman" w:hAnsi="Times New Roman"/>
          <w:i/>
          <w:sz w:val="28"/>
          <w:szCs w:val="28"/>
        </w:rPr>
        <w:t xml:space="preserve"> года </w:t>
      </w:r>
      <w:r w:rsidR="001B49C5">
        <w:rPr>
          <w:rFonts w:ascii="Times New Roman" w:hAnsi="Times New Roman"/>
          <w:i/>
          <w:sz w:val="28"/>
          <w:szCs w:val="28"/>
        </w:rPr>
        <w:t xml:space="preserve">плановые назначения на 2022 год составили </w:t>
      </w:r>
      <w:r w:rsidR="001B49C5" w:rsidRPr="001B49C5">
        <w:rPr>
          <w:rFonts w:ascii="Times New Roman" w:hAnsi="Times New Roman"/>
          <w:b/>
          <w:i/>
          <w:sz w:val="28"/>
          <w:szCs w:val="28"/>
        </w:rPr>
        <w:t>31 698,4</w:t>
      </w:r>
      <w:r w:rsidR="001B49C5">
        <w:rPr>
          <w:rFonts w:ascii="Times New Roman" w:hAnsi="Times New Roman"/>
          <w:i/>
          <w:sz w:val="28"/>
          <w:szCs w:val="28"/>
        </w:rPr>
        <w:t xml:space="preserve"> тыс. рублей (</w:t>
      </w:r>
      <w:r w:rsidR="00D64C1C" w:rsidRPr="00BB63AD">
        <w:rPr>
          <w:rFonts w:ascii="Times New Roman" w:hAnsi="Times New Roman"/>
          <w:i/>
          <w:sz w:val="28"/>
          <w:szCs w:val="28"/>
        </w:rPr>
        <w:t xml:space="preserve">на плановый период 2023 года  – </w:t>
      </w:r>
      <w:r w:rsidR="00D64C1C" w:rsidRPr="00BB63AD">
        <w:rPr>
          <w:rFonts w:ascii="Times New Roman" w:hAnsi="Times New Roman"/>
          <w:b/>
          <w:i/>
          <w:sz w:val="28"/>
          <w:szCs w:val="28"/>
        </w:rPr>
        <w:t>25 040,8</w:t>
      </w:r>
      <w:r w:rsidR="00D64C1C" w:rsidRPr="00BB63AD">
        <w:rPr>
          <w:rFonts w:ascii="Times New Roman" w:hAnsi="Times New Roman"/>
          <w:i/>
          <w:sz w:val="28"/>
          <w:szCs w:val="28"/>
        </w:rPr>
        <w:t xml:space="preserve"> тыс. рублей</w:t>
      </w:r>
      <w:r w:rsidR="001B49C5">
        <w:rPr>
          <w:rFonts w:ascii="Times New Roman" w:hAnsi="Times New Roman"/>
          <w:i/>
          <w:sz w:val="28"/>
          <w:szCs w:val="28"/>
        </w:rPr>
        <w:t xml:space="preserve">, на 2024 год – </w:t>
      </w:r>
      <w:r w:rsidR="001B49C5" w:rsidRPr="001B49C5">
        <w:rPr>
          <w:rFonts w:ascii="Times New Roman" w:hAnsi="Times New Roman"/>
          <w:b/>
          <w:i/>
          <w:sz w:val="28"/>
          <w:szCs w:val="28"/>
        </w:rPr>
        <w:t>7 981,7</w:t>
      </w:r>
      <w:r w:rsidR="001B49C5">
        <w:rPr>
          <w:rFonts w:ascii="Times New Roman" w:hAnsi="Times New Roman"/>
          <w:i/>
          <w:sz w:val="28"/>
          <w:szCs w:val="28"/>
        </w:rPr>
        <w:t xml:space="preserve"> тыс. рублей)</w:t>
      </w:r>
      <w:r w:rsidR="00D64C1C" w:rsidRPr="00BB63AD">
        <w:rPr>
          <w:rFonts w:ascii="Times New Roman" w:hAnsi="Times New Roman"/>
          <w:i/>
          <w:sz w:val="28"/>
          <w:szCs w:val="28"/>
        </w:rPr>
        <w:t>;</w:t>
      </w:r>
    </w:p>
    <w:p w:rsidR="00710937" w:rsidRPr="007957A5" w:rsidRDefault="00D64C1C" w:rsidP="00D64C1C">
      <w:pPr>
        <w:spacing w:after="0" w:line="240" w:lineRule="auto"/>
        <w:jc w:val="both"/>
        <w:rPr>
          <w:rFonts w:ascii="Times New Roman" w:eastAsia="Calibri" w:hAnsi="Times New Roman" w:cs="Times New Roman"/>
          <w:i/>
          <w:sz w:val="28"/>
          <w:szCs w:val="28"/>
        </w:rPr>
      </w:pPr>
      <w:r w:rsidRPr="00BB63AD">
        <w:rPr>
          <w:rFonts w:ascii="Times New Roman" w:hAnsi="Times New Roman" w:cs="Times New Roman"/>
          <w:sz w:val="28"/>
          <w:szCs w:val="28"/>
        </w:rPr>
        <w:t xml:space="preserve">        </w:t>
      </w:r>
      <w:proofErr w:type="gramStart"/>
      <w:r w:rsidR="00710937" w:rsidRPr="00BB63AD">
        <w:rPr>
          <w:rFonts w:ascii="Times New Roman" w:eastAsia="Calibri" w:hAnsi="Times New Roman" w:cs="Times New Roman"/>
          <w:sz w:val="28"/>
          <w:szCs w:val="28"/>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C14135" w:rsidRPr="00BB63AD">
        <w:rPr>
          <w:rFonts w:ascii="Times New Roman" w:eastAsia="Calibri" w:hAnsi="Times New Roman" w:cs="Times New Roman"/>
          <w:sz w:val="28"/>
          <w:szCs w:val="28"/>
        </w:rPr>
        <w:t xml:space="preserve">по первоначальному плану утверждены в сумме </w:t>
      </w:r>
      <w:r w:rsidR="00710937" w:rsidRPr="00BB63AD">
        <w:rPr>
          <w:rFonts w:ascii="Times New Roman" w:eastAsia="Calibri" w:hAnsi="Times New Roman" w:cs="Times New Roman"/>
          <w:b/>
          <w:sz w:val="28"/>
          <w:szCs w:val="28"/>
        </w:rPr>
        <w:t>144 814,8</w:t>
      </w:r>
      <w:r w:rsidR="00710937" w:rsidRPr="00BB63AD">
        <w:rPr>
          <w:rFonts w:ascii="Times New Roman" w:eastAsia="Calibri" w:hAnsi="Times New Roman" w:cs="Times New Roman"/>
          <w:sz w:val="28"/>
          <w:szCs w:val="28"/>
        </w:rPr>
        <w:t xml:space="preserve"> тыс. рублей, что на 17 300,2</w:t>
      </w:r>
      <w:r w:rsidR="00710937" w:rsidRPr="00BB63AD">
        <w:rPr>
          <w:rFonts w:ascii="Times New Roman" w:eastAsia="Calibri" w:hAnsi="Times New Roman" w:cs="Times New Roman"/>
          <w:b/>
          <w:sz w:val="28"/>
          <w:szCs w:val="28"/>
        </w:rPr>
        <w:t xml:space="preserve"> </w:t>
      </w:r>
      <w:r w:rsidR="00710937" w:rsidRPr="00BB63AD">
        <w:rPr>
          <w:rFonts w:ascii="Times New Roman" w:eastAsia="Calibri" w:hAnsi="Times New Roman" w:cs="Times New Roman"/>
          <w:sz w:val="28"/>
          <w:szCs w:val="28"/>
        </w:rPr>
        <w:t xml:space="preserve">тыс. рублей выше начального плана 2021 года, в 2020 году в первоначальном плане не утверждались (на 2023 год – </w:t>
      </w:r>
      <w:r w:rsidR="00710937" w:rsidRPr="00BB63AD">
        <w:rPr>
          <w:rFonts w:ascii="Times New Roman" w:eastAsia="Calibri" w:hAnsi="Times New Roman" w:cs="Times New Roman"/>
          <w:b/>
          <w:sz w:val="28"/>
          <w:szCs w:val="28"/>
        </w:rPr>
        <w:t xml:space="preserve">141 989,6 </w:t>
      </w:r>
      <w:r w:rsidR="00710937" w:rsidRPr="00BB63AD">
        <w:rPr>
          <w:rFonts w:ascii="Times New Roman" w:eastAsia="Calibri" w:hAnsi="Times New Roman" w:cs="Times New Roman"/>
          <w:sz w:val="28"/>
          <w:szCs w:val="28"/>
        </w:rPr>
        <w:t xml:space="preserve">тыс. рублей и на 2024 год – </w:t>
      </w:r>
      <w:r w:rsidR="00710937" w:rsidRPr="00BB63AD">
        <w:rPr>
          <w:rFonts w:ascii="Times New Roman" w:eastAsia="Calibri" w:hAnsi="Times New Roman" w:cs="Times New Roman"/>
          <w:b/>
          <w:sz w:val="28"/>
          <w:szCs w:val="28"/>
        </w:rPr>
        <w:t>146 283,3</w:t>
      </w:r>
      <w:r w:rsidR="00710937" w:rsidRPr="00BB63AD">
        <w:rPr>
          <w:rFonts w:ascii="Times New Roman" w:eastAsia="Calibri" w:hAnsi="Times New Roman" w:cs="Times New Roman"/>
          <w:sz w:val="28"/>
          <w:szCs w:val="28"/>
        </w:rPr>
        <w:t xml:space="preserve"> тыс</w:t>
      </w:r>
      <w:proofErr w:type="gramEnd"/>
      <w:r w:rsidR="00710937" w:rsidRPr="00BB63AD">
        <w:rPr>
          <w:rFonts w:ascii="Times New Roman" w:eastAsia="Calibri" w:hAnsi="Times New Roman" w:cs="Times New Roman"/>
          <w:sz w:val="28"/>
          <w:szCs w:val="28"/>
        </w:rPr>
        <w:t xml:space="preserve">. рублей), </w:t>
      </w:r>
      <w:r w:rsidR="00710937" w:rsidRPr="00BB63AD">
        <w:rPr>
          <w:rFonts w:ascii="Times New Roman" w:eastAsia="Calibri" w:hAnsi="Times New Roman" w:cs="Times New Roman"/>
          <w:i/>
          <w:sz w:val="28"/>
          <w:szCs w:val="28"/>
        </w:rPr>
        <w:t xml:space="preserve">по уточненному плану на 1 апреля 2022 года – </w:t>
      </w:r>
      <w:r w:rsidR="00710937" w:rsidRPr="00BB63AD">
        <w:rPr>
          <w:rFonts w:ascii="Times New Roman" w:eastAsia="Calibri" w:hAnsi="Times New Roman" w:cs="Times New Roman"/>
          <w:b/>
          <w:i/>
          <w:sz w:val="28"/>
          <w:szCs w:val="28"/>
        </w:rPr>
        <w:t>148 343,7</w:t>
      </w:r>
      <w:r w:rsidR="00710937" w:rsidRPr="00BB63AD">
        <w:rPr>
          <w:rFonts w:ascii="Times New Roman" w:eastAsia="Calibri" w:hAnsi="Times New Roman" w:cs="Times New Roman"/>
          <w:i/>
          <w:sz w:val="28"/>
          <w:szCs w:val="28"/>
        </w:rPr>
        <w:t xml:space="preserve"> тыс. рублей</w:t>
      </w:r>
      <w:r w:rsidR="007B2C11" w:rsidRPr="00BB63AD">
        <w:rPr>
          <w:rFonts w:ascii="Times New Roman" w:eastAsia="Calibri" w:hAnsi="Times New Roman" w:cs="Times New Roman"/>
          <w:i/>
          <w:sz w:val="28"/>
          <w:szCs w:val="28"/>
        </w:rPr>
        <w:t xml:space="preserve"> (на 2023 год – 142 684,6 тыс. рублей, на 2024 год – 146 695,2</w:t>
      </w:r>
      <w:r w:rsidR="00CA448F" w:rsidRPr="00BB63AD">
        <w:rPr>
          <w:rFonts w:ascii="Times New Roman" w:eastAsia="Calibri" w:hAnsi="Times New Roman" w:cs="Times New Roman"/>
          <w:i/>
          <w:sz w:val="28"/>
          <w:szCs w:val="28"/>
        </w:rPr>
        <w:t xml:space="preserve">  тыс. рублей)</w:t>
      </w:r>
      <w:r w:rsidR="00710937" w:rsidRPr="00BB63AD">
        <w:rPr>
          <w:rFonts w:ascii="Times New Roman" w:eastAsia="Calibri" w:hAnsi="Times New Roman" w:cs="Times New Roman"/>
          <w:i/>
          <w:sz w:val="28"/>
          <w:szCs w:val="28"/>
        </w:rPr>
        <w:t>;</w:t>
      </w:r>
    </w:p>
    <w:p w:rsidR="00710937" w:rsidRDefault="00710937" w:rsidP="00710937">
      <w:pPr>
        <w:spacing w:after="0" w:line="240" w:lineRule="auto"/>
        <w:ind w:firstLine="720"/>
        <w:jc w:val="both"/>
        <w:rPr>
          <w:rFonts w:ascii="Times New Roman" w:eastAsia="Calibri" w:hAnsi="Times New Roman" w:cs="Times New Roman"/>
          <w:sz w:val="28"/>
          <w:szCs w:val="28"/>
        </w:rPr>
      </w:pPr>
      <w:r w:rsidRPr="002D6CC1">
        <w:rPr>
          <w:rFonts w:ascii="Times New Roman" w:eastAsia="Calibri" w:hAnsi="Times New Roman" w:cs="Times New Roman"/>
          <w:sz w:val="28"/>
          <w:szCs w:val="28"/>
        </w:rPr>
        <w:t>–  субсидии на создание новых мест в образовательных организациях различных типов для реализации дополнительных общеразвивающих программ в</w:t>
      </w:r>
      <w:r>
        <w:rPr>
          <w:rFonts w:ascii="Times New Roman" w:eastAsia="Calibri" w:hAnsi="Times New Roman" w:cs="Times New Roman"/>
          <w:sz w:val="28"/>
          <w:szCs w:val="28"/>
        </w:rPr>
        <w:t xml:space="preserve">сех направленностей </w:t>
      </w:r>
      <w:r w:rsidR="00046F28">
        <w:rPr>
          <w:rFonts w:ascii="Times New Roman" w:eastAsia="Calibri" w:hAnsi="Times New Roman" w:cs="Times New Roman"/>
          <w:sz w:val="28"/>
          <w:szCs w:val="28"/>
        </w:rPr>
        <w:t xml:space="preserve"> – </w:t>
      </w:r>
      <w:r w:rsidRPr="002D6CC1">
        <w:rPr>
          <w:rFonts w:ascii="Times New Roman" w:eastAsia="Calibri" w:hAnsi="Times New Roman" w:cs="Times New Roman"/>
          <w:b/>
          <w:sz w:val="28"/>
          <w:szCs w:val="28"/>
        </w:rPr>
        <w:t>720,0</w:t>
      </w:r>
      <w:r>
        <w:rPr>
          <w:rFonts w:ascii="Times New Roman" w:eastAsia="Calibri" w:hAnsi="Times New Roman" w:cs="Times New Roman"/>
          <w:sz w:val="28"/>
          <w:szCs w:val="28"/>
        </w:rPr>
        <w:t xml:space="preserve"> тыс. рублей</w:t>
      </w:r>
      <w:r w:rsidRPr="002D6CC1">
        <w:rPr>
          <w:rFonts w:ascii="Times New Roman" w:eastAsia="Calibri" w:hAnsi="Times New Roman" w:cs="Times New Roman"/>
          <w:sz w:val="28"/>
          <w:szCs w:val="28"/>
        </w:rPr>
        <w:t xml:space="preserve">, </w:t>
      </w:r>
      <w:r w:rsidRPr="000B40B8">
        <w:rPr>
          <w:rFonts w:ascii="Times New Roman" w:eastAsia="Calibri" w:hAnsi="Times New Roman" w:cs="Times New Roman"/>
          <w:sz w:val="28"/>
          <w:szCs w:val="28"/>
        </w:rPr>
        <w:t xml:space="preserve">что на </w:t>
      </w:r>
      <w:r w:rsidRPr="000A7F52">
        <w:rPr>
          <w:rFonts w:ascii="Times New Roman" w:eastAsia="Calibri" w:hAnsi="Times New Roman" w:cs="Times New Roman"/>
          <w:sz w:val="28"/>
          <w:szCs w:val="28"/>
        </w:rPr>
        <w:t>720,0</w:t>
      </w:r>
      <w:r w:rsidRPr="000B40B8">
        <w:rPr>
          <w:rFonts w:ascii="Times New Roman" w:eastAsia="Calibri" w:hAnsi="Times New Roman" w:cs="Times New Roman"/>
          <w:b/>
          <w:sz w:val="28"/>
          <w:szCs w:val="28"/>
        </w:rPr>
        <w:t xml:space="preserve"> </w:t>
      </w:r>
      <w:r w:rsidRPr="000B40B8">
        <w:rPr>
          <w:rFonts w:ascii="Times New Roman" w:eastAsia="Calibri" w:hAnsi="Times New Roman" w:cs="Times New Roman"/>
          <w:sz w:val="28"/>
          <w:szCs w:val="28"/>
        </w:rPr>
        <w:t>тыс. ру</w:t>
      </w:r>
      <w:r>
        <w:rPr>
          <w:rFonts w:ascii="Times New Roman" w:eastAsia="Calibri" w:hAnsi="Times New Roman" w:cs="Times New Roman"/>
          <w:sz w:val="28"/>
          <w:szCs w:val="28"/>
        </w:rPr>
        <w:t xml:space="preserve">блей выше начального </w:t>
      </w:r>
      <w:r w:rsidRPr="000B40B8">
        <w:rPr>
          <w:rFonts w:ascii="Times New Roman" w:eastAsia="Calibri" w:hAnsi="Times New Roman" w:cs="Times New Roman"/>
          <w:sz w:val="28"/>
          <w:szCs w:val="28"/>
        </w:rPr>
        <w:t>плана 2021 года</w:t>
      </w:r>
      <w:r>
        <w:rPr>
          <w:rFonts w:ascii="Times New Roman" w:eastAsia="Calibri" w:hAnsi="Times New Roman" w:cs="Times New Roman"/>
          <w:sz w:val="28"/>
          <w:szCs w:val="28"/>
        </w:rPr>
        <w:t>,</w:t>
      </w:r>
      <w:r w:rsidRPr="000B40B8">
        <w:rPr>
          <w:rFonts w:ascii="Times New Roman" w:eastAsia="Calibri" w:hAnsi="Times New Roman" w:cs="Times New Roman"/>
          <w:sz w:val="28"/>
          <w:szCs w:val="28"/>
        </w:rPr>
        <w:t xml:space="preserve"> </w:t>
      </w:r>
      <w:r w:rsidRPr="00B97D64">
        <w:rPr>
          <w:rFonts w:ascii="Times New Roman" w:eastAsia="Times New Roman" w:hAnsi="Times New Roman"/>
          <w:bCs/>
          <w:sz w:val="28"/>
          <w:szCs w:val="28"/>
          <w:lang w:eastAsia="ru-RU"/>
        </w:rPr>
        <w:t>в 2020 году данные субсидии не предоставлялись</w:t>
      </w:r>
      <w:r w:rsidRPr="00B97D64">
        <w:rPr>
          <w:rFonts w:ascii="Times New Roman" w:eastAsia="Times New Roman" w:hAnsi="Times New Roman"/>
          <w:sz w:val="28"/>
          <w:szCs w:val="28"/>
          <w:lang w:eastAsia="ru-RU"/>
        </w:rPr>
        <w:t xml:space="preserve"> </w:t>
      </w:r>
      <w:r w:rsidRPr="00B97D64">
        <w:rPr>
          <w:rFonts w:ascii="Times New Roman" w:eastAsia="Calibri" w:hAnsi="Times New Roman" w:cs="Times New Roman"/>
          <w:sz w:val="28"/>
          <w:szCs w:val="28"/>
        </w:rPr>
        <w:t xml:space="preserve">(на 2023 год – </w:t>
      </w:r>
      <w:r w:rsidRPr="00B97D64">
        <w:rPr>
          <w:rFonts w:ascii="Times New Roman" w:eastAsia="Calibri" w:hAnsi="Times New Roman" w:cs="Times New Roman"/>
          <w:b/>
          <w:sz w:val="28"/>
          <w:szCs w:val="28"/>
        </w:rPr>
        <w:t xml:space="preserve">213,0 </w:t>
      </w:r>
      <w:r>
        <w:rPr>
          <w:rFonts w:ascii="Times New Roman" w:eastAsia="Calibri" w:hAnsi="Times New Roman" w:cs="Times New Roman"/>
          <w:sz w:val="28"/>
          <w:szCs w:val="28"/>
        </w:rPr>
        <w:t>тыс. рублей</w:t>
      </w:r>
      <w:r w:rsidRPr="00B97D64">
        <w:rPr>
          <w:rFonts w:ascii="Times New Roman" w:eastAsia="Calibri" w:hAnsi="Times New Roman" w:cs="Times New Roman"/>
          <w:sz w:val="28"/>
          <w:szCs w:val="28"/>
        </w:rPr>
        <w:t>, на 2024 год субсидия не</w:t>
      </w:r>
      <w:r w:rsidRPr="002D6CC1">
        <w:rPr>
          <w:rFonts w:ascii="Times New Roman" w:eastAsia="Calibri" w:hAnsi="Times New Roman" w:cs="Times New Roman"/>
          <w:sz w:val="28"/>
          <w:szCs w:val="28"/>
        </w:rPr>
        <w:t xml:space="preserve"> предусмотрена);</w:t>
      </w:r>
    </w:p>
    <w:p w:rsidR="00710937" w:rsidRPr="007957A5" w:rsidRDefault="00710937" w:rsidP="00710937">
      <w:pPr>
        <w:spacing w:after="0" w:line="240" w:lineRule="auto"/>
        <w:ind w:firstLine="720"/>
        <w:jc w:val="both"/>
        <w:rPr>
          <w:rFonts w:ascii="Times New Roman" w:eastAsia="Calibri" w:hAnsi="Times New Roman" w:cs="Times New Roman"/>
          <w:i/>
          <w:sz w:val="28"/>
          <w:szCs w:val="28"/>
        </w:rPr>
      </w:pPr>
      <w:proofErr w:type="gramStart"/>
      <w:r w:rsidRPr="00706C4C">
        <w:rPr>
          <w:rFonts w:ascii="Times New Roman" w:eastAsia="Calibri" w:hAnsi="Times New Roman" w:cs="Times New Roman"/>
          <w:sz w:val="28"/>
          <w:szCs w:val="28"/>
        </w:rPr>
        <w:t>– субсидии на реализацию мероприятий по обеспечению жильем молодых семей</w:t>
      </w:r>
      <w:r w:rsidRPr="00706C4C">
        <w:rPr>
          <w:rFonts w:ascii="Times New Roman" w:eastAsia="Calibri" w:hAnsi="Times New Roman" w:cs="Times New Roman"/>
          <w:bCs/>
          <w:sz w:val="28"/>
          <w:szCs w:val="28"/>
        </w:rPr>
        <w:t xml:space="preserve"> </w:t>
      </w:r>
      <w:r w:rsidR="00046F28">
        <w:rPr>
          <w:rFonts w:ascii="Times New Roman" w:eastAsia="Calibri" w:hAnsi="Times New Roman" w:cs="Times New Roman"/>
          <w:sz w:val="28"/>
          <w:szCs w:val="28"/>
        </w:rPr>
        <w:t>по первоначальному плану прогнозировались в сумме</w:t>
      </w:r>
      <w:r w:rsidR="00046F28" w:rsidRPr="002D6CC1">
        <w:rPr>
          <w:rFonts w:ascii="Times New Roman" w:eastAsia="Calibri" w:hAnsi="Times New Roman" w:cs="Times New Roman"/>
          <w:sz w:val="28"/>
          <w:szCs w:val="28"/>
        </w:rPr>
        <w:t xml:space="preserve"> </w:t>
      </w:r>
      <w:r w:rsidRPr="00706C4C">
        <w:rPr>
          <w:rFonts w:ascii="Times New Roman" w:eastAsia="Calibri" w:hAnsi="Times New Roman" w:cs="Times New Roman"/>
          <w:b/>
          <w:bCs/>
          <w:sz w:val="28"/>
          <w:szCs w:val="28"/>
        </w:rPr>
        <w:t xml:space="preserve">12 819,6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0A7F52">
        <w:rPr>
          <w:rFonts w:ascii="Times New Roman" w:eastAsia="Calibri" w:hAnsi="Times New Roman" w:cs="Times New Roman"/>
          <w:bCs/>
          <w:sz w:val="28"/>
          <w:szCs w:val="28"/>
        </w:rPr>
        <w:t>1 571,8</w:t>
      </w:r>
      <w:r w:rsidRPr="00706C4C">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ниже</w:t>
      </w:r>
      <w:r w:rsidRPr="00706C4C">
        <w:rPr>
          <w:rFonts w:ascii="Times New Roman" w:eastAsia="Calibri" w:hAnsi="Times New Roman" w:cs="Times New Roman"/>
          <w:sz w:val="28"/>
          <w:szCs w:val="28"/>
        </w:rPr>
        <w:t xml:space="preserve"> первоначального плана на 2021 год и на </w:t>
      </w:r>
      <w:r w:rsidRPr="000A7F52">
        <w:rPr>
          <w:rFonts w:ascii="Times New Roman" w:eastAsia="Calibri" w:hAnsi="Times New Roman" w:cs="Times New Roman"/>
          <w:sz w:val="28"/>
          <w:szCs w:val="28"/>
        </w:rPr>
        <w:t>6 587,6</w:t>
      </w:r>
      <w:r>
        <w:rPr>
          <w:rFonts w:ascii="Times New Roman" w:eastAsia="Calibri" w:hAnsi="Times New Roman" w:cs="Times New Roman"/>
          <w:sz w:val="28"/>
          <w:szCs w:val="28"/>
        </w:rPr>
        <w:t xml:space="preserve"> тыс. рублей ниже первоначального плана 2020</w:t>
      </w:r>
      <w:r w:rsidRPr="00706C4C">
        <w:rPr>
          <w:rFonts w:ascii="Times New Roman" w:eastAsia="Calibri" w:hAnsi="Times New Roman" w:cs="Times New Roman"/>
          <w:sz w:val="28"/>
          <w:szCs w:val="28"/>
        </w:rPr>
        <w:t xml:space="preserve"> года (на 2023 год и на 2024 год  субсидия не предусмотрена)</w:t>
      </w:r>
      <w:r>
        <w:rPr>
          <w:rFonts w:ascii="Times New Roman" w:eastAsia="Calibri" w:hAnsi="Times New Roman" w:cs="Times New Roman"/>
          <w:sz w:val="28"/>
          <w:szCs w:val="28"/>
        </w:rPr>
        <w:t xml:space="preserve">, </w:t>
      </w:r>
      <w:r w:rsidRPr="00C60043">
        <w:rPr>
          <w:rFonts w:ascii="Times New Roman" w:eastAsia="Calibri" w:hAnsi="Times New Roman" w:cs="Times New Roman"/>
          <w:i/>
          <w:sz w:val="28"/>
          <w:szCs w:val="28"/>
        </w:rPr>
        <w:t>по уточненному плану на 1 апреля 2022 года</w:t>
      </w:r>
      <w:proofErr w:type="gramEnd"/>
      <w:r w:rsidRPr="00C60043">
        <w:rPr>
          <w:rFonts w:ascii="Times New Roman" w:eastAsia="Calibri" w:hAnsi="Times New Roman" w:cs="Times New Roman"/>
          <w:i/>
          <w:sz w:val="28"/>
          <w:szCs w:val="28"/>
        </w:rPr>
        <w:t xml:space="preserve"> –</w:t>
      </w:r>
      <w:r w:rsidRPr="00046F28">
        <w:rPr>
          <w:rFonts w:ascii="Times New Roman" w:eastAsia="Calibri" w:hAnsi="Times New Roman" w:cs="Times New Roman"/>
          <w:b/>
          <w:i/>
          <w:sz w:val="28"/>
          <w:szCs w:val="28"/>
        </w:rPr>
        <w:t xml:space="preserve">13 579,9 </w:t>
      </w:r>
      <w:r w:rsidRPr="00C60043">
        <w:rPr>
          <w:rFonts w:ascii="Times New Roman" w:eastAsia="Calibri" w:hAnsi="Times New Roman" w:cs="Times New Roman"/>
          <w:i/>
          <w:sz w:val="28"/>
          <w:szCs w:val="28"/>
        </w:rPr>
        <w:t>тыс. рублей;</w:t>
      </w:r>
    </w:p>
    <w:p w:rsidR="00710937" w:rsidRDefault="00710937" w:rsidP="00710937">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 xml:space="preserve"> субсидии  на поддержку отрасли культуры</w:t>
      </w:r>
      <w:r w:rsidRPr="00706C4C">
        <w:rPr>
          <w:rFonts w:ascii="Times New Roman" w:eastAsia="Calibri" w:hAnsi="Times New Roman" w:cs="Times New Roman"/>
          <w:bCs/>
          <w:sz w:val="28"/>
          <w:szCs w:val="28"/>
        </w:rPr>
        <w:t xml:space="preserve"> – </w:t>
      </w:r>
      <w:r w:rsidRPr="00706C4C">
        <w:rPr>
          <w:rFonts w:ascii="Times New Roman" w:eastAsia="Calibri" w:hAnsi="Times New Roman" w:cs="Times New Roman"/>
          <w:b/>
          <w:bCs/>
          <w:sz w:val="28"/>
          <w:szCs w:val="28"/>
        </w:rPr>
        <w:t xml:space="preserve">12 545,6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0A7F52">
        <w:rPr>
          <w:rFonts w:ascii="Times New Roman" w:eastAsia="Calibri" w:hAnsi="Times New Roman" w:cs="Times New Roman"/>
          <w:bCs/>
          <w:sz w:val="28"/>
          <w:szCs w:val="28"/>
        </w:rPr>
        <w:t>5 264,6</w:t>
      </w:r>
      <w:r w:rsidRPr="00706C4C">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выше</w:t>
      </w:r>
      <w:r w:rsidRPr="00706C4C">
        <w:rPr>
          <w:rFonts w:ascii="Times New Roman" w:eastAsia="Calibri" w:hAnsi="Times New Roman" w:cs="Times New Roman"/>
          <w:sz w:val="28"/>
          <w:szCs w:val="28"/>
        </w:rPr>
        <w:t xml:space="preserve"> первоначального плана на 2021 год и на </w:t>
      </w:r>
      <w:r w:rsidRPr="000A7F52">
        <w:rPr>
          <w:rFonts w:ascii="Times New Roman" w:eastAsia="Calibri" w:hAnsi="Times New Roman" w:cs="Times New Roman"/>
          <w:sz w:val="28"/>
          <w:szCs w:val="28"/>
        </w:rPr>
        <w:t>11 998,8</w:t>
      </w:r>
      <w:r w:rsidRPr="00706C4C">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лей выше первоначального плана 2020</w:t>
      </w:r>
      <w:r w:rsidRPr="00DB307A">
        <w:rPr>
          <w:rFonts w:ascii="Times New Roman" w:eastAsia="Calibri" w:hAnsi="Times New Roman" w:cs="Times New Roman"/>
          <w:sz w:val="28"/>
          <w:szCs w:val="28"/>
        </w:rPr>
        <w:t xml:space="preserve"> года</w:t>
      </w:r>
      <w:r w:rsidRPr="00706C4C">
        <w:rPr>
          <w:rFonts w:ascii="Times New Roman" w:eastAsia="Calibri" w:hAnsi="Times New Roman" w:cs="Times New Roman"/>
          <w:sz w:val="28"/>
          <w:szCs w:val="28"/>
        </w:rPr>
        <w:t xml:space="preserve"> (на 2023 год и на 2024 год  субсидия не предусмотрена);</w:t>
      </w:r>
    </w:p>
    <w:p w:rsidR="00710937" w:rsidRDefault="00710937" w:rsidP="00710937">
      <w:pPr>
        <w:spacing w:after="0" w:line="240" w:lineRule="auto"/>
        <w:ind w:firstLine="720"/>
        <w:jc w:val="both"/>
        <w:rPr>
          <w:rFonts w:ascii="Times New Roman" w:eastAsia="Calibri" w:hAnsi="Times New Roman" w:cs="Times New Roman"/>
          <w:sz w:val="28"/>
          <w:szCs w:val="28"/>
        </w:rPr>
      </w:pPr>
      <w:proofErr w:type="gramStart"/>
      <w:r w:rsidRPr="00956095">
        <w:rPr>
          <w:rFonts w:ascii="Times New Roman" w:eastAsia="Calibri" w:hAnsi="Times New Roman" w:cs="Times New Roman"/>
          <w:sz w:val="28"/>
          <w:szCs w:val="28"/>
        </w:rPr>
        <w:t>–  субсидии</w:t>
      </w:r>
      <w:r w:rsidRPr="00706C4C">
        <w:rPr>
          <w:rFonts w:ascii="Times New Roman" w:eastAsia="Calibri" w:hAnsi="Times New Roman" w:cs="Times New Roman"/>
          <w:sz w:val="28"/>
          <w:szCs w:val="28"/>
        </w:rPr>
        <w:t xml:space="preserve"> на сохранение достигнутых показателей повышения оплаты труда отдельных категорий работников бюджетной сферы </w:t>
      </w:r>
      <w:r w:rsidRPr="00706C4C">
        <w:rPr>
          <w:rFonts w:ascii="Times New Roman" w:eastAsia="Calibri" w:hAnsi="Times New Roman" w:cs="Times New Roman"/>
          <w:bCs/>
          <w:sz w:val="28"/>
          <w:szCs w:val="28"/>
        </w:rPr>
        <w:t xml:space="preserve">(доведение заработной платы работников учреждений культуры и дополнительного образования до целевого ориентира) – </w:t>
      </w:r>
      <w:r w:rsidRPr="00706C4C">
        <w:rPr>
          <w:rFonts w:ascii="Times New Roman" w:eastAsia="Calibri" w:hAnsi="Times New Roman" w:cs="Times New Roman"/>
          <w:b/>
          <w:bCs/>
          <w:sz w:val="28"/>
          <w:szCs w:val="28"/>
        </w:rPr>
        <w:t xml:space="preserve">165 642,1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CB222F">
        <w:rPr>
          <w:rFonts w:ascii="Times New Roman" w:eastAsia="Calibri" w:hAnsi="Times New Roman" w:cs="Times New Roman"/>
          <w:bCs/>
          <w:sz w:val="28"/>
          <w:szCs w:val="28"/>
        </w:rPr>
        <w:t>38 459,2</w:t>
      </w:r>
      <w:r w:rsidRPr="00706C4C">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выше</w:t>
      </w:r>
      <w:r w:rsidRPr="00706C4C">
        <w:rPr>
          <w:rFonts w:ascii="Times New Roman" w:eastAsia="Calibri" w:hAnsi="Times New Roman" w:cs="Times New Roman"/>
          <w:sz w:val="28"/>
          <w:szCs w:val="28"/>
        </w:rPr>
        <w:t xml:space="preserve"> первоначального плана на 2021 год и на </w:t>
      </w:r>
      <w:r w:rsidRPr="00CB222F">
        <w:rPr>
          <w:rFonts w:ascii="Times New Roman" w:eastAsia="Calibri" w:hAnsi="Times New Roman" w:cs="Times New Roman"/>
          <w:sz w:val="28"/>
          <w:szCs w:val="28"/>
        </w:rPr>
        <w:t>49 598,4</w:t>
      </w:r>
      <w:r>
        <w:rPr>
          <w:rFonts w:ascii="Times New Roman" w:eastAsia="Calibri" w:hAnsi="Times New Roman" w:cs="Times New Roman"/>
          <w:sz w:val="28"/>
          <w:szCs w:val="28"/>
        </w:rPr>
        <w:t xml:space="preserve"> тыс. рублей выше первоначального</w:t>
      </w:r>
      <w:r w:rsidRPr="00706C4C">
        <w:rPr>
          <w:rFonts w:ascii="Times New Roman" w:eastAsia="Calibri" w:hAnsi="Times New Roman" w:cs="Times New Roman"/>
          <w:sz w:val="28"/>
          <w:szCs w:val="28"/>
        </w:rPr>
        <w:t xml:space="preserve"> плана 202</w:t>
      </w:r>
      <w:r>
        <w:rPr>
          <w:rFonts w:ascii="Times New Roman" w:eastAsia="Calibri" w:hAnsi="Times New Roman" w:cs="Times New Roman"/>
          <w:sz w:val="28"/>
          <w:szCs w:val="28"/>
        </w:rPr>
        <w:t>0</w:t>
      </w:r>
      <w:r w:rsidRPr="00706C4C">
        <w:rPr>
          <w:rFonts w:ascii="Times New Roman" w:eastAsia="Calibri" w:hAnsi="Times New Roman" w:cs="Times New Roman"/>
          <w:sz w:val="28"/>
          <w:szCs w:val="28"/>
        </w:rPr>
        <w:t xml:space="preserve"> года (на 2023 год и на 2024 год  субсидия</w:t>
      </w:r>
      <w:proofErr w:type="gramEnd"/>
      <w:r w:rsidRPr="00706C4C">
        <w:rPr>
          <w:rFonts w:ascii="Times New Roman" w:eastAsia="Calibri" w:hAnsi="Times New Roman" w:cs="Times New Roman"/>
          <w:sz w:val="28"/>
          <w:szCs w:val="28"/>
        </w:rPr>
        <w:t xml:space="preserve"> не предусмотрена);</w:t>
      </w:r>
    </w:p>
    <w:p w:rsidR="00710937" w:rsidRPr="00706C4C" w:rsidRDefault="00710937" w:rsidP="00710937">
      <w:pPr>
        <w:spacing w:after="0" w:line="240" w:lineRule="auto"/>
        <w:ind w:firstLine="720"/>
        <w:jc w:val="both"/>
        <w:rPr>
          <w:rFonts w:ascii="Times New Roman" w:eastAsia="Calibri" w:hAnsi="Times New Roman" w:cs="Times New Roman"/>
          <w:sz w:val="28"/>
          <w:szCs w:val="28"/>
        </w:rPr>
      </w:pPr>
      <w:proofErr w:type="gramStart"/>
      <w:r w:rsidRPr="00706C4C">
        <w:rPr>
          <w:rFonts w:ascii="Times New Roman" w:eastAsia="Calibri" w:hAnsi="Times New Roman" w:cs="Times New Roman"/>
          <w:sz w:val="28"/>
          <w:szCs w:val="28"/>
        </w:rPr>
        <w:lastRenderedPageBreak/>
        <w:t xml:space="preserve">– субсидии на проведение капитального и текущего ремонтов муниципальных образовательных организаций </w:t>
      </w:r>
      <w:r w:rsidR="00046F28">
        <w:rPr>
          <w:rFonts w:ascii="Times New Roman" w:eastAsia="Calibri" w:hAnsi="Times New Roman" w:cs="Times New Roman"/>
          <w:bCs/>
          <w:sz w:val="28"/>
          <w:szCs w:val="28"/>
        </w:rPr>
        <w:t>по первоначальному плану утверждены в сумме</w:t>
      </w:r>
      <w:r w:rsidRPr="00706C4C">
        <w:rPr>
          <w:rFonts w:ascii="Times New Roman" w:eastAsia="Calibri" w:hAnsi="Times New Roman" w:cs="Times New Roman"/>
          <w:bCs/>
          <w:sz w:val="28"/>
          <w:szCs w:val="28"/>
        </w:rPr>
        <w:t xml:space="preserve"> </w:t>
      </w:r>
      <w:r w:rsidRPr="00706C4C">
        <w:rPr>
          <w:rFonts w:ascii="Times New Roman" w:eastAsia="Calibri" w:hAnsi="Times New Roman" w:cs="Times New Roman"/>
          <w:b/>
          <w:bCs/>
          <w:sz w:val="28"/>
          <w:szCs w:val="28"/>
        </w:rPr>
        <w:t xml:space="preserve">14 878,2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что на </w:t>
      </w:r>
      <w:r w:rsidRPr="00E97760">
        <w:rPr>
          <w:rFonts w:ascii="Times New Roman" w:eastAsia="Calibri" w:hAnsi="Times New Roman" w:cs="Times New Roman"/>
          <w:bCs/>
          <w:sz w:val="28"/>
          <w:szCs w:val="28"/>
        </w:rPr>
        <w:t>14 878,2</w:t>
      </w:r>
      <w:r w:rsidRPr="00706C4C">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тыс. рублей</w:t>
      </w:r>
      <w:r w:rsidRPr="00706C4C">
        <w:rPr>
          <w:rFonts w:ascii="Times New Roman" w:eastAsia="Calibri" w:hAnsi="Times New Roman" w:cs="Times New Roman"/>
          <w:bCs/>
          <w:sz w:val="28"/>
          <w:szCs w:val="28"/>
        </w:rPr>
        <w:t xml:space="preserve"> выше</w:t>
      </w:r>
      <w:r w:rsidRPr="00706C4C">
        <w:rPr>
          <w:rFonts w:ascii="Times New Roman" w:eastAsia="Calibri" w:hAnsi="Times New Roman" w:cs="Times New Roman"/>
          <w:sz w:val="28"/>
          <w:szCs w:val="28"/>
        </w:rPr>
        <w:t xml:space="preserve"> первоначального плана на 2021 </w:t>
      </w:r>
      <w:r w:rsidRPr="00C35398">
        <w:rPr>
          <w:rFonts w:ascii="Times New Roman" w:eastAsia="Calibri" w:hAnsi="Times New Roman" w:cs="Times New Roman"/>
          <w:sz w:val="28"/>
          <w:szCs w:val="28"/>
        </w:rPr>
        <w:t xml:space="preserve">год </w:t>
      </w:r>
      <w:r w:rsidRPr="00C35398">
        <w:rPr>
          <w:rFonts w:ascii="Times New Roman" w:eastAsia="Times New Roman" w:hAnsi="Times New Roman"/>
          <w:sz w:val="28"/>
          <w:szCs w:val="28"/>
          <w:lang w:eastAsia="ru-RU"/>
        </w:rPr>
        <w:t xml:space="preserve">и на </w:t>
      </w:r>
      <w:r w:rsidRPr="00E97760">
        <w:rPr>
          <w:rFonts w:ascii="Times New Roman" w:eastAsia="Times New Roman" w:hAnsi="Times New Roman"/>
          <w:sz w:val="28"/>
          <w:szCs w:val="28"/>
          <w:lang w:eastAsia="ru-RU"/>
        </w:rPr>
        <w:t>15 471,4</w:t>
      </w:r>
      <w:r w:rsidRPr="00C35398">
        <w:rPr>
          <w:rFonts w:ascii="Times New Roman" w:eastAsia="Times New Roman" w:hAnsi="Times New Roman"/>
          <w:sz w:val="28"/>
          <w:szCs w:val="28"/>
          <w:lang w:eastAsia="ru-RU"/>
        </w:rPr>
        <w:t xml:space="preserve"> тыс. рублей ниже первоначального плана на 2020 год </w:t>
      </w:r>
      <w:r w:rsidRPr="00C35398">
        <w:rPr>
          <w:rFonts w:ascii="Times New Roman" w:eastAsia="Calibri" w:hAnsi="Times New Roman" w:cs="Times New Roman"/>
          <w:sz w:val="28"/>
          <w:szCs w:val="28"/>
        </w:rPr>
        <w:t>(на 2023 год и на</w:t>
      </w:r>
      <w:r w:rsidRPr="00706C4C">
        <w:rPr>
          <w:rFonts w:ascii="Times New Roman" w:eastAsia="Calibri" w:hAnsi="Times New Roman" w:cs="Times New Roman"/>
          <w:sz w:val="28"/>
          <w:szCs w:val="28"/>
        </w:rPr>
        <w:t xml:space="preserve"> 2024 год  субсидия не предусмотрена</w:t>
      </w:r>
      <w:r w:rsidRPr="00C60043">
        <w:rPr>
          <w:rFonts w:ascii="Times New Roman" w:eastAsia="Calibri" w:hAnsi="Times New Roman" w:cs="Times New Roman"/>
          <w:sz w:val="28"/>
          <w:szCs w:val="28"/>
        </w:rPr>
        <w:t>),</w:t>
      </w:r>
      <w:r w:rsidRPr="00C60043">
        <w:rPr>
          <w:rFonts w:ascii="Times New Roman" w:eastAsia="Calibri" w:hAnsi="Times New Roman" w:cs="Times New Roman"/>
          <w:i/>
          <w:sz w:val="28"/>
          <w:szCs w:val="28"/>
        </w:rPr>
        <w:t xml:space="preserve"> по уточненному плану на 1 апреля</w:t>
      </w:r>
      <w:proofErr w:type="gramEnd"/>
      <w:r w:rsidRPr="00C60043">
        <w:rPr>
          <w:rFonts w:ascii="Times New Roman" w:eastAsia="Calibri" w:hAnsi="Times New Roman" w:cs="Times New Roman"/>
          <w:i/>
          <w:sz w:val="28"/>
          <w:szCs w:val="28"/>
        </w:rPr>
        <w:t xml:space="preserve"> 2022 года –</w:t>
      </w:r>
      <w:r w:rsidR="00046F28">
        <w:rPr>
          <w:rFonts w:ascii="Times New Roman" w:eastAsia="Calibri" w:hAnsi="Times New Roman" w:cs="Times New Roman"/>
          <w:i/>
          <w:sz w:val="28"/>
          <w:szCs w:val="28"/>
        </w:rPr>
        <w:t xml:space="preserve"> </w:t>
      </w:r>
      <w:r w:rsidRPr="00046F28">
        <w:rPr>
          <w:rFonts w:ascii="Times New Roman" w:eastAsia="Calibri" w:hAnsi="Times New Roman" w:cs="Times New Roman"/>
          <w:b/>
          <w:i/>
          <w:sz w:val="28"/>
          <w:szCs w:val="28"/>
        </w:rPr>
        <w:t>21 500,0</w:t>
      </w:r>
      <w:r w:rsidRPr="00C60043">
        <w:rPr>
          <w:rFonts w:ascii="Times New Roman" w:eastAsia="Calibri" w:hAnsi="Times New Roman" w:cs="Times New Roman"/>
          <w:i/>
          <w:sz w:val="28"/>
          <w:szCs w:val="28"/>
        </w:rPr>
        <w:t xml:space="preserve"> тыс</w:t>
      </w:r>
      <w:r w:rsidR="001F728C">
        <w:rPr>
          <w:rFonts w:ascii="Times New Roman" w:eastAsia="Calibri" w:hAnsi="Times New Roman" w:cs="Times New Roman"/>
          <w:i/>
          <w:sz w:val="28"/>
          <w:szCs w:val="28"/>
        </w:rPr>
        <w:t>.</w:t>
      </w:r>
      <w:r w:rsidR="00046F28">
        <w:rPr>
          <w:rFonts w:ascii="Times New Roman" w:eastAsia="Calibri" w:hAnsi="Times New Roman" w:cs="Times New Roman"/>
          <w:i/>
          <w:sz w:val="28"/>
          <w:szCs w:val="28"/>
        </w:rPr>
        <w:t xml:space="preserve"> </w:t>
      </w:r>
      <w:r w:rsidR="001F728C">
        <w:rPr>
          <w:rFonts w:ascii="Times New Roman" w:eastAsia="Calibri" w:hAnsi="Times New Roman" w:cs="Times New Roman"/>
          <w:i/>
          <w:sz w:val="28"/>
          <w:szCs w:val="28"/>
        </w:rPr>
        <w:t>рублей</w:t>
      </w:r>
      <w:r w:rsidRPr="00C60043">
        <w:rPr>
          <w:rFonts w:ascii="Times New Roman" w:eastAsia="Calibri" w:hAnsi="Times New Roman" w:cs="Times New Roman"/>
          <w:sz w:val="28"/>
          <w:szCs w:val="28"/>
        </w:rPr>
        <w:t>;</w:t>
      </w:r>
    </w:p>
    <w:p w:rsidR="00710937" w:rsidRPr="00706C4C" w:rsidRDefault="00710937" w:rsidP="00710937">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субсидии на обеспечение условий для создания центров образования цифрового и гум</w:t>
      </w:r>
      <w:r>
        <w:rPr>
          <w:rFonts w:ascii="Times New Roman" w:eastAsia="Calibri" w:hAnsi="Times New Roman" w:cs="Times New Roman"/>
          <w:sz w:val="28"/>
          <w:szCs w:val="28"/>
        </w:rPr>
        <w:t xml:space="preserve">анитарного профилей </w:t>
      </w:r>
      <w:r w:rsidRPr="00706C4C">
        <w:rPr>
          <w:rFonts w:ascii="Times New Roman" w:eastAsia="Calibri" w:hAnsi="Times New Roman" w:cs="Times New Roman"/>
          <w:sz w:val="28"/>
          <w:szCs w:val="28"/>
        </w:rPr>
        <w:t xml:space="preserve"> – </w:t>
      </w:r>
      <w:r w:rsidRPr="00706C4C">
        <w:rPr>
          <w:rFonts w:ascii="Times New Roman" w:eastAsia="Calibri" w:hAnsi="Times New Roman" w:cs="Times New Roman"/>
          <w:b/>
          <w:sz w:val="28"/>
          <w:szCs w:val="28"/>
        </w:rPr>
        <w:t>9 157,3</w:t>
      </w:r>
      <w:r>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 xml:space="preserve">, что на </w:t>
      </w:r>
      <w:r w:rsidRPr="00CB222F">
        <w:rPr>
          <w:rFonts w:ascii="Times New Roman" w:eastAsia="Calibri" w:hAnsi="Times New Roman" w:cs="Times New Roman"/>
          <w:sz w:val="28"/>
          <w:szCs w:val="28"/>
        </w:rPr>
        <w:t>705,1</w:t>
      </w:r>
      <w:r w:rsidRPr="00706C4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выше начального плана 2021 года</w:t>
      </w:r>
      <w:r>
        <w:rPr>
          <w:rFonts w:ascii="Times New Roman" w:eastAsia="Calibri" w:hAnsi="Times New Roman" w:cs="Times New Roman"/>
          <w:sz w:val="28"/>
          <w:szCs w:val="28"/>
        </w:rPr>
        <w:t xml:space="preserve"> и на 1 268,3 тыс. рублей </w:t>
      </w:r>
      <w:r w:rsidRPr="00706C4C">
        <w:rPr>
          <w:rFonts w:ascii="Times New Roman" w:eastAsia="Calibri" w:hAnsi="Times New Roman" w:cs="Times New Roman"/>
          <w:sz w:val="28"/>
          <w:szCs w:val="28"/>
        </w:rPr>
        <w:t xml:space="preserve">выше начального </w:t>
      </w:r>
      <w:r>
        <w:rPr>
          <w:rFonts w:ascii="Times New Roman" w:eastAsia="Calibri" w:hAnsi="Times New Roman" w:cs="Times New Roman"/>
          <w:sz w:val="28"/>
          <w:szCs w:val="28"/>
        </w:rPr>
        <w:t>плана 2020</w:t>
      </w:r>
      <w:r w:rsidRPr="00706C4C">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w:t>
      </w:r>
      <w:r w:rsidRPr="00706C4C">
        <w:rPr>
          <w:rFonts w:ascii="Times New Roman" w:eastAsia="Calibri" w:hAnsi="Times New Roman" w:cs="Times New Roman"/>
          <w:sz w:val="28"/>
          <w:szCs w:val="28"/>
        </w:rPr>
        <w:t xml:space="preserve">(на 2023 год  и  2024 год – </w:t>
      </w:r>
      <w:r w:rsidRPr="00706C4C">
        <w:rPr>
          <w:rFonts w:ascii="Times New Roman" w:eastAsia="Calibri" w:hAnsi="Times New Roman" w:cs="Times New Roman"/>
          <w:b/>
          <w:sz w:val="28"/>
          <w:szCs w:val="28"/>
        </w:rPr>
        <w:t>9 157,3</w:t>
      </w:r>
      <w:r>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w:t>
      </w:r>
    </w:p>
    <w:p w:rsidR="00710937" w:rsidRPr="00706C4C" w:rsidRDefault="00710937" w:rsidP="00710937">
      <w:pPr>
        <w:spacing w:after="0" w:line="240" w:lineRule="auto"/>
        <w:ind w:firstLine="720"/>
        <w:jc w:val="both"/>
        <w:rPr>
          <w:rFonts w:ascii="Times New Roman" w:eastAsia="Calibri" w:hAnsi="Times New Roman" w:cs="Times New Roman"/>
          <w:sz w:val="28"/>
          <w:szCs w:val="28"/>
        </w:rPr>
      </w:pPr>
      <w:proofErr w:type="gramStart"/>
      <w:r w:rsidRPr="00942753">
        <w:rPr>
          <w:rFonts w:ascii="Times New Roman" w:eastAsia="Calibri" w:hAnsi="Times New Roman" w:cs="Times New Roman"/>
          <w:sz w:val="28"/>
          <w:szCs w:val="28"/>
        </w:rPr>
        <w:t>– субсидии</w:t>
      </w:r>
      <w:r w:rsidRPr="00706C4C">
        <w:rPr>
          <w:rFonts w:ascii="Times New Roman" w:eastAsia="Calibri" w:hAnsi="Times New Roman" w:cs="Times New Roman"/>
          <w:sz w:val="28"/>
          <w:szCs w:val="28"/>
        </w:rPr>
        <w:t xml:space="preserve">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w:t>
      </w:r>
      <w:r w:rsidRPr="00706C4C">
        <w:rPr>
          <w:rFonts w:ascii="Times New Roman" w:eastAsia="Calibri" w:hAnsi="Times New Roman" w:cs="Times New Roman"/>
          <w:b/>
          <w:sz w:val="28"/>
          <w:szCs w:val="28"/>
        </w:rPr>
        <w:t>5 017,2</w:t>
      </w:r>
      <w:r>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 xml:space="preserve">, что на </w:t>
      </w:r>
      <w:r w:rsidRPr="00CB222F">
        <w:rPr>
          <w:rFonts w:ascii="Times New Roman" w:eastAsia="Calibri" w:hAnsi="Times New Roman" w:cs="Times New Roman"/>
          <w:sz w:val="28"/>
          <w:szCs w:val="28"/>
        </w:rPr>
        <w:t>3 756,9</w:t>
      </w:r>
      <w:r w:rsidRPr="00706C4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выш</w:t>
      </w:r>
      <w:r>
        <w:rPr>
          <w:rFonts w:ascii="Times New Roman" w:eastAsia="Calibri" w:hAnsi="Times New Roman" w:cs="Times New Roman"/>
          <w:sz w:val="28"/>
          <w:szCs w:val="28"/>
        </w:rPr>
        <w:t xml:space="preserve">е начального </w:t>
      </w:r>
      <w:r w:rsidRPr="00706C4C">
        <w:rPr>
          <w:rFonts w:ascii="Times New Roman" w:eastAsia="Calibri" w:hAnsi="Times New Roman" w:cs="Times New Roman"/>
          <w:sz w:val="28"/>
          <w:szCs w:val="28"/>
        </w:rPr>
        <w:t>плана 2021 года</w:t>
      </w:r>
      <w:r>
        <w:rPr>
          <w:rFonts w:ascii="Times New Roman" w:eastAsia="Calibri" w:hAnsi="Times New Roman" w:cs="Times New Roman"/>
          <w:sz w:val="28"/>
          <w:szCs w:val="28"/>
        </w:rPr>
        <w:t>, в 2020 году плановые назначения отсутствовали</w:t>
      </w:r>
      <w:r w:rsidRPr="00706C4C">
        <w:rPr>
          <w:rFonts w:ascii="Times New Roman" w:eastAsia="Calibri" w:hAnsi="Times New Roman" w:cs="Times New Roman"/>
          <w:sz w:val="28"/>
          <w:szCs w:val="28"/>
        </w:rPr>
        <w:t xml:space="preserve"> (на 2023 год – </w:t>
      </w:r>
      <w:r w:rsidRPr="00706C4C">
        <w:rPr>
          <w:rFonts w:ascii="Times New Roman" w:eastAsia="Calibri" w:hAnsi="Times New Roman" w:cs="Times New Roman"/>
          <w:b/>
          <w:sz w:val="28"/>
          <w:szCs w:val="28"/>
        </w:rPr>
        <w:t xml:space="preserve">8 680,2 </w:t>
      </w:r>
      <w:r>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и на 2024 год – </w:t>
      </w:r>
      <w:r w:rsidRPr="00706C4C">
        <w:rPr>
          <w:rFonts w:ascii="Times New Roman" w:eastAsia="Calibri" w:hAnsi="Times New Roman" w:cs="Times New Roman"/>
          <w:b/>
          <w:sz w:val="28"/>
          <w:szCs w:val="28"/>
        </w:rPr>
        <w:t>13 020,3</w:t>
      </w:r>
      <w:r>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w:t>
      </w:r>
      <w:proofErr w:type="gramEnd"/>
    </w:p>
    <w:p w:rsidR="00710937" w:rsidRDefault="00710937" w:rsidP="00710937">
      <w:pPr>
        <w:spacing w:after="0" w:line="240" w:lineRule="auto"/>
        <w:ind w:firstLine="720"/>
        <w:jc w:val="both"/>
        <w:rPr>
          <w:rFonts w:ascii="Times New Roman" w:eastAsia="Calibri" w:hAnsi="Times New Roman" w:cs="Times New Roman"/>
          <w:sz w:val="28"/>
          <w:szCs w:val="28"/>
        </w:rPr>
      </w:pPr>
      <w:r w:rsidRPr="00706C4C">
        <w:rPr>
          <w:rFonts w:ascii="Times New Roman" w:eastAsia="Calibri" w:hAnsi="Times New Roman" w:cs="Times New Roman"/>
          <w:sz w:val="28"/>
          <w:szCs w:val="28"/>
        </w:rPr>
        <w:t xml:space="preserve">– субсидии на обеспечение условий для функционирования центров цифровой образовательной среды в общеобразовательных организациях – </w:t>
      </w:r>
      <w:r w:rsidRPr="00706C4C">
        <w:rPr>
          <w:rFonts w:ascii="Times New Roman" w:eastAsia="Calibri" w:hAnsi="Times New Roman" w:cs="Times New Roman"/>
          <w:b/>
          <w:sz w:val="28"/>
          <w:szCs w:val="28"/>
        </w:rPr>
        <w:t>2 114,0</w:t>
      </w:r>
      <w:r>
        <w:rPr>
          <w:rFonts w:ascii="Times New Roman" w:eastAsia="Calibri" w:hAnsi="Times New Roman" w:cs="Times New Roman"/>
          <w:sz w:val="28"/>
          <w:szCs w:val="28"/>
        </w:rPr>
        <w:t xml:space="preserve"> тыс. рублей</w:t>
      </w:r>
      <w:r w:rsidRPr="00706C4C">
        <w:rPr>
          <w:rFonts w:ascii="Times New Roman" w:eastAsia="Calibri" w:hAnsi="Times New Roman" w:cs="Times New Roman"/>
          <w:sz w:val="28"/>
          <w:szCs w:val="28"/>
        </w:rPr>
        <w:t xml:space="preserve">, что на </w:t>
      </w:r>
      <w:r w:rsidRPr="005E1EB0">
        <w:rPr>
          <w:rFonts w:ascii="Times New Roman" w:eastAsia="Calibri" w:hAnsi="Times New Roman" w:cs="Times New Roman"/>
          <w:sz w:val="28"/>
          <w:szCs w:val="28"/>
        </w:rPr>
        <w:t>578,5</w:t>
      </w:r>
      <w:r w:rsidRPr="00706C4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выше начального плана 2021 года</w:t>
      </w:r>
      <w:r>
        <w:rPr>
          <w:rFonts w:ascii="Times New Roman" w:eastAsia="Calibri" w:hAnsi="Times New Roman" w:cs="Times New Roman"/>
          <w:sz w:val="28"/>
          <w:szCs w:val="28"/>
        </w:rPr>
        <w:t xml:space="preserve">, в 2020 году плановые назначения отсутствовали </w:t>
      </w:r>
      <w:r w:rsidRPr="00706C4C">
        <w:rPr>
          <w:rFonts w:ascii="Times New Roman" w:eastAsia="Calibri" w:hAnsi="Times New Roman" w:cs="Times New Roman"/>
          <w:sz w:val="28"/>
          <w:szCs w:val="28"/>
        </w:rPr>
        <w:t xml:space="preserve">(на 2023 год – </w:t>
      </w:r>
      <w:r w:rsidRPr="00706C4C">
        <w:rPr>
          <w:rFonts w:ascii="Times New Roman" w:eastAsia="Calibri" w:hAnsi="Times New Roman" w:cs="Times New Roman"/>
          <w:b/>
          <w:sz w:val="28"/>
          <w:szCs w:val="28"/>
        </w:rPr>
        <w:t xml:space="preserve">2 398,4 </w:t>
      </w:r>
      <w:r>
        <w:rPr>
          <w:rFonts w:ascii="Times New Roman" w:eastAsia="Calibri" w:hAnsi="Times New Roman" w:cs="Times New Roman"/>
          <w:sz w:val="28"/>
          <w:szCs w:val="28"/>
        </w:rPr>
        <w:t>тыс. рублей</w:t>
      </w:r>
      <w:r w:rsidRPr="00706C4C">
        <w:rPr>
          <w:rFonts w:ascii="Times New Roman" w:eastAsia="Calibri" w:hAnsi="Times New Roman" w:cs="Times New Roman"/>
          <w:sz w:val="28"/>
          <w:szCs w:val="28"/>
        </w:rPr>
        <w:t xml:space="preserve"> и на 2024 год – </w:t>
      </w:r>
      <w:r w:rsidRPr="00706C4C">
        <w:rPr>
          <w:rFonts w:ascii="Times New Roman" w:eastAsia="Calibri" w:hAnsi="Times New Roman" w:cs="Times New Roman"/>
          <w:b/>
          <w:sz w:val="28"/>
          <w:szCs w:val="28"/>
        </w:rPr>
        <w:t>1 988,4</w:t>
      </w:r>
      <w:r>
        <w:rPr>
          <w:rFonts w:ascii="Times New Roman" w:eastAsia="Calibri" w:hAnsi="Times New Roman" w:cs="Times New Roman"/>
          <w:sz w:val="28"/>
          <w:szCs w:val="28"/>
        </w:rPr>
        <w:t xml:space="preserve"> тыс. рублей);</w:t>
      </w:r>
    </w:p>
    <w:p w:rsidR="00710937" w:rsidRPr="001B49C5" w:rsidRDefault="00710937" w:rsidP="00710937">
      <w:pPr>
        <w:spacing w:after="0" w:line="240" w:lineRule="auto"/>
        <w:ind w:firstLine="720"/>
        <w:jc w:val="both"/>
        <w:rPr>
          <w:rFonts w:ascii="Times New Roman" w:eastAsia="Calibri" w:hAnsi="Times New Roman" w:cs="Times New Roman"/>
          <w:i/>
          <w:sz w:val="28"/>
          <w:szCs w:val="28"/>
        </w:rPr>
      </w:pPr>
      <w:proofErr w:type="gramStart"/>
      <w:r w:rsidRPr="001B49C5">
        <w:rPr>
          <w:rFonts w:ascii="Times New Roman" w:eastAsia="Calibri" w:hAnsi="Times New Roman" w:cs="Times New Roman"/>
          <w:i/>
          <w:sz w:val="28"/>
          <w:szCs w:val="28"/>
        </w:rPr>
        <w:t xml:space="preserve">– </w:t>
      </w:r>
      <w:r w:rsidRPr="001B49C5">
        <w:rPr>
          <w:rFonts w:ascii="Times New Roman" w:hAnsi="Times New Roman" w:cs="Times New Roman"/>
          <w:i/>
          <w:sz w:val="28"/>
          <w:szCs w:val="28"/>
        </w:rPr>
        <w:t>с</w:t>
      </w:r>
      <w:r w:rsidRPr="001B49C5">
        <w:rPr>
          <w:rFonts w:ascii="Times New Roman" w:eastAsia="Calibri" w:hAnsi="Times New Roman" w:cs="Times New Roman"/>
          <w:i/>
          <w:sz w:val="28"/>
          <w:szCs w:val="28"/>
        </w:rPr>
        <w:t>убсиди</w:t>
      </w:r>
      <w:r w:rsidRPr="001B49C5">
        <w:rPr>
          <w:rFonts w:ascii="Times New Roman" w:hAnsi="Times New Roman" w:cs="Times New Roman"/>
          <w:i/>
          <w:sz w:val="28"/>
          <w:szCs w:val="28"/>
        </w:rPr>
        <w:t xml:space="preserve">и </w:t>
      </w:r>
      <w:r w:rsidRPr="001B49C5">
        <w:rPr>
          <w:rFonts w:ascii="Times New Roman" w:eastAsia="Calibri" w:hAnsi="Times New Roman" w:cs="Times New Roman"/>
          <w:i/>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r w:rsidRPr="001B49C5">
        <w:rPr>
          <w:rFonts w:ascii="Times New Roman" w:hAnsi="Times New Roman" w:cs="Times New Roman"/>
          <w:i/>
          <w:sz w:val="28"/>
          <w:szCs w:val="28"/>
        </w:rPr>
        <w:t xml:space="preserve"> </w:t>
      </w:r>
      <w:r w:rsidRPr="001B49C5">
        <w:rPr>
          <w:rFonts w:ascii="Times New Roman" w:eastAsia="Calibri" w:hAnsi="Times New Roman" w:cs="Times New Roman"/>
          <w:i/>
          <w:sz w:val="28"/>
          <w:szCs w:val="28"/>
        </w:rPr>
        <w:t xml:space="preserve">– </w:t>
      </w:r>
      <w:r w:rsidRPr="001B49C5">
        <w:rPr>
          <w:rFonts w:ascii="Times New Roman" w:eastAsia="Calibri" w:hAnsi="Times New Roman" w:cs="Times New Roman"/>
          <w:b/>
          <w:i/>
          <w:sz w:val="28"/>
          <w:szCs w:val="28"/>
        </w:rPr>
        <w:t>23 883,</w:t>
      </w:r>
      <w:r w:rsidR="001B49C5">
        <w:rPr>
          <w:rFonts w:ascii="Times New Roman" w:eastAsia="Calibri" w:hAnsi="Times New Roman" w:cs="Times New Roman"/>
          <w:b/>
          <w:i/>
          <w:sz w:val="28"/>
          <w:szCs w:val="28"/>
        </w:rPr>
        <w:t>9</w:t>
      </w:r>
      <w:r w:rsidRPr="001B49C5">
        <w:rPr>
          <w:rFonts w:ascii="Times New Roman" w:eastAsia="Calibri" w:hAnsi="Times New Roman" w:cs="Times New Roman"/>
          <w:i/>
          <w:sz w:val="28"/>
          <w:szCs w:val="28"/>
        </w:rPr>
        <w:t xml:space="preserve"> тыс. рублей, </w:t>
      </w:r>
      <w:r w:rsidRPr="001B49C5">
        <w:rPr>
          <w:rFonts w:ascii="Times New Roman" w:eastAsia="Times New Roman" w:hAnsi="Times New Roman"/>
          <w:i/>
          <w:sz w:val="28"/>
          <w:szCs w:val="28"/>
          <w:lang w:eastAsia="ru-RU"/>
        </w:rPr>
        <w:t xml:space="preserve">плановые назначения в 2020 и 2021 годах отсутствовали </w:t>
      </w:r>
      <w:r w:rsidRPr="001B49C5">
        <w:rPr>
          <w:rFonts w:ascii="Times New Roman" w:eastAsia="Calibri" w:hAnsi="Times New Roman" w:cs="Times New Roman"/>
          <w:i/>
          <w:sz w:val="28"/>
          <w:szCs w:val="28"/>
        </w:rPr>
        <w:t>(на 2023 год и на 2024 год  субсидия не</w:t>
      </w:r>
      <w:proofErr w:type="gramEnd"/>
      <w:r w:rsidRPr="001B49C5">
        <w:rPr>
          <w:rFonts w:ascii="Times New Roman" w:eastAsia="Calibri" w:hAnsi="Times New Roman" w:cs="Times New Roman"/>
          <w:i/>
          <w:sz w:val="28"/>
          <w:szCs w:val="28"/>
        </w:rPr>
        <w:t xml:space="preserve"> предусмотрена);</w:t>
      </w:r>
    </w:p>
    <w:p w:rsidR="00710937" w:rsidRPr="001B49C5" w:rsidRDefault="00710937" w:rsidP="00710937">
      <w:pPr>
        <w:spacing w:after="0" w:line="240" w:lineRule="auto"/>
        <w:ind w:firstLine="720"/>
        <w:jc w:val="both"/>
        <w:rPr>
          <w:rFonts w:ascii="Times New Roman" w:eastAsia="Calibri" w:hAnsi="Times New Roman" w:cs="Times New Roman"/>
          <w:i/>
          <w:sz w:val="28"/>
          <w:szCs w:val="28"/>
        </w:rPr>
      </w:pPr>
      <w:proofErr w:type="gramStart"/>
      <w:r w:rsidRPr="001B49C5">
        <w:rPr>
          <w:rFonts w:ascii="Times New Roman" w:eastAsia="Calibri" w:hAnsi="Times New Roman" w:cs="Times New Roman"/>
          <w:i/>
          <w:sz w:val="28"/>
          <w:szCs w:val="28"/>
        </w:rPr>
        <w:t xml:space="preserve">– </w:t>
      </w:r>
      <w:r w:rsidRPr="001B49C5">
        <w:rPr>
          <w:rFonts w:ascii="Times New Roman" w:hAnsi="Times New Roman" w:cs="Times New Roman"/>
          <w:i/>
          <w:sz w:val="28"/>
          <w:szCs w:val="28"/>
        </w:rPr>
        <w:t>с</w:t>
      </w:r>
      <w:r w:rsidRPr="001B49C5">
        <w:rPr>
          <w:rFonts w:ascii="Times New Roman" w:eastAsia="Calibri" w:hAnsi="Times New Roman" w:cs="Times New Roman"/>
          <w:i/>
          <w:sz w:val="28"/>
          <w:szCs w:val="28"/>
        </w:rPr>
        <w:t>убсиди</w:t>
      </w:r>
      <w:r w:rsidRPr="001B49C5">
        <w:rPr>
          <w:rFonts w:ascii="Times New Roman" w:hAnsi="Times New Roman" w:cs="Times New Roman"/>
          <w:i/>
          <w:sz w:val="28"/>
          <w:szCs w:val="28"/>
        </w:rPr>
        <w:t xml:space="preserve">и </w:t>
      </w:r>
      <w:r w:rsidRPr="001B49C5">
        <w:rPr>
          <w:rFonts w:ascii="Times New Roman" w:eastAsia="Calibri" w:hAnsi="Times New Roman" w:cs="Times New Roman"/>
          <w:i/>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Pr="001B49C5">
        <w:rPr>
          <w:rFonts w:ascii="Times New Roman" w:hAnsi="Times New Roman" w:cs="Times New Roman"/>
          <w:i/>
          <w:sz w:val="28"/>
          <w:szCs w:val="28"/>
        </w:rPr>
        <w:t xml:space="preserve"> </w:t>
      </w:r>
      <w:r w:rsidRPr="001B49C5">
        <w:rPr>
          <w:rFonts w:ascii="Times New Roman" w:eastAsia="Calibri" w:hAnsi="Times New Roman" w:cs="Times New Roman"/>
          <w:i/>
          <w:sz w:val="28"/>
          <w:szCs w:val="28"/>
        </w:rPr>
        <w:t xml:space="preserve">– </w:t>
      </w:r>
      <w:r w:rsidRPr="001B49C5">
        <w:rPr>
          <w:rFonts w:ascii="Times New Roman" w:eastAsia="Calibri" w:hAnsi="Times New Roman" w:cs="Times New Roman"/>
          <w:b/>
          <w:i/>
          <w:sz w:val="28"/>
          <w:szCs w:val="28"/>
        </w:rPr>
        <w:t>487,4</w:t>
      </w:r>
      <w:r w:rsidRPr="001B49C5">
        <w:rPr>
          <w:rFonts w:ascii="Times New Roman" w:eastAsia="Calibri" w:hAnsi="Times New Roman" w:cs="Times New Roman"/>
          <w:i/>
          <w:sz w:val="28"/>
          <w:szCs w:val="28"/>
        </w:rPr>
        <w:t xml:space="preserve"> тыс. рублей,</w:t>
      </w:r>
      <w:r w:rsidRPr="001B49C5">
        <w:rPr>
          <w:rFonts w:ascii="Times New Roman" w:eastAsia="Times New Roman" w:hAnsi="Times New Roman"/>
          <w:i/>
          <w:sz w:val="28"/>
          <w:szCs w:val="28"/>
          <w:lang w:eastAsia="ru-RU"/>
        </w:rPr>
        <w:t xml:space="preserve"> плановые назначения в 2020 и 2021 годах отсутствовали </w:t>
      </w:r>
      <w:r w:rsidRPr="001B49C5">
        <w:rPr>
          <w:rFonts w:ascii="Times New Roman" w:eastAsia="Calibri" w:hAnsi="Times New Roman" w:cs="Times New Roman"/>
          <w:i/>
          <w:sz w:val="28"/>
          <w:szCs w:val="28"/>
        </w:rPr>
        <w:t>(на 2023 год и на 2024 год  субсидия не предусмотрена);</w:t>
      </w:r>
      <w:proofErr w:type="gramEnd"/>
    </w:p>
    <w:p w:rsidR="00710937" w:rsidRPr="001B49C5" w:rsidRDefault="00710937" w:rsidP="00710937">
      <w:pPr>
        <w:spacing w:after="0" w:line="240" w:lineRule="auto"/>
        <w:ind w:firstLine="720"/>
        <w:jc w:val="both"/>
        <w:rPr>
          <w:rFonts w:ascii="Times New Roman" w:eastAsia="Calibri" w:hAnsi="Times New Roman" w:cs="Times New Roman"/>
          <w:i/>
          <w:sz w:val="28"/>
          <w:szCs w:val="28"/>
        </w:rPr>
      </w:pPr>
      <w:r w:rsidRPr="001B49C5">
        <w:rPr>
          <w:rFonts w:ascii="Times New Roman" w:eastAsia="Calibri" w:hAnsi="Times New Roman" w:cs="Times New Roman"/>
          <w:i/>
          <w:sz w:val="28"/>
          <w:szCs w:val="28"/>
        </w:rPr>
        <w:t xml:space="preserve">– </w:t>
      </w:r>
      <w:r w:rsidRPr="001B49C5">
        <w:rPr>
          <w:rFonts w:ascii="Times New Roman" w:hAnsi="Times New Roman" w:cs="Times New Roman"/>
          <w:i/>
          <w:sz w:val="28"/>
          <w:szCs w:val="28"/>
        </w:rPr>
        <w:t xml:space="preserve">субсидии  на строительство и реконструкцию (модернизацию) объектов питьевого водоснабжения </w:t>
      </w:r>
      <w:r w:rsidRPr="001B49C5">
        <w:rPr>
          <w:rFonts w:ascii="Times New Roman" w:eastAsia="Calibri" w:hAnsi="Times New Roman" w:cs="Times New Roman"/>
          <w:i/>
          <w:sz w:val="28"/>
          <w:szCs w:val="28"/>
        </w:rPr>
        <w:t xml:space="preserve">– </w:t>
      </w:r>
      <w:r w:rsidRPr="001B49C5">
        <w:rPr>
          <w:rFonts w:ascii="Times New Roman" w:eastAsia="Calibri" w:hAnsi="Times New Roman" w:cs="Times New Roman"/>
          <w:b/>
          <w:i/>
          <w:sz w:val="28"/>
          <w:szCs w:val="28"/>
        </w:rPr>
        <w:t>177</w:t>
      </w:r>
      <w:r w:rsidR="001B49C5">
        <w:rPr>
          <w:rFonts w:ascii="Times New Roman" w:eastAsia="Calibri" w:hAnsi="Times New Roman" w:cs="Times New Roman"/>
          <w:b/>
          <w:i/>
          <w:sz w:val="28"/>
          <w:szCs w:val="28"/>
        </w:rPr>
        <w:t> </w:t>
      </w:r>
      <w:r w:rsidRPr="001B49C5">
        <w:rPr>
          <w:rFonts w:ascii="Times New Roman" w:eastAsia="Calibri" w:hAnsi="Times New Roman" w:cs="Times New Roman"/>
          <w:b/>
          <w:i/>
          <w:sz w:val="28"/>
          <w:szCs w:val="28"/>
        </w:rPr>
        <w:t>64</w:t>
      </w:r>
      <w:r w:rsidR="001B49C5">
        <w:rPr>
          <w:rFonts w:ascii="Times New Roman" w:eastAsia="Calibri" w:hAnsi="Times New Roman" w:cs="Times New Roman"/>
          <w:b/>
          <w:i/>
          <w:sz w:val="28"/>
          <w:szCs w:val="28"/>
        </w:rPr>
        <w:t>5,9</w:t>
      </w:r>
      <w:r w:rsidRPr="001B49C5">
        <w:rPr>
          <w:rFonts w:ascii="Times New Roman" w:eastAsia="Calibri" w:hAnsi="Times New Roman" w:cs="Times New Roman"/>
          <w:i/>
          <w:sz w:val="28"/>
          <w:szCs w:val="28"/>
        </w:rPr>
        <w:t xml:space="preserve"> тыс. рублей, в 2020 и 2021 годах  плановые назначения отсутствовали (на 2023 год –</w:t>
      </w:r>
      <w:r w:rsidRPr="001B49C5">
        <w:rPr>
          <w:rFonts w:ascii="Times New Roman" w:eastAsia="Calibri" w:hAnsi="Times New Roman" w:cs="Times New Roman"/>
          <w:b/>
          <w:i/>
          <w:sz w:val="28"/>
          <w:szCs w:val="28"/>
        </w:rPr>
        <w:t>21 731,6</w:t>
      </w:r>
      <w:r w:rsidR="001B49C5">
        <w:rPr>
          <w:rFonts w:ascii="Times New Roman" w:eastAsia="Calibri" w:hAnsi="Times New Roman" w:cs="Times New Roman"/>
          <w:b/>
          <w:i/>
          <w:sz w:val="28"/>
          <w:szCs w:val="28"/>
        </w:rPr>
        <w:t xml:space="preserve"> </w:t>
      </w:r>
      <w:r w:rsidRPr="001B49C5">
        <w:rPr>
          <w:rFonts w:ascii="Times New Roman" w:eastAsia="Calibri" w:hAnsi="Times New Roman" w:cs="Times New Roman"/>
          <w:i/>
          <w:sz w:val="28"/>
          <w:szCs w:val="28"/>
        </w:rPr>
        <w:t>тыс. рублей и на 2024 год –</w:t>
      </w:r>
      <w:r w:rsidR="00543A77" w:rsidRPr="001B49C5">
        <w:rPr>
          <w:rFonts w:ascii="Times New Roman" w:eastAsia="Calibri" w:hAnsi="Times New Roman" w:cs="Times New Roman"/>
          <w:i/>
          <w:sz w:val="28"/>
          <w:szCs w:val="28"/>
        </w:rPr>
        <w:t xml:space="preserve"> </w:t>
      </w:r>
      <w:r w:rsidRPr="001B49C5">
        <w:rPr>
          <w:rFonts w:ascii="Times New Roman" w:eastAsia="Calibri" w:hAnsi="Times New Roman" w:cs="Times New Roman"/>
          <w:b/>
          <w:i/>
          <w:sz w:val="28"/>
          <w:szCs w:val="28"/>
        </w:rPr>
        <w:t xml:space="preserve">122 154,6 </w:t>
      </w:r>
      <w:r w:rsidR="00046F28" w:rsidRPr="001B49C5">
        <w:rPr>
          <w:rFonts w:ascii="Times New Roman" w:eastAsia="Calibri" w:hAnsi="Times New Roman" w:cs="Times New Roman"/>
          <w:i/>
          <w:sz w:val="28"/>
          <w:szCs w:val="28"/>
        </w:rPr>
        <w:t>тыс. рублей).</w:t>
      </w:r>
    </w:p>
    <w:p w:rsidR="00EF6A3F" w:rsidRDefault="00EF6A3F" w:rsidP="00EF6A3F">
      <w:pPr>
        <w:spacing w:after="0" w:line="240" w:lineRule="auto"/>
        <w:ind w:firstLine="567"/>
        <w:jc w:val="both"/>
        <w:rPr>
          <w:rFonts w:ascii="Times New Roman" w:hAnsi="Times New Roman"/>
          <w:sz w:val="28"/>
          <w:szCs w:val="28"/>
        </w:rPr>
      </w:pPr>
      <w:r w:rsidRPr="00A82DF8">
        <w:rPr>
          <w:rFonts w:ascii="Times New Roman" w:hAnsi="Times New Roman"/>
          <w:b/>
          <w:sz w:val="28"/>
          <w:szCs w:val="28"/>
        </w:rPr>
        <w:t>Субвенции</w:t>
      </w:r>
      <w:r w:rsidRPr="00A82DF8">
        <w:rPr>
          <w:rFonts w:ascii="Times New Roman" w:hAnsi="Times New Roman"/>
          <w:sz w:val="28"/>
          <w:szCs w:val="28"/>
        </w:rPr>
        <w:t xml:space="preserve"> на</w:t>
      </w:r>
      <w:r w:rsidRPr="0013191E">
        <w:rPr>
          <w:rFonts w:ascii="Times New Roman" w:hAnsi="Times New Roman"/>
          <w:sz w:val="28"/>
          <w:szCs w:val="28"/>
        </w:rPr>
        <w:t xml:space="preserve"> реализацию государственных полномочий </w:t>
      </w:r>
      <w:r>
        <w:rPr>
          <w:rFonts w:ascii="Times New Roman" w:hAnsi="Times New Roman"/>
          <w:sz w:val="28"/>
          <w:szCs w:val="28"/>
        </w:rPr>
        <w:t xml:space="preserve">первоначально </w:t>
      </w:r>
      <w:proofErr w:type="gramStart"/>
      <w:r w:rsidRPr="0013191E">
        <w:rPr>
          <w:rFonts w:ascii="Times New Roman" w:hAnsi="Times New Roman"/>
          <w:sz w:val="28"/>
          <w:szCs w:val="28"/>
        </w:rPr>
        <w:t>запланированы</w:t>
      </w:r>
      <w:r>
        <w:rPr>
          <w:rFonts w:ascii="Times New Roman" w:hAnsi="Times New Roman"/>
          <w:sz w:val="28"/>
          <w:szCs w:val="28"/>
        </w:rPr>
        <w:t xml:space="preserve"> </w:t>
      </w:r>
      <w:r w:rsidRPr="0013191E">
        <w:rPr>
          <w:rFonts w:ascii="Times New Roman" w:hAnsi="Times New Roman"/>
          <w:sz w:val="28"/>
          <w:szCs w:val="28"/>
        </w:rPr>
        <w:t xml:space="preserve"> бюджету Энгельсского муниципального района на 2022 год в размере </w:t>
      </w:r>
      <w:r w:rsidRPr="0013191E">
        <w:rPr>
          <w:rFonts w:ascii="Times New Roman" w:hAnsi="Times New Roman"/>
          <w:b/>
          <w:sz w:val="28"/>
          <w:szCs w:val="28"/>
        </w:rPr>
        <w:t>2</w:t>
      </w:r>
      <w:r>
        <w:rPr>
          <w:rFonts w:ascii="Times New Roman" w:hAnsi="Times New Roman"/>
          <w:b/>
          <w:sz w:val="28"/>
          <w:szCs w:val="28"/>
        </w:rPr>
        <w:t xml:space="preserve"> 926 396,2 </w:t>
      </w:r>
      <w:r w:rsidRPr="0013191E">
        <w:rPr>
          <w:rFonts w:ascii="Times New Roman" w:hAnsi="Times New Roman"/>
          <w:sz w:val="28"/>
          <w:szCs w:val="28"/>
        </w:rPr>
        <w:t xml:space="preserve">тыс. рублей, увеличение объема субвенций по сравнению с первоначальными </w:t>
      </w:r>
      <w:r w:rsidR="004878B1">
        <w:rPr>
          <w:rFonts w:ascii="Times New Roman" w:hAnsi="Times New Roman"/>
          <w:sz w:val="28"/>
          <w:szCs w:val="28"/>
        </w:rPr>
        <w:t xml:space="preserve">показателями 2021 года составляло </w:t>
      </w:r>
      <w:r>
        <w:rPr>
          <w:rFonts w:ascii="Times New Roman" w:hAnsi="Times New Roman"/>
          <w:sz w:val="28"/>
          <w:szCs w:val="28"/>
        </w:rPr>
        <w:t>305 182,0</w:t>
      </w:r>
      <w:r w:rsidRPr="0013191E">
        <w:rPr>
          <w:rFonts w:ascii="Times New Roman" w:hAnsi="Times New Roman"/>
          <w:sz w:val="28"/>
          <w:szCs w:val="28"/>
        </w:rPr>
        <w:t xml:space="preserve"> тыс. рублей или </w:t>
      </w:r>
      <w:r>
        <w:rPr>
          <w:rFonts w:ascii="Times New Roman" w:hAnsi="Times New Roman"/>
          <w:sz w:val="28"/>
          <w:szCs w:val="28"/>
        </w:rPr>
        <w:t>11,6</w:t>
      </w:r>
      <w:r w:rsidRPr="0013191E">
        <w:rPr>
          <w:rFonts w:ascii="Times New Roman" w:hAnsi="Times New Roman"/>
          <w:sz w:val="28"/>
          <w:szCs w:val="28"/>
        </w:rPr>
        <w:t>%, по сравнению с первоначальным планом на 2020 г</w:t>
      </w:r>
      <w:r w:rsidR="004878B1">
        <w:rPr>
          <w:rFonts w:ascii="Times New Roman" w:hAnsi="Times New Roman"/>
          <w:sz w:val="28"/>
          <w:szCs w:val="28"/>
        </w:rPr>
        <w:t xml:space="preserve">од увеличение составляло </w:t>
      </w:r>
      <w:r>
        <w:rPr>
          <w:rFonts w:ascii="Times New Roman" w:hAnsi="Times New Roman"/>
          <w:sz w:val="28"/>
          <w:szCs w:val="28"/>
        </w:rPr>
        <w:t>580 490,8</w:t>
      </w:r>
      <w:r w:rsidRPr="0013191E">
        <w:rPr>
          <w:rFonts w:ascii="Times New Roman" w:hAnsi="Times New Roman"/>
          <w:sz w:val="28"/>
          <w:szCs w:val="28"/>
        </w:rPr>
        <w:t xml:space="preserve"> тыс. рублей или </w:t>
      </w:r>
      <w:r>
        <w:rPr>
          <w:rFonts w:ascii="Times New Roman" w:hAnsi="Times New Roman"/>
          <w:sz w:val="28"/>
          <w:szCs w:val="28"/>
        </w:rPr>
        <w:t>24,7</w:t>
      </w:r>
      <w:r w:rsidRPr="0013191E">
        <w:rPr>
          <w:rFonts w:ascii="Times New Roman" w:hAnsi="Times New Roman"/>
          <w:sz w:val="28"/>
          <w:szCs w:val="28"/>
        </w:rPr>
        <w:t>%. Наибольшее увеличение объема поступлений по субвенциям на финансовое обеспечение образовательной деятельности муниципальных</w:t>
      </w:r>
      <w:proofErr w:type="gramEnd"/>
      <w:r w:rsidRPr="0013191E">
        <w:rPr>
          <w:rFonts w:ascii="Times New Roman" w:hAnsi="Times New Roman"/>
          <w:sz w:val="28"/>
          <w:szCs w:val="28"/>
        </w:rPr>
        <w:t xml:space="preserve"> общеобразовательных учреждений </w:t>
      </w:r>
      <w:r w:rsidRPr="0058339C">
        <w:rPr>
          <w:rFonts w:ascii="Times New Roman" w:hAnsi="Times New Roman"/>
          <w:sz w:val="28"/>
          <w:szCs w:val="28"/>
        </w:rPr>
        <w:t>и</w:t>
      </w:r>
      <w:r>
        <w:rPr>
          <w:rFonts w:ascii="Times New Roman" w:hAnsi="Times New Roman"/>
          <w:sz w:val="28"/>
          <w:szCs w:val="28"/>
        </w:rPr>
        <w:t xml:space="preserve"> субвенциям</w:t>
      </w:r>
      <w:r w:rsidRPr="0058339C">
        <w:rPr>
          <w:rFonts w:ascii="Times New Roman" w:hAnsi="Times New Roman"/>
          <w:sz w:val="28"/>
          <w:szCs w:val="28"/>
        </w:rPr>
        <w:t xml:space="preserve"> на</w:t>
      </w:r>
      <w:r w:rsidRPr="0058339C">
        <w:rPr>
          <w:sz w:val="26"/>
          <w:szCs w:val="26"/>
        </w:rPr>
        <w:t xml:space="preserve"> </w:t>
      </w:r>
      <w:r w:rsidRPr="0058339C">
        <w:rPr>
          <w:rFonts w:ascii="Times New Roman" w:hAnsi="Times New Roman" w:cs="Times New Roman"/>
          <w:sz w:val="28"/>
          <w:szCs w:val="28"/>
        </w:rPr>
        <w:t xml:space="preserve">ежемесячное денежное вознаграждение за классное </w:t>
      </w:r>
      <w:r w:rsidRPr="0058339C">
        <w:rPr>
          <w:rFonts w:ascii="Times New Roman" w:hAnsi="Times New Roman" w:cs="Times New Roman"/>
          <w:sz w:val="28"/>
          <w:szCs w:val="28"/>
        </w:rPr>
        <w:lastRenderedPageBreak/>
        <w:t>руководство педагогическим работникам государственных и муниципальных общеобразовательных организаций.</w:t>
      </w:r>
      <w:r>
        <w:rPr>
          <w:rFonts w:ascii="Times New Roman" w:hAnsi="Times New Roman" w:cs="Times New Roman"/>
          <w:sz w:val="28"/>
          <w:szCs w:val="28"/>
        </w:rPr>
        <w:t xml:space="preserve"> </w:t>
      </w:r>
      <w:r w:rsidRPr="00A866D6">
        <w:rPr>
          <w:rFonts w:ascii="Times New Roman" w:hAnsi="Times New Roman"/>
          <w:i/>
          <w:sz w:val="28"/>
          <w:szCs w:val="28"/>
        </w:rPr>
        <w:t xml:space="preserve">По уточненному плану на 1 апреля 2022 года объем субвенций прогнозируется в сумме </w:t>
      </w:r>
      <w:r w:rsidR="00A866D6" w:rsidRPr="00A866D6">
        <w:rPr>
          <w:rFonts w:ascii="Times New Roman" w:hAnsi="Times New Roman"/>
          <w:b/>
          <w:i/>
          <w:sz w:val="28"/>
          <w:szCs w:val="28"/>
        </w:rPr>
        <w:t>2 933 757,5</w:t>
      </w:r>
      <w:r w:rsidRPr="00A866D6">
        <w:rPr>
          <w:rFonts w:ascii="Times New Roman" w:hAnsi="Times New Roman"/>
          <w:i/>
          <w:sz w:val="28"/>
          <w:szCs w:val="28"/>
        </w:rPr>
        <w:t xml:space="preserve"> тыс. рублей.</w:t>
      </w:r>
    </w:p>
    <w:p w:rsidR="00EF6A3F" w:rsidRDefault="00EF6A3F" w:rsidP="00EF6A3F">
      <w:pPr>
        <w:spacing w:after="0" w:line="240" w:lineRule="auto"/>
        <w:ind w:firstLine="567"/>
        <w:jc w:val="both"/>
        <w:rPr>
          <w:rFonts w:ascii="Times New Roman" w:hAnsi="Times New Roman"/>
          <w:i/>
          <w:sz w:val="28"/>
          <w:szCs w:val="28"/>
        </w:rPr>
      </w:pPr>
      <w:proofErr w:type="gramStart"/>
      <w:r w:rsidRPr="0013191E">
        <w:rPr>
          <w:rFonts w:ascii="Times New Roman" w:hAnsi="Times New Roman"/>
          <w:sz w:val="28"/>
          <w:szCs w:val="28"/>
        </w:rPr>
        <w:t xml:space="preserve">На плановый период субвенции районному бюджету </w:t>
      </w:r>
      <w:r>
        <w:rPr>
          <w:rFonts w:ascii="Times New Roman" w:hAnsi="Times New Roman"/>
          <w:sz w:val="28"/>
          <w:szCs w:val="28"/>
        </w:rPr>
        <w:t xml:space="preserve">по первоначальному плану были </w:t>
      </w:r>
      <w:r w:rsidRPr="003E4B3D">
        <w:rPr>
          <w:rFonts w:ascii="Times New Roman" w:hAnsi="Times New Roman"/>
          <w:sz w:val="28"/>
          <w:szCs w:val="28"/>
        </w:rPr>
        <w:t xml:space="preserve">предусмотрены в сумме </w:t>
      </w:r>
      <w:r>
        <w:rPr>
          <w:rFonts w:ascii="Times New Roman" w:hAnsi="Times New Roman"/>
          <w:b/>
          <w:sz w:val="28"/>
          <w:szCs w:val="28"/>
        </w:rPr>
        <w:t>2 930 740,7</w:t>
      </w:r>
      <w:r w:rsidRPr="0013191E">
        <w:rPr>
          <w:rFonts w:ascii="Times New Roman" w:hAnsi="Times New Roman"/>
          <w:sz w:val="28"/>
          <w:szCs w:val="28"/>
        </w:rPr>
        <w:t xml:space="preserve"> тыс. рублей на 2023 год и </w:t>
      </w:r>
      <w:r w:rsidRPr="0013191E">
        <w:rPr>
          <w:rFonts w:ascii="Times New Roman" w:hAnsi="Times New Roman"/>
          <w:b/>
          <w:sz w:val="28"/>
          <w:szCs w:val="28"/>
        </w:rPr>
        <w:t>2</w:t>
      </w:r>
      <w:r>
        <w:rPr>
          <w:rFonts w:ascii="Times New Roman" w:hAnsi="Times New Roman"/>
          <w:b/>
          <w:sz w:val="28"/>
          <w:szCs w:val="28"/>
        </w:rPr>
        <w:t> 930 551,4</w:t>
      </w:r>
      <w:r w:rsidRPr="0013191E">
        <w:rPr>
          <w:rFonts w:ascii="Times New Roman" w:hAnsi="Times New Roman"/>
          <w:b/>
          <w:sz w:val="28"/>
          <w:szCs w:val="28"/>
        </w:rPr>
        <w:t xml:space="preserve"> </w:t>
      </w:r>
      <w:r w:rsidRPr="0013191E">
        <w:rPr>
          <w:rFonts w:ascii="Times New Roman" w:hAnsi="Times New Roman"/>
          <w:sz w:val="28"/>
          <w:szCs w:val="28"/>
        </w:rPr>
        <w:t>тыс. рублей на 2024</w:t>
      </w:r>
      <w:r>
        <w:rPr>
          <w:rFonts w:ascii="Times New Roman" w:hAnsi="Times New Roman"/>
          <w:sz w:val="28"/>
          <w:szCs w:val="28"/>
        </w:rPr>
        <w:t xml:space="preserve"> год, </w:t>
      </w:r>
      <w:r w:rsidRPr="0096539E">
        <w:rPr>
          <w:rFonts w:ascii="Times New Roman" w:hAnsi="Times New Roman"/>
          <w:i/>
          <w:sz w:val="28"/>
          <w:szCs w:val="28"/>
        </w:rPr>
        <w:t xml:space="preserve">по уточненному плану на 1 </w:t>
      </w:r>
      <w:r>
        <w:rPr>
          <w:rFonts w:ascii="Times New Roman" w:hAnsi="Times New Roman"/>
          <w:i/>
          <w:sz w:val="28"/>
          <w:szCs w:val="28"/>
        </w:rPr>
        <w:t>апреля 2022 года прогноз на 2023</w:t>
      </w:r>
      <w:r w:rsidRPr="0096539E">
        <w:rPr>
          <w:rFonts w:ascii="Times New Roman" w:hAnsi="Times New Roman"/>
          <w:i/>
          <w:sz w:val="28"/>
          <w:szCs w:val="28"/>
        </w:rPr>
        <w:t xml:space="preserve"> год состав</w:t>
      </w:r>
      <w:r>
        <w:rPr>
          <w:rFonts w:ascii="Times New Roman" w:hAnsi="Times New Roman"/>
          <w:i/>
          <w:sz w:val="28"/>
          <w:szCs w:val="28"/>
        </w:rPr>
        <w:t>ляет</w:t>
      </w:r>
      <w:r w:rsidRPr="0096539E">
        <w:rPr>
          <w:rFonts w:ascii="Times New Roman" w:hAnsi="Times New Roman"/>
          <w:i/>
          <w:sz w:val="28"/>
          <w:szCs w:val="28"/>
        </w:rPr>
        <w:t xml:space="preserve"> </w:t>
      </w:r>
      <w:r w:rsidR="00A866D6">
        <w:rPr>
          <w:rFonts w:ascii="Times New Roman" w:hAnsi="Times New Roman"/>
          <w:b/>
          <w:i/>
          <w:sz w:val="28"/>
          <w:szCs w:val="28"/>
        </w:rPr>
        <w:t>2 932 104,3</w:t>
      </w:r>
      <w:r>
        <w:rPr>
          <w:rFonts w:ascii="Times New Roman" w:hAnsi="Times New Roman"/>
          <w:i/>
          <w:sz w:val="28"/>
          <w:szCs w:val="28"/>
        </w:rPr>
        <w:t xml:space="preserve"> тыс. рублей, на 2024</w:t>
      </w:r>
      <w:r w:rsidRPr="0096539E">
        <w:rPr>
          <w:rFonts w:ascii="Times New Roman" w:hAnsi="Times New Roman"/>
          <w:i/>
          <w:sz w:val="28"/>
          <w:szCs w:val="28"/>
        </w:rPr>
        <w:t xml:space="preserve"> год – </w:t>
      </w:r>
      <w:r w:rsidR="00A866D6">
        <w:rPr>
          <w:rFonts w:ascii="Times New Roman" w:hAnsi="Times New Roman"/>
          <w:b/>
          <w:i/>
          <w:sz w:val="28"/>
          <w:szCs w:val="28"/>
        </w:rPr>
        <w:t>2 931 915,0</w:t>
      </w:r>
      <w:r w:rsidRPr="0096539E">
        <w:rPr>
          <w:rFonts w:ascii="Times New Roman" w:hAnsi="Times New Roman"/>
          <w:i/>
          <w:sz w:val="28"/>
          <w:szCs w:val="28"/>
        </w:rPr>
        <w:t xml:space="preserve"> тыс. рублей.</w:t>
      </w:r>
      <w:proofErr w:type="gramEnd"/>
    </w:p>
    <w:p w:rsidR="00EF6A3F" w:rsidRPr="002B057E" w:rsidRDefault="00EF6A3F" w:rsidP="00EF6A3F">
      <w:pPr>
        <w:spacing w:after="0" w:line="240" w:lineRule="auto"/>
        <w:ind w:firstLine="567"/>
        <w:jc w:val="both"/>
        <w:rPr>
          <w:rFonts w:ascii="Times New Roman" w:hAnsi="Times New Roman"/>
          <w:i/>
          <w:sz w:val="28"/>
          <w:szCs w:val="28"/>
        </w:rPr>
      </w:pPr>
      <w:r w:rsidRPr="0013191E">
        <w:rPr>
          <w:rFonts w:ascii="Times New Roman" w:hAnsi="Times New Roman"/>
          <w:sz w:val="28"/>
          <w:szCs w:val="28"/>
        </w:rPr>
        <w:t xml:space="preserve">Всего для районного бюджета на 2022 год областным законом предусмотрено </w:t>
      </w:r>
      <w:r w:rsidRPr="0099384D">
        <w:rPr>
          <w:rFonts w:ascii="Times New Roman" w:hAnsi="Times New Roman"/>
          <w:b/>
          <w:sz w:val="28"/>
          <w:szCs w:val="28"/>
        </w:rPr>
        <w:t>19</w:t>
      </w:r>
      <w:r w:rsidRPr="0099384D">
        <w:rPr>
          <w:rFonts w:ascii="Times New Roman" w:hAnsi="Times New Roman"/>
          <w:sz w:val="28"/>
          <w:szCs w:val="28"/>
        </w:rPr>
        <w:t xml:space="preserve"> с</w:t>
      </w:r>
      <w:r w:rsidRPr="0013191E">
        <w:rPr>
          <w:rFonts w:ascii="Times New Roman" w:hAnsi="Times New Roman"/>
          <w:sz w:val="28"/>
          <w:szCs w:val="28"/>
        </w:rPr>
        <w:t>убвенций:</w:t>
      </w:r>
    </w:p>
    <w:p w:rsidR="00EF6A3F" w:rsidRPr="00F637A9" w:rsidRDefault="00EF6A3F" w:rsidP="00EF6A3F">
      <w:pPr>
        <w:spacing w:after="0" w:line="240" w:lineRule="auto"/>
        <w:ind w:right="-2" w:firstLine="708"/>
        <w:jc w:val="both"/>
        <w:rPr>
          <w:rFonts w:ascii="Times New Roman" w:hAnsi="Times New Roman"/>
          <w:i/>
          <w:sz w:val="28"/>
          <w:szCs w:val="28"/>
        </w:rPr>
      </w:pPr>
      <w:proofErr w:type="gramStart"/>
      <w:r w:rsidRPr="0013191E">
        <w:rPr>
          <w:rFonts w:ascii="Times New Roman" w:hAnsi="Times New Roman" w:cs="Times New Roman"/>
          <w:bCs/>
          <w:sz w:val="28"/>
          <w:szCs w:val="28"/>
        </w:rPr>
        <w:t>–</w:t>
      </w:r>
      <w:r w:rsidRPr="0013191E">
        <w:rPr>
          <w:rFonts w:ascii="Times New Roman" w:hAnsi="Times New Roman" w:cs="Times New Roman"/>
          <w:sz w:val="28"/>
          <w:szCs w:val="28"/>
        </w:rPr>
        <w:t xml:space="preserve"> субвенции на финансовое обеспечение образовательной деятельности муниципальных общеобразовательных учреждений на 2022 год и на плановый период 2023 и 2024 годов </w:t>
      </w:r>
      <w:r>
        <w:rPr>
          <w:rFonts w:ascii="Times New Roman" w:hAnsi="Times New Roman" w:cs="Times New Roman"/>
          <w:sz w:val="28"/>
          <w:szCs w:val="28"/>
        </w:rPr>
        <w:t>по первоначальному плану были утверждены в сумме</w:t>
      </w:r>
      <w:r w:rsidRPr="0013191E">
        <w:rPr>
          <w:rFonts w:ascii="Times New Roman" w:hAnsi="Times New Roman" w:cs="Times New Roman"/>
          <w:sz w:val="28"/>
          <w:szCs w:val="28"/>
        </w:rPr>
        <w:t xml:space="preserve"> </w:t>
      </w:r>
      <w:r w:rsidRPr="0013191E">
        <w:rPr>
          <w:rFonts w:ascii="Times New Roman" w:hAnsi="Times New Roman" w:cs="Times New Roman"/>
          <w:b/>
          <w:sz w:val="28"/>
          <w:szCs w:val="28"/>
        </w:rPr>
        <w:t xml:space="preserve">1 763 893,8 </w:t>
      </w:r>
      <w:r w:rsidRPr="0013191E">
        <w:rPr>
          <w:rFonts w:ascii="Times New Roman" w:hAnsi="Times New Roman" w:cs="Times New Roman"/>
          <w:sz w:val="28"/>
          <w:szCs w:val="28"/>
        </w:rPr>
        <w:t>тыс. рублей, что на 437 672,8</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рублей больше начального плана на 2021 год</w:t>
      </w:r>
      <w:r w:rsidRPr="0013191E">
        <w:rPr>
          <w:rFonts w:ascii="Times New Roman" w:hAnsi="Times New Roman"/>
          <w:sz w:val="28"/>
          <w:szCs w:val="28"/>
        </w:rPr>
        <w:t xml:space="preserve"> и на 382 215,8 тыс. рублей больше первоначального плана 2020 года</w:t>
      </w:r>
      <w:r>
        <w:rPr>
          <w:rFonts w:ascii="Times New Roman" w:hAnsi="Times New Roman"/>
          <w:sz w:val="28"/>
          <w:szCs w:val="28"/>
        </w:rPr>
        <w:t xml:space="preserve">, </w:t>
      </w:r>
      <w:r w:rsidRPr="0099384D">
        <w:rPr>
          <w:rFonts w:ascii="Times New Roman" w:hAnsi="Times New Roman"/>
          <w:i/>
          <w:sz w:val="28"/>
          <w:szCs w:val="28"/>
        </w:rPr>
        <w:t>по уточненному плану на 1</w:t>
      </w:r>
      <w:proofErr w:type="gramEnd"/>
      <w:r w:rsidRPr="0099384D">
        <w:rPr>
          <w:rFonts w:ascii="Times New Roman" w:hAnsi="Times New Roman"/>
          <w:i/>
          <w:sz w:val="28"/>
          <w:szCs w:val="28"/>
        </w:rPr>
        <w:t xml:space="preserve"> апреля 2022 года – </w:t>
      </w:r>
      <w:r w:rsidR="0099384D" w:rsidRPr="0099384D">
        <w:rPr>
          <w:rFonts w:ascii="Times New Roman" w:hAnsi="Times New Roman"/>
          <w:b/>
          <w:i/>
          <w:sz w:val="28"/>
          <w:szCs w:val="28"/>
        </w:rPr>
        <w:t>1 767 624,6</w:t>
      </w:r>
      <w:r w:rsidRPr="0099384D">
        <w:rPr>
          <w:rFonts w:ascii="Times New Roman" w:hAnsi="Times New Roman"/>
          <w:i/>
          <w:sz w:val="28"/>
          <w:szCs w:val="28"/>
        </w:rPr>
        <w:t xml:space="preserve"> тыс. рублей</w:t>
      </w:r>
      <w:r w:rsidR="001B49C5">
        <w:rPr>
          <w:rFonts w:ascii="Times New Roman" w:hAnsi="Times New Roman"/>
          <w:i/>
          <w:sz w:val="28"/>
          <w:szCs w:val="28"/>
        </w:rPr>
        <w:t xml:space="preserve"> (на 2023 и 2024 годы – 1 763 893,8 тыс. рублей)</w:t>
      </w:r>
      <w:r w:rsidRPr="0099384D">
        <w:rPr>
          <w:rFonts w:ascii="Times New Roman" w:hAnsi="Times New Roman"/>
          <w:i/>
          <w:sz w:val="28"/>
          <w:szCs w:val="28"/>
        </w:rPr>
        <w:t>;</w:t>
      </w:r>
    </w:p>
    <w:p w:rsidR="00980450" w:rsidRPr="00BB63AD" w:rsidRDefault="00EF6A3F" w:rsidP="00980450">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w:t>
      </w:r>
      <w:r w:rsidRPr="00E8323C">
        <w:rPr>
          <w:rFonts w:ascii="Times New Roman" w:hAnsi="Times New Roman" w:cs="Times New Roman"/>
          <w:bCs/>
          <w:sz w:val="28"/>
          <w:szCs w:val="28"/>
        </w:rPr>
        <w:t>субвенции</w:t>
      </w:r>
      <w:r w:rsidRPr="0013191E">
        <w:rPr>
          <w:rFonts w:ascii="Times New Roman" w:hAnsi="Times New Roman" w:cs="Times New Roman"/>
          <w:bCs/>
          <w:sz w:val="28"/>
          <w:szCs w:val="28"/>
        </w:rPr>
        <w:t xml:space="preserve"> по созданию и организации деятельности комиссий по делам несовершеннолетних и защите их прав на 2022 год и на плановый период </w:t>
      </w:r>
      <w:r w:rsidRPr="0013191E">
        <w:rPr>
          <w:rFonts w:ascii="Times New Roman" w:hAnsi="Times New Roman" w:cs="Times New Roman"/>
          <w:sz w:val="28"/>
          <w:szCs w:val="28"/>
        </w:rPr>
        <w:t xml:space="preserve">2023 и 2024 годов </w:t>
      </w:r>
      <w:r w:rsidR="004878B1">
        <w:rPr>
          <w:rFonts w:ascii="Times New Roman" w:hAnsi="Times New Roman" w:cs="Times New Roman"/>
          <w:bCs/>
          <w:sz w:val="28"/>
          <w:szCs w:val="28"/>
        </w:rPr>
        <w:t>по первоначальному плану предусмотрены в</w:t>
      </w:r>
      <w:r w:rsidRPr="0013191E">
        <w:rPr>
          <w:rFonts w:ascii="Times New Roman" w:hAnsi="Times New Roman" w:cs="Times New Roman"/>
          <w:bCs/>
          <w:sz w:val="28"/>
          <w:szCs w:val="28"/>
        </w:rPr>
        <w:t xml:space="preserve"> </w:t>
      </w:r>
      <w:r w:rsidR="004878B1">
        <w:rPr>
          <w:rFonts w:ascii="Times New Roman" w:hAnsi="Times New Roman" w:cs="Times New Roman"/>
          <w:bCs/>
          <w:sz w:val="28"/>
          <w:szCs w:val="28"/>
        </w:rPr>
        <w:t xml:space="preserve">сумме </w:t>
      </w:r>
      <w:r w:rsidRPr="0013191E">
        <w:rPr>
          <w:rFonts w:ascii="Times New Roman" w:hAnsi="Times New Roman" w:cs="Times New Roman"/>
          <w:b/>
          <w:bCs/>
          <w:sz w:val="28"/>
          <w:szCs w:val="28"/>
        </w:rPr>
        <w:t xml:space="preserve">2 757,4 </w:t>
      </w:r>
      <w:r w:rsidRPr="0013191E">
        <w:rPr>
          <w:rFonts w:ascii="Times New Roman" w:hAnsi="Times New Roman" w:cs="Times New Roman"/>
          <w:bCs/>
          <w:sz w:val="28"/>
          <w:szCs w:val="28"/>
        </w:rPr>
        <w:t>тыс. рублей, что на 248,1 тыс. рублей выше</w:t>
      </w:r>
      <w:r w:rsidRPr="0013191E">
        <w:rPr>
          <w:rFonts w:ascii="Times New Roman" w:hAnsi="Times New Roman" w:cs="Times New Roman"/>
          <w:sz w:val="28"/>
          <w:szCs w:val="28"/>
        </w:rPr>
        <w:t xml:space="preserve"> начального плана на 2021 </w:t>
      </w:r>
      <w:r w:rsidRPr="00BB63AD">
        <w:rPr>
          <w:rFonts w:ascii="Times New Roman" w:hAnsi="Times New Roman" w:cs="Times New Roman"/>
          <w:sz w:val="28"/>
          <w:szCs w:val="28"/>
        </w:rPr>
        <w:t>год и на 301,1 тыс. рублей больше пе</w:t>
      </w:r>
      <w:r w:rsidR="00E8323C" w:rsidRPr="00BB63AD">
        <w:rPr>
          <w:rFonts w:ascii="Times New Roman" w:hAnsi="Times New Roman" w:cs="Times New Roman"/>
          <w:sz w:val="28"/>
          <w:szCs w:val="28"/>
        </w:rPr>
        <w:t xml:space="preserve">рвоначального плана на 2020 год, </w:t>
      </w:r>
      <w:r w:rsidR="00E8323C" w:rsidRPr="00BB63AD">
        <w:rPr>
          <w:rFonts w:ascii="Times New Roman" w:hAnsi="Times New Roman"/>
          <w:i/>
          <w:sz w:val="28"/>
          <w:szCs w:val="28"/>
        </w:rPr>
        <w:t>по уточненному плану</w:t>
      </w:r>
      <w:proofErr w:type="gramEnd"/>
      <w:r w:rsidR="00E8323C" w:rsidRPr="00BB63AD">
        <w:rPr>
          <w:rFonts w:ascii="Times New Roman" w:hAnsi="Times New Roman"/>
          <w:i/>
          <w:sz w:val="28"/>
          <w:szCs w:val="28"/>
        </w:rPr>
        <w:t xml:space="preserve"> на 1 апреля 2022 года – </w:t>
      </w:r>
      <w:r w:rsidR="00E8323C" w:rsidRPr="00BB63AD">
        <w:rPr>
          <w:rFonts w:ascii="Times New Roman" w:hAnsi="Times New Roman"/>
          <w:b/>
          <w:i/>
          <w:sz w:val="28"/>
          <w:szCs w:val="28"/>
        </w:rPr>
        <w:t>3 616,3</w:t>
      </w:r>
      <w:r w:rsidR="001B49C5">
        <w:rPr>
          <w:rFonts w:ascii="Times New Roman" w:hAnsi="Times New Roman"/>
          <w:i/>
          <w:sz w:val="28"/>
          <w:szCs w:val="28"/>
        </w:rPr>
        <w:t xml:space="preserve"> тыс. рублей (</w:t>
      </w:r>
      <w:r w:rsidR="00980450" w:rsidRPr="00BB63AD">
        <w:rPr>
          <w:rFonts w:ascii="Times New Roman" w:hAnsi="Times New Roman"/>
          <w:i/>
          <w:sz w:val="28"/>
          <w:szCs w:val="28"/>
        </w:rPr>
        <w:t xml:space="preserve">на плановый период 2023 и 2024 годов – </w:t>
      </w:r>
      <w:r w:rsidR="00980450" w:rsidRPr="00BB63AD">
        <w:rPr>
          <w:rFonts w:ascii="Times New Roman" w:hAnsi="Times New Roman"/>
          <w:b/>
          <w:i/>
          <w:sz w:val="28"/>
          <w:szCs w:val="28"/>
        </w:rPr>
        <w:t>3 616,3</w:t>
      </w:r>
      <w:r w:rsidR="00980450" w:rsidRPr="00BB63AD">
        <w:rPr>
          <w:rFonts w:ascii="Times New Roman" w:hAnsi="Times New Roman"/>
          <w:i/>
          <w:sz w:val="28"/>
          <w:szCs w:val="28"/>
        </w:rPr>
        <w:t xml:space="preserve"> тыс. рублей</w:t>
      </w:r>
      <w:r w:rsidR="001B49C5">
        <w:rPr>
          <w:rFonts w:ascii="Times New Roman" w:hAnsi="Times New Roman"/>
          <w:i/>
          <w:sz w:val="28"/>
          <w:szCs w:val="28"/>
        </w:rPr>
        <w:t>)</w:t>
      </w:r>
      <w:r w:rsidR="00980450" w:rsidRPr="00BB63AD">
        <w:rPr>
          <w:rFonts w:ascii="Times New Roman" w:hAnsi="Times New Roman"/>
          <w:i/>
          <w:sz w:val="28"/>
          <w:szCs w:val="28"/>
        </w:rPr>
        <w:t>;</w:t>
      </w:r>
    </w:p>
    <w:p w:rsidR="00EF6A3F" w:rsidRPr="00E8323C" w:rsidRDefault="00980450" w:rsidP="00980450">
      <w:pPr>
        <w:spacing w:after="0" w:line="240" w:lineRule="auto"/>
        <w:ind w:right="-2"/>
        <w:jc w:val="both"/>
        <w:rPr>
          <w:rFonts w:ascii="Times New Roman" w:hAnsi="Times New Roman"/>
          <w:i/>
          <w:sz w:val="28"/>
          <w:szCs w:val="28"/>
        </w:rPr>
      </w:pPr>
      <w:r w:rsidRPr="00BB63AD">
        <w:rPr>
          <w:rFonts w:ascii="Times New Roman" w:hAnsi="Times New Roman"/>
          <w:i/>
          <w:sz w:val="28"/>
          <w:szCs w:val="28"/>
        </w:rPr>
        <w:t xml:space="preserve">           </w:t>
      </w:r>
      <w:proofErr w:type="gramStart"/>
      <w:r w:rsidR="00EF6A3F" w:rsidRPr="00BB63AD">
        <w:rPr>
          <w:rFonts w:ascii="Times New Roman" w:hAnsi="Times New Roman" w:cs="Times New Roman"/>
          <w:bCs/>
          <w:sz w:val="28"/>
          <w:szCs w:val="28"/>
        </w:rPr>
        <w:t xml:space="preserve">– субвенции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 на 2022 год, и на плановый период </w:t>
      </w:r>
      <w:r w:rsidR="00EF6A3F" w:rsidRPr="00BB63AD">
        <w:rPr>
          <w:rFonts w:ascii="Times New Roman" w:hAnsi="Times New Roman" w:cs="Times New Roman"/>
          <w:sz w:val="28"/>
          <w:szCs w:val="28"/>
        </w:rPr>
        <w:t xml:space="preserve">2023 год и 2024 годов </w:t>
      </w:r>
      <w:r w:rsidR="004878B1" w:rsidRPr="00BB63AD">
        <w:rPr>
          <w:rFonts w:ascii="Times New Roman" w:hAnsi="Times New Roman" w:cs="Times New Roman"/>
          <w:sz w:val="28"/>
          <w:szCs w:val="28"/>
        </w:rPr>
        <w:t>по первоначальному плану были утверждены в сумме</w:t>
      </w:r>
      <w:r w:rsidR="00EF6A3F" w:rsidRPr="00BB63AD">
        <w:rPr>
          <w:rFonts w:ascii="Times New Roman" w:hAnsi="Times New Roman" w:cs="Times New Roman"/>
          <w:bCs/>
          <w:sz w:val="28"/>
          <w:szCs w:val="28"/>
        </w:rPr>
        <w:t xml:space="preserve"> </w:t>
      </w:r>
      <w:r w:rsidR="00EF6A3F" w:rsidRPr="00BB63AD">
        <w:rPr>
          <w:rFonts w:ascii="Times New Roman" w:hAnsi="Times New Roman" w:cs="Times New Roman"/>
          <w:b/>
          <w:bCs/>
          <w:sz w:val="28"/>
          <w:szCs w:val="28"/>
        </w:rPr>
        <w:t xml:space="preserve">3 151,2 </w:t>
      </w:r>
      <w:r w:rsidR="00EF6A3F" w:rsidRPr="00BB63AD">
        <w:rPr>
          <w:rFonts w:ascii="Times New Roman" w:hAnsi="Times New Roman" w:cs="Times New Roman"/>
          <w:bCs/>
          <w:sz w:val="28"/>
          <w:szCs w:val="28"/>
        </w:rPr>
        <w:t>тыс. рублей, что на 1 000,4 тыс. рублей выше</w:t>
      </w:r>
      <w:r w:rsidR="00EF6A3F" w:rsidRPr="00BB63AD">
        <w:rPr>
          <w:rFonts w:ascii="Times New Roman" w:hAnsi="Times New Roman" w:cs="Times New Roman"/>
          <w:sz w:val="28"/>
          <w:szCs w:val="28"/>
        </w:rPr>
        <w:t xml:space="preserve"> начального плана на 2021</w:t>
      </w:r>
      <w:proofErr w:type="gramEnd"/>
      <w:r w:rsidR="00EF6A3F" w:rsidRPr="00BB63AD">
        <w:rPr>
          <w:rFonts w:ascii="Times New Roman" w:hAnsi="Times New Roman" w:cs="Times New Roman"/>
          <w:sz w:val="28"/>
          <w:szCs w:val="28"/>
        </w:rPr>
        <w:t xml:space="preserve"> год и  на 1 045,8 тыс. рублей выше пер</w:t>
      </w:r>
      <w:r w:rsidR="004878B1" w:rsidRPr="00BB63AD">
        <w:rPr>
          <w:rFonts w:ascii="Times New Roman" w:hAnsi="Times New Roman" w:cs="Times New Roman"/>
          <w:sz w:val="28"/>
          <w:szCs w:val="28"/>
        </w:rPr>
        <w:t xml:space="preserve">воначального </w:t>
      </w:r>
      <w:r w:rsidR="00E8323C" w:rsidRPr="00BB63AD">
        <w:rPr>
          <w:rFonts w:ascii="Times New Roman" w:hAnsi="Times New Roman" w:cs="Times New Roman"/>
          <w:sz w:val="28"/>
          <w:szCs w:val="28"/>
        </w:rPr>
        <w:t xml:space="preserve">плана на 2020 год, </w:t>
      </w:r>
      <w:r w:rsidR="00E8323C" w:rsidRPr="00BB63AD">
        <w:rPr>
          <w:rFonts w:ascii="Times New Roman" w:hAnsi="Times New Roman"/>
          <w:i/>
          <w:sz w:val="28"/>
          <w:szCs w:val="28"/>
        </w:rPr>
        <w:t xml:space="preserve">по уточненному плану на 1 апреля 2022 года – </w:t>
      </w:r>
      <w:r w:rsidR="00E8323C" w:rsidRPr="00BB63AD">
        <w:rPr>
          <w:rFonts w:ascii="Times New Roman" w:hAnsi="Times New Roman"/>
          <w:b/>
          <w:i/>
          <w:sz w:val="28"/>
          <w:szCs w:val="28"/>
        </w:rPr>
        <w:t>3 214,5</w:t>
      </w:r>
      <w:r w:rsidR="007C329F">
        <w:rPr>
          <w:rFonts w:ascii="Times New Roman" w:hAnsi="Times New Roman"/>
          <w:i/>
          <w:sz w:val="28"/>
          <w:szCs w:val="28"/>
        </w:rPr>
        <w:t xml:space="preserve"> тыс. рублей (</w:t>
      </w:r>
      <w:r w:rsidR="000C7160" w:rsidRPr="00BB63AD">
        <w:rPr>
          <w:rFonts w:ascii="Times New Roman" w:hAnsi="Times New Roman"/>
          <w:i/>
          <w:sz w:val="28"/>
          <w:szCs w:val="28"/>
        </w:rPr>
        <w:t xml:space="preserve">на плановый период 2023 и 2024 годов – </w:t>
      </w:r>
      <w:r w:rsidR="000C7160" w:rsidRPr="00BB63AD">
        <w:rPr>
          <w:rFonts w:ascii="Times New Roman" w:hAnsi="Times New Roman"/>
          <w:b/>
          <w:i/>
          <w:sz w:val="28"/>
          <w:szCs w:val="28"/>
        </w:rPr>
        <w:t>3 214,5</w:t>
      </w:r>
      <w:r w:rsidR="000C7160" w:rsidRPr="00BB63AD">
        <w:rPr>
          <w:rFonts w:ascii="Times New Roman" w:hAnsi="Times New Roman"/>
          <w:i/>
          <w:sz w:val="28"/>
          <w:szCs w:val="28"/>
        </w:rPr>
        <w:t xml:space="preserve"> тыс. рублей</w:t>
      </w:r>
      <w:r w:rsidR="007C329F">
        <w:rPr>
          <w:rFonts w:ascii="Times New Roman" w:hAnsi="Times New Roman"/>
          <w:i/>
          <w:sz w:val="28"/>
          <w:szCs w:val="28"/>
        </w:rPr>
        <w:t>)</w:t>
      </w:r>
      <w:r w:rsidR="000C7160" w:rsidRPr="00BB63AD">
        <w:rPr>
          <w:rFonts w:ascii="Times New Roman" w:hAnsi="Times New Roman"/>
          <w:i/>
          <w:sz w:val="28"/>
          <w:szCs w:val="28"/>
        </w:rPr>
        <w:t>;</w:t>
      </w:r>
    </w:p>
    <w:p w:rsidR="00EF6A3F" w:rsidRPr="00BB63AD" w:rsidRDefault="00EF6A3F" w:rsidP="00EF6A3F">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на предоставление дотаций поселениям на 2022 год – </w:t>
      </w:r>
      <w:r w:rsidRPr="0013191E">
        <w:rPr>
          <w:rFonts w:ascii="Times New Roman" w:hAnsi="Times New Roman" w:cs="Times New Roman"/>
          <w:b/>
          <w:bCs/>
          <w:sz w:val="28"/>
          <w:szCs w:val="28"/>
        </w:rPr>
        <w:t>16 788,2</w:t>
      </w:r>
      <w:r w:rsidRPr="0013191E">
        <w:rPr>
          <w:rFonts w:ascii="Times New Roman" w:hAnsi="Times New Roman" w:cs="Times New Roman"/>
          <w:bCs/>
          <w:sz w:val="28"/>
          <w:szCs w:val="28"/>
        </w:rPr>
        <w:t xml:space="preserve"> тыс. рублей, что на 805,4 тыс. рублей</w:t>
      </w:r>
      <w:r w:rsidRPr="0013191E">
        <w:rPr>
          <w:rFonts w:ascii="Times New Roman" w:hAnsi="Times New Roman" w:cs="Times New Roman"/>
          <w:sz w:val="28"/>
          <w:szCs w:val="28"/>
        </w:rPr>
        <w:t xml:space="preserve"> выше начального плана 2021 года и на 1 620,5 тыс. рублей выше начального  плана 2020 года (</w:t>
      </w:r>
      <w:r w:rsidR="004878B1">
        <w:rPr>
          <w:rFonts w:ascii="Times New Roman" w:hAnsi="Times New Roman" w:cs="Times New Roman"/>
          <w:sz w:val="28"/>
          <w:szCs w:val="28"/>
        </w:rPr>
        <w:t xml:space="preserve">по </w:t>
      </w:r>
      <w:r w:rsidR="004878B1" w:rsidRPr="00BB63AD">
        <w:rPr>
          <w:rFonts w:ascii="Times New Roman" w:hAnsi="Times New Roman" w:cs="Times New Roman"/>
          <w:sz w:val="28"/>
          <w:szCs w:val="28"/>
        </w:rPr>
        <w:t xml:space="preserve">первоначальному плану прогноз на 2023 год составлял </w:t>
      </w:r>
      <w:r w:rsidRPr="00BB63AD">
        <w:rPr>
          <w:rFonts w:ascii="Times New Roman" w:hAnsi="Times New Roman" w:cs="Times New Roman"/>
          <w:b/>
          <w:sz w:val="28"/>
          <w:szCs w:val="28"/>
        </w:rPr>
        <w:t xml:space="preserve">17 589,9 </w:t>
      </w:r>
      <w:r w:rsidR="004878B1" w:rsidRPr="00BB63AD">
        <w:rPr>
          <w:rFonts w:ascii="Times New Roman" w:hAnsi="Times New Roman" w:cs="Times New Roman"/>
          <w:sz w:val="28"/>
          <w:szCs w:val="28"/>
        </w:rPr>
        <w:t xml:space="preserve">тыс. рублей и </w:t>
      </w:r>
      <w:r w:rsidRPr="00BB63AD">
        <w:rPr>
          <w:rFonts w:ascii="Times New Roman" w:hAnsi="Times New Roman" w:cs="Times New Roman"/>
          <w:sz w:val="28"/>
          <w:szCs w:val="28"/>
        </w:rPr>
        <w:t xml:space="preserve">на 2024 год – </w:t>
      </w:r>
      <w:r w:rsidRPr="00BB63AD">
        <w:rPr>
          <w:rFonts w:ascii="Times New Roman" w:hAnsi="Times New Roman" w:cs="Times New Roman"/>
          <w:b/>
          <w:sz w:val="28"/>
          <w:szCs w:val="28"/>
        </w:rPr>
        <w:t xml:space="preserve">18 267,6 </w:t>
      </w:r>
      <w:r w:rsidRPr="00BB63AD">
        <w:rPr>
          <w:rFonts w:ascii="Times New Roman" w:hAnsi="Times New Roman" w:cs="Times New Roman"/>
          <w:sz w:val="28"/>
          <w:szCs w:val="28"/>
        </w:rPr>
        <w:t>тыс. рублей</w:t>
      </w:r>
      <w:r w:rsidR="004878B1" w:rsidRPr="00BB63AD">
        <w:rPr>
          <w:rFonts w:ascii="Times New Roman" w:hAnsi="Times New Roman" w:cs="Times New Roman"/>
          <w:sz w:val="28"/>
          <w:szCs w:val="28"/>
        </w:rPr>
        <w:t xml:space="preserve">, </w:t>
      </w:r>
      <w:r w:rsidR="004878B1" w:rsidRPr="00BB63AD">
        <w:rPr>
          <w:rFonts w:ascii="Times New Roman" w:hAnsi="Times New Roman" w:cs="Times New Roman"/>
          <w:i/>
          <w:sz w:val="28"/>
          <w:szCs w:val="28"/>
        </w:rPr>
        <w:t>по уточненному плану на 1 апреля 2022</w:t>
      </w:r>
      <w:proofErr w:type="gramEnd"/>
      <w:r w:rsidR="004878B1" w:rsidRPr="00BB63AD">
        <w:rPr>
          <w:rFonts w:ascii="Times New Roman" w:hAnsi="Times New Roman" w:cs="Times New Roman"/>
          <w:i/>
          <w:sz w:val="28"/>
          <w:szCs w:val="28"/>
        </w:rPr>
        <w:t xml:space="preserve"> года</w:t>
      </w:r>
      <w:r w:rsidR="00F21F71" w:rsidRPr="00BB63AD">
        <w:rPr>
          <w:rFonts w:ascii="Times New Roman" w:hAnsi="Times New Roman" w:cs="Times New Roman"/>
          <w:i/>
          <w:sz w:val="28"/>
          <w:szCs w:val="28"/>
        </w:rPr>
        <w:t xml:space="preserve"> прогноз на 2023 год составил </w:t>
      </w:r>
      <w:r w:rsidR="00F21F71" w:rsidRPr="007C329F">
        <w:rPr>
          <w:rFonts w:ascii="Times New Roman" w:hAnsi="Times New Roman" w:cs="Times New Roman"/>
          <w:b/>
          <w:i/>
          <w:sz w:val="28"/>
          <w:szCs w:val="28"/>
        </w:rPr>
        <w:t>17 620,7</w:t>
      </w:r>
      <w:r w:rsidR="004878B1" w:rsidRPr="00BB63AD">
        <w:rPr>
          <w:rFonts w:ascii="Times New Roman" w:hAnsi="Times New Roman" w:cs="Times New Roman"/>
          <w:i/>
          <w:sz w:val="28"/>
          <w:szCs w:val="28"/>
        </w:rPr>
        <w:t xml:space="preserve"> тыс. руб</w:t>
      </w:r>
      <w:r w:rsidR="00F21F71" w:rsidRPr="00BB63AD">
        <w:rPr>
          <w:rFonts w:ascii="Times New Roman" w:hAnsi="Times New Roman" w:cs="Times New Roman"/>
          <w:i/>
          <w:sz w:val="28"/>
          <w:szCs w:val="28"/>
        </w:rPr>
        <w:t xml:space="preserve">лей и </w:t>
      </w:r>
      <w:r w:rsidR="00F21F71" w:rsidRPr="007C329F">
        <w:rPr>
          <w:rFonts w:ascii="Times New Roman" w:hAnsi="Times New Roman" w:cs="Times New Roman"/>
          <w:b/>
          <w:i/>
          <w:sz w:val="28"/>
          <w:szCs w:val="28"/>
        </w:rPr>
        <w:t>18 298,4</w:t>
      </w:r>
      <w:r w:rsidR="000F15DD" w:rsidRPr="00BB63AD">
        <w:rPr>
          <w:rFonts w:ascii="Times New Roman" w:hAnsi="Times New Roman" w:cs="Times New Roman"/>
          <w:i/>
          <w:sz w:val="28"/>
          <w:szCs w:val="28"/>
        </w:rPr>
        <w:t xml:space="preserve"> тыс. рублей на 2024 год</w:t>
      </w:r>
      <w:r w:rsidR="007C329F">
        <w:rPr>
          <w:rFonts w:ascii="Times New Roman" w:hAnsi="Times New Roman" w:cs="Times New Roman"/>
          <w:i/>
          <w:sz w:val="28"/>
          <w:szCs w:val="28"/>
        </w:rPr>
        <w:t>)</w:t>
      </w:r>
      <w:r w:rsidRPr="00BB63AD">
        <w:rPr>
          <w:rFonts w:ascii="Times New Roman" w:hAnsi="Times New Roman" w:cs="Times New Roman"/>
          <w:sz w:val="28"/>
          <w:szCs w:val="28"/>
        </w:rPr>
        <w:t>;</w:t>
      </w:r>
    </w:p>
    <w:p w:rsidR="009A015B" w:rsidRPr="00BB63AD" w:rsidRDefault="008F328C" w:rsidP="009A015B">
      <w:pPr>
        <w:spacing w:after="0" w:line="240" w:lineRule="auto"/>
        <w:ind w:right="-2"/>
        <w:jc w:val="both"/>
        <w:rPr>
          <w:rFonts w:ascii="Times New Roman" w:hAnsi="Times New Roman" w:cs="Times New Roman"/>
          <w:sz w:val="28"/>
          <w:szCs w:val="28"/>
        </w:rPr>
      </w:pPr>
      <w:r w:rsidRPr="00BB63AD">
        <w:rPr>
          <w:rFonts w:ascii="Times New Roman" w:hAnsi="Times New Roman" w:cs="Times New Roman"/>
          <w:bCs/>
          <w:sz w:val="28"/>
          <w:szCs w:val="28"/>
        </w:rPr>
        <w:t xml:space="preserve">          </w:t>
      </w:r>
      <w:proofErr w:type="gramStart"/>
      <w:r w:rsidR="00EF6A3F" w:rsidRPr="00BB63AD">
        <w:rPr>
          <w:rFonts w:ascii="Times New Roman" w:hAnsi="Times New Roman" w:cs="Times New Roman"/>
          <w:bCs/>
          <w:sz w:val="28"/>
          <w:szCs w:val="28"/>
        </w:rPr>
        <w:t>– субвенции на осуществление полномочий по образованию и обеспечению деятельности административных комиссий, определению</w:t>
      </w:r>
      <w:r w:rsidR="00EF6A3F" w:rsidRPr="0013191E">
        <w:rPr>
          <w:rFonts w:ascii="Times New Roman" w:hAnsi="Times New Roman" w:cs="Times New Roman"/>
          <w:bCs/>
          <w:sz w:val="28"/>
          <w:szCs w:val="28"/>
        </w:rPr>
        <w:t xml:space="preserve"> перечня должностных лиц, уполномоченных составлять протоколы об административных правонарушениях на 2022 год </w:t>
      </w:r>
      <w:r w:rsidR="00EF6A3F" w:rsidRPr="0013191E">
        <w:rPr>
          <w:rFonts w:ascii="Times New Roman" w:hAnsi="Times New Roman" w:cs="Times New Roman"/>
          <w:sz w:val="28"/>
          <w:szCs w:val="28"/>
        </w:rPr>
        <w:t>и на плановый период 2023 и 2024 годов</w:t>
      </w:r>
      <w:r w:rsidR="00EF6A3F" w:rsidRPr="0013191E">
        <w:rPr>
          <w:rFonts w:ascii="Times New Roman" w:hAnsi="Times New Roman" w:cs="Times New Roman"/>
          <w:bCs/>
          <w:sz w:val="28"/>
          <w:szCs w:val="28"/>
        </w:rPr>
        <w:t xml:space="preserve"> </w:t>
      </w:r>
      <w:r w:rsidR="000F15DD">
        <w:rPr>
          <w:rFonts w:ascii="Times New Roman" w:hAnsi="Times New Roman" w:cs="Times New Roman"/>
          <w:sz w:val="28"/>
          <w:szCs w:val="28"/>
        </w:rPr>
        <w:t>по первоначальному плану были утверждены в сумме</w:t>
      </w:r>
      <w:r w:rsidR="00EF6A3F" w:rsidRPr="0013191E">
        <w:rPr>
          <w:rFonts w:ascii="Times New Roman" w:hAnsi="Times New Roman" w:cs="Times New Roman"/>
          <w:bCs/>
          <w:sz w:val="28"/>
          <w:szCs w:val="28"/>
        </w:rPr>
        <w:t xml:space="preserve"> </w:t>
      </w:r>
      <w:r w:rsidR="00EF6A3F" w:rsidRPr="0013191E">
        <w:rPr>
          <w:rFonts w:ascii="Times New Roman" w:hAnsi="Times New Roman" w:cs="Times New Roman"/>
          <w:b/>
          <w:bCs/>
          <w:sz w:val="28"/>
          <w:szCs w:val="28"/>
        </w:rPr>
        <w:t>1 181,7</w:t>
      </w:r>
      <w:r w:rsidR="00EF6A3F" w:rsidRPr="0013191E">
        <w:rPr>
          <w:rFonts w:ascii="Times New Roman" w:hAnsi="Times New Roman" w:cs="Times New Roman"/>
          <w:bCs/>
          <w:sz w:val="28"/>
          <w:szCs w:val="28"/>
        </w:rPr>
        <w:t xml:space="preserve"> тыс. рублей, </w:t>
      </w:r>
      <w:r w:rsidR="00EF6A3F" w:rsidRPr="0013191E">
        <w:rPr>
          <w:rFonts w:ascii="Times New Roman" w:hAnsi="Times New Roman" w:cs="Times New Roman"/>
          <w:sz w:val="28"/>
          <w:szCs w:val="28"/>
        </w:rPr>
        <w:t>что на 106,3</w:t>
      </w:r>
      <w:r w:rsidR="00EF6A3F" w:rsidRPr="0013191E">
        <w:rPr>
          <w:rFonts w:ascii="Times New Roman" w:hAnsi="Times New Roman" w:cs="Times New Roman"/>
          <w:b/>
          <w:sz w:val="28"/>
          <w:szCs w:val="28"/>
        </w:rPr>
        <w:t xml:space="preserve"> </w:t>
      </w:r>
      <w:r w:rsidR="00EF6A3F" w:rsidRPr="0013191E">
        <w:rPr>
          <w:rFonts w:ascii="Times New Roman" w:hAnsi="Times New Roman" w:cs="Times New Roman"/>
          <w:sz w:val="28"/>
          <w:szCs w:val="28"/>
        </w:rPr>
        <w:t>тыс. рублей выше начального плана 2021 года и на 129,0 тыс. рублей вы</w:t>
      </w:r>
      <w:r w:rsidR="00F46AE7">
        <w:rPr>
          <w:rFonts w:ascii="Times New Roman" w:hAnsi="Times New Roman" w:cs="Times New Roman"/>
          <w:sz w:val="28"/>
          <w:szCs w:val="28"/>
        </w:rPr>
        <w:t>ше начального</w:t>
      </w:r>
      <w:proofErr w:type="gramEnd"/>
      <w:r w:rsidR="00F46AE7">
        <w:rPr>
          <w:rFonts w:ascii="Times New Roman" w:hAnsi="Times New Roman" w:cs="Times New Roman"/>
          <w:sz w:val="28"/>
          <w:szCs w:val="28"/>
        </w:rPr>
        <w:t xml:space="preserve"> плана на 2020 год, </w:t>
      </w:r>
      <w:r w:rsidR="00F46AE7" w:rsidRPr="0099384D">
        <w:rPr>
          <w:rFonts w:ascii="Times New Roman" w:hAnsi="Times New Roman"/>
          <w:i/>
          <w:sz w:val="28"/>
          <w:szCs w:val="28"/>
        </w:rPr>
        <w:t xml:space="preserve">по уточненному плану </w:t>
      </w:r>
      <w:r w:rsidR="00F46AE7" w:rsidRPr="00BB63AD">
        <w:rPr>
          <w:rFonts w:ascii="Times New Roman" w:hAnsi="Times New Roman"/>
          <w:i/>
          <w:sz w:val="28"/>
          <w:szCs w:val="28"/>
        </w:rPr>
        <w:lastRenderedPageBreak/>
        <w:t xml:space="preserve">на 1 апреля 2022 года – </w:t>
      </w:r>
      <w:r w:rsidR="00F46AE7" w:rsidRPr="00BB63AD">
        <w:rPr>
          <w:rFonts w:ascii="Times New Roman" w:hAnsi="Times New Roman"/>
          <w:b/>
          <w:i/>
          <w:sz w:val="28"/>
          <w:szCs w:val="28"/>
        </w:rPr>
        <w:t>1 205,4</w:t>
      </w:r>
      <w:r w:rsidR="007C329F">
        <w:rPr>
          <w:rFonts w:ascii="Times New Roman" w:hAnsi="Times New Roman"/>
          <w:i/>
          <w:sz w:val="28"/>
          <w:szCs w:val="28"/>
        </w:rPr>
        <w:t xml:space="preserve"> тыс. рублей (</w:t>
      </w:r>
      <w:r w:rsidR="009A015B" w:rsidRPr="00BB63AD">
        <w:rPr>
          <w:rFonts w:ascii="Times New Roman" w:hAnsi="Times New Roman"/>
          <w:i/>
          <w:sz w:val="28"/>
          <w:szCs w:val="28"/>
        </w:rPr>
        <w:t xml:space="preserve">на плановый период 2023 и 2024 годов – </w:t>
      </w:r>
      <w:r w:rsidR="009A015B" w:rsidRPr="00BB63AD">
        <w:rPr>
          <w:rFonts w:ascii="Times New Roman" w:hAnsi="Times New Roman"/>
          <w:b/>
          <w:i/>
          <w:sz w:val="28"/>
          <w:szCs w:val="28"/>
        </w:rPr>
        <w:t>1 205,4</w:t>
      </w:r>
      <w:r w:rsidR="009A015B" w:rsidRPr="00BB63AD">
        <w:rPr>
          <w:rFonts w:ascii="Times New Roman" w:hAnsi="Times New Roman"/>
          <w:i/>
          <w:sz w:val="28"/>
          <w:szCs w:val="28"/>
        </w:rPr>
        <w:t xml:space="preserve"> тыс. рублей</w:t>
      </w:r>
      <w:r w:rsidR="007C329F">
        <w:rPr>
          <w:rFonts w:ascii="Times New Roman" w:hAnsi="Times New Roman"/>
          <w:i/>
          <w:sz w:val="28"/>
          <w:szCs w:val="28"/>
        </w:rPr>
        <w:t>)</w:t>
      </w:r>
      <w:r w:rsidR="009A015B" w:rsidRPr="00BB63AD">
        <w:rPr>
          <w:rFonts w:ascii="Times New Roman" w:hAnsi="Times New Roman"/>
          <w:i/>
          <w:sz w:val="28"/>
          <w:szCs w:val="28"/>
        </w:rPr>
        <w:t>;</w:t>
      </w:r>
    </w:p>
    <w:p w:rsidR="00543D24" w:rsidRPr="00BB63AD" w:rsidRDefault="008F328C" w:rsidP="00543D24">
      <w:pPr>
        <w:spacing w:after="0" w:line="240" w:lineRule="auto"/>
        <w:ind w:right="-2"/>
        <w:jc w:val="both"/>
        <w:rPr>
          <w:rFonts w:ascii="Times New Roman" w:hAnsi="Times New Roman" w:cs="Times New Roman"/>
          <w:sz w:val="28"/>
          <w:szCs w:val="28"/>
        </w:rPr>
      </w:pPr>
      <w:r w:rsidRPr="00BB63AD">
        <w:rPr>
          <w:rFonts w:ascii="Times New Roman" w:hAnsi="Times New Roman"/>
          <w:i/>
          <w:sz w:val="28"/>
          <w:szCs w:val="28"/>
        </w:rPr>
        <w:t xml:space="preserve">           </w:t>
      </w:r>
      <w:proofErr w:type="gramStart"/>
      <w:r w:rsidR="00EF6A3F" w:rsidRPr="00BB63AD">
        <w:rPr>
          <w:rFonts w:ascii="Times New Roman" w:hAnsi="Times New Roman" w:cs="Times New Roman"/>
          <w:bCs/>
          <w:sz w:val="28"/>
          <w:szCs w:val="28"/>
        </w:rPr>
        <w:t>– субвенции по осуществлению деятельности по опеке и попечительству в отношении несовершеннолетних граждан  в части расходов</w:t>
      </w:r>
      <w:r w:rsidR="00EF6A3F" w:rsidRPr="0013191E">
        <w:rPr>
          <w:rFonts w:ascii="Times New Roman" w:hAnsi="Times New Roman" w:cs="Times New Roman"/>
          <w:bCs/>
          <w:sz w:val="28"/>
          <w:szCs w:val="28"/>
        </w:rPr>
        <w:t xml:space="preserve">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 на 2022 год </w:t>
      </w:r>
      <w:r w:rsidR="00EF6A3F" w:rsidRPr="0013191E">
        <w:rPr>
          <w:rFonts w:ascii="Times New Roman" w:hAnsi="Times New Roman" w:cs="Times New Roman"/>
          <w:sz w:val="28"/>
          <w:szCs w:val="28"/>
        </w:rPr>
        <w:t>и на плановый период 2023 и 2024 годов</w:t>
      </w:r>
      <w:r w:rsidR="00EF6A3F" w:rsidRPr="0013191E">
        <w:rPr>
          <w:rFonts w:ascii="Times New Roman" w:hAnsi="Times New Roman" w:cs="Times New Roman"/>
          <w:bCs/>
          <w:sz w:val="28"/>
          <w:szCs w:val="28"/>
        </w:rPr>
        <w:t xml:space="preserve"> </w:t>
      </w:r>
      <w:r w:rsidR="000F15DD">
        <w:rPr>
          <w:rFonts w:ascii="Times New Roman" w:hAnsi="Times New Roman" w:cs="Times New Roman"/>
          <w:sz w:val="28"/>
          <w:szCs w:val="28"/>
        </w:rPr>
        <w:t>по первоначальному плану были утверждены в сумме</w:t>
      </w:r>
      <w:r w:rsidR="00EF6A3F" w:rsidRPr="0013191E">
        <w:rPr>
          <w:rFonts w:ascii="Times New Roman" w:hAnsi="Times New Roman" w:cs="Times New Roman"/>
          <w:bCs/>
          <w:sz w:val="28"/>
          <w:szCs w:val="28"/>
        </w:rPr>
        <w:t xml:space="preserve"> </w:t>
      </w:r>
      <w:r w:rsidR="00EF6A3F" w:rsidRPr="0013191E">
        <w:rPr>
          <w:rFonts w:ascii="Times New Roman" w:hAnsi="Times New Roman" w:cs="Times New Roman"/>
          <w:b/>
          <w:bCs/>
          <w:sz w:val="28"/>
          <w:szCs w:val="28"/>
        </w:rPr>
        <w:t>11 029,5</w:t>
      </w:r>
      <w:r w:rsidR="00EF6A3F" w:rsidRPr="0013191E">
        <w:rPr>
          <w:rFonts w:ascii="Times New Roman" w:hAnsi="Times New Roman" w:cs="Times New Roman"/>
          <w:bCs/>
          <w:sz w:val="28"/>
          <w:szCs w:val="28"/>
        </w:rPr>
        <w:t xml:space="preserve"> тыс. рублей, что на 992,2</w:t>
      </w:r>
      <w:proofErr w:type="gramEnd"/>
      <w:r w:rsidR="00EF6A3F" w:rsidRPr="0013191E">
        <w:rPr>
          <w:rFonts w:ascii="Times New Roman" w:hAnsi="Times New Roman" w:cs="Times New Roman"/>
          <w:bCs/>
          <w:sz w:val="28"/>
          <w:szCs w:val="28"/>
        </w:rPr>
        <w:t xml:space="preserve"> тыс. рублей выше</w:t>
      </w:r>
      <w:r w:rsidR="00EF6A3F" w:rsidRPr="0013191E">
        <w:rPr>
          <w:rFonts w:ascii="Times New Roman" w:hAnsi="Times New Roman" w:cs="Times New Roman"/>
          <w:sz w:val="28"/>
          <w:szCs w:val="28"/>
        </w:rPr>
        <w:t xml:space="preserve"> начального плана на 2021 год и на 1 204,5 тыс. рублей вы</w:t>
      </w:r>
      <w:r w:rsidR="00F46AE7">
        <w:rPr>
          <w:rFonts w:ascii="Times New Roman" w:hAnsi="Times New Roman" w:cs="Times New Roman"/>
          <w:sz w:val="28"/>
          <w:szCs w:val="28"/>
        </w:rPr>
        <w:t xml:space="preserve">ше начального </w:t>
      </w:r>
      <w:r w:rsidR="00F46AE7" w:rsidRPr="00BB63AD">
        <w:rPr>
          <w:rFonts w:ascii="Times New Roman" w:hAnsi="Times New Roman" w:cs="Times New Roman"/>
          <w:sz w:val="28"/>
          <w:szCs w:val="28"/>
        </w:rPr>
        <w:t xml:space="preserve">плана на 2020 год, </w:t>
      </w:r>
      <w:r w:rsidR="00F46AE7" w:rsidRPr="00BB63AD">
        <w:rPr>
          <w:rFonts w:ascii="Times New Roman" w:hAnsi="Times New Roman"/>
          <w:i/>
          <w:sz w:val="28"/>
          <w:szCs w:val="28"/>
        </w:rPr>
        <w:t xml:space="preserve">по уточненному плану на 1 апреля 2022 года – </w:t>
      </w:r>
      <w:r w:rsidR="00F46AE7" w:rsidRPr="00BB63AD">
        <w:rPr>
          <w:rFonts w:ascii="Times New Roman" w:hAnsi="Times New Roman"/>
          <w:b/>
          <w:i/>
          <w:sz w:val="28"/>
          <w:szCs w:val="28"/>
        </w:rPr>
        <w:t>11 250,6</w:t>
      </w:r>
      <w:r w:rsidR="007C329F">
        <w:rPr>
          <w:rFonts w:ascii="Times New Roman" w:hAnsi="Times New Roman"/>
          <w:i/>
          <w:sz w:val="28"/>
          <w:szCs w:val="28"/>
        </w:rPr>
        <w:t xml:space="preserve"> тыс. рублей (</w:t>
      </w:r>
      <w:r w:rsidR="00543D24" w:rsidRPr="00BB63AD">
        <w:rPr>
          <w:rFonts w:ascii="Times New Roman" w:hAnsi="Times New Roman"/>
          <w:i/>
          <w:sz w:val="28"/>
          <w:szCs w:val="28"/>
        </w:rPr>
        <w:t xml:space="preserve">на плановый период 2023 и 2024 годов – </w:t>
      </w:r>
      <w:r w:rsidR="00543D24" w:rsidRPr="00BB63AD">
        <w:rPr>
          <w:rFonts w:ascii="Times New Roman" w:hAnsi="Times New Roman"/>
          <w:b/>
          <w:i/>
          <w:sz w:val="28"/>
          <w:szCs w:val="28"/>
        </w:rPr>
        <w:t>11 250,6</w:t>
      </w:r>
      <w:r w:rsidR="00543D24" w:rsidRPr="00BB63AD">
        <w:rPr>
          <w:rFonts w:ascii="Times New Roman" w:hAnsi="Times New Roman"/>
          <w:i/>
          <w:sz w:val="28"/>
          <w:szCs w:val="28"/>
        </w:rPr>
        <w:t xml:space="preserve"> тыс. рублей</w:t>
      </w:r>
      <w:r w:rsidR="007C329F">
        <w:rPr>
          <w:rFonts w:ascii="Times New Roman" w:hAnsi="Times New Roman"/>
          <w:i/>
          <w:sz w:val="28"/>
          <w:szCs w:val="28"/>
        </w:rPr>
        <w:t>)</w:t>
      </w:r>
      <w:r w:rsidR="00543D24" w:rsidRPr="00BB63AD">
        <w:rPr>
          <w:rFonts w:ascii="Times New Roman" w:hAnsi="Times New Roman"/>
          <w:i/>
          <w:sz w:val="28"/>
          <w:szCs w:val="28"/>
        </w:rPr>
        <w:t>;</w:t>
      </w:r>
    </w:p>
    <w:p w:rsidR="00572F27" w:rsidRPr="00BB63AD" w:rsidRDefault="00543D24" w:rsidP="00572F27">
      <w:pPr>
        <w:spacing w:after="0" w:line="240" w:lineRule="auto"/>
        <w:ind w:right="-2"/>
        <w:jc w:val="both"/>
        <w:rPr>
          <w:rFonts w:ascii="Times New Roman" w:hAnsi="Times New Roman" w:cs="Times New Roman"/>
          <w:sz w:val="28"/>
          <w:szCs w:val="28"/>
        </w:rPr>
      </w:pPr>
      <w:r w:rsidRPr="00BB63AD">
        <w:rPr>
          <w:rFonts w:ascii="Times New Roman" w:hAnsi="Times New Roman" w:cs="Times New Roman"/>
          <w:bCs/>
          <w:sz w:val="28"/>
          <w:szCs w:val="28"/>
        </w:rPr>
        <w:t xml:space="preserve">           </w:t>
      </w:r>
      <w:proofErr w:type="gramStart"/>
      <w:r w:rsidR="00EF6A3F" w:rsidRPr="00BB63AD">
        <w:rPr>
          <w:rFonts w:ascii="Times New Roman" w:hAnsi="Times New Roman" w:cs="Times New Roman"/>
          <w:bCs/>
          <w:sz w:val="28"/>
          <w:szCs w:val="28"/>
        </w:rPr>
        <w:t>–</w:t>
      </w:r>
      <w:r w:rsidR="00EF6A3F" w:rsidRPr="00BB63AD">
        <w:rPr>
          <w:rFonts w:ascii="Times New Roman" w:hAnsi="Times New Roman" w:cs="Times New Roman"/>
          <w:sz w:val="28"/>
          <w:szCs w:val="28"/>
        </w:rPr>
        <w:t xml:space="preserve"> субвенции по организации предоставления гражданам субсидий на оплату жилого помещения и коммунальных услуг на 2022 год и на плановый период 2023 и 2024 годов </w:t>
      </w:r>
      <w:r w:rsidR="000F15DD" w:rsidRPr="00BB63AD">
        <w:rPr>
          <w:rFonts w:ascii="Times New Roman" w:hAnsi="Times New Roman" w:cs="Times New Roman"/>
          <w:sz w:val="28"/>
          <w:szCs w:val="28"/>
        </w:rPr>
        <w:t>по первоначальному плану были утверждены в сумме</w:t>
      </w:r>
      <w:r w:rsidR="00EF6A3F" w:rsidRPr="00BB63AD">
        <w:rPr>
          <w:rFonts w:ascii="Times New Roman" w:hAnsi="Times New Roman" w:cs="Times New Roman"/>
          <w:sz w:val="28"/>
          <w:szCs w:val="28"/>
        </w:rPr>
        <w:t xml:space="preserve"> </w:t>
      </w:r>
      <w:r w:rsidR="00EF6A3F" w:rsidRPr="00BB63AD">
        <w:rPr>
          <w:rFonts w:ascii="Times New Roman" w:hAnsi="Times New Roman" w:cs="Times New Roman"/>
          <w:b/>
          <w:sz w:val="28"/>
          <w:szCs w:val="28"/>
        </w:rPr>
        <w:t>5 514,7</w:t>
      </w:r>
      <w:r w:rsidR="00EF6A3F" w:rsidRPr="00BB63AD">
        <w:rPr>
          <w:rFonts w:ascii="Times New Roman" w:hAnsi="Times New Roman" w:cs="Times New Roman"/>
          <w:sz w:val="28"/>
          <w:szCs w:val="28"/>
        </w:rPr>
        <w:t xml:space="preserve"> тыс. рублей, что на 137,6 тыс. рублей выше начального плана 2021 года и на 251,3 тыс. рублей </w:t>
      </w:r>
      <w:r w:rsidR="00F46AE7" w:rsidRPr="00BB63AD">
        <w:rPr>
          <w:rFonts w:ascii="Times New Roman" w:hAnsi="Times New Roman" w:cs="Times New Roman"/>
          <w:sz w:val="28"/>
          <w:szCs w:val="28"/>
        </w:rPr>
        <w:t xml:space="preserve">выше начального плана 2020 года, </w:t>
      </w:r>
      <w:r w:rsidR="00F46AE7" w:rsidRPr="00BB63AD">
        <w:rPr>
          <w:rFonts w:ascii="Times New Roman" w:hAnsi="Times New Roman"/>
          <w:i/>
          <w:sz w:val="28"/>
          <w:szCs w:val="28"/>
        </w:rPr>
        <w:t>по уточненному плану на 1</w:t>
      </w:r>
      <w:proofErr w:type="gramEnd"/>
      <w:r w:rsidR="00F46AE7" w:rsidRPr="00BB63AD">
        <w:rPr>
          <w:rFonts w:ascii="Times New Roman" w:hAnsi="Times New Roman"/>
          <w:i/>
          <w:sz w:val="28"/>
          <w:szCs w:val="28"/>
        </w:rPr>
        <w:t xml:space="preserve"> апреля 2022 года – </w:t>
      </w:r>
      <w:r w:rsidR="00F46AE7" w:rsidRPr="00BB63AD">
        <w:rPr>
          <w:rFonts w:ascii="Times New Roman" w:hAnsi="Times New Roman"/>
          <w:b/>
          <w:i/>
          <w:sz w:val="28"/>
          <w:szCs w:val="28"/>
        </w:rPr>
        <w:t>5 625,3</w:t>
      </w:r>
      <w:r w:rsidR="007C329F">
        <w:rPr>
          <w:rFonts w:ascii="Times New Roman" w:hAnsi="Times New Roman"/>
          <w:i/>
          <w:sz w:val="28"/>
          <w:szCs w:val="28"/>
        </w:rPr>
        <w:t xml:space="preserve"> тыс. рублей (</w:t>
      </w:r>
      <w:r w:rsidR="00572F27" w:rsidRPr="00BB63AD">
        <w:rPr>
          <w:rFonts w:ascii="Times New Roman" w:hAnsi="Times New Roman"/>
          <w:i/>
          <w:sz w:val="28"/>
          <w:szCs w:val="28"/>
        </w:rPr>
        <w:t xml:space="preserve">на плановый период 2023 и 2024 годов – </w:t>
      </w:r>
      <w:r w:rsidR="00572F27" w:rsidRPr="00BB63AD">
        <w:rPr>
          <w:rFonts w:ascii="Times New Roman" w:hAnsi="Times New Roman"/>
          <w:b/>
          <w:i/>
          <w:sz w:val="28"/>
          <w:szCs w:val="28"/>
        </w:rPr>
        <w:t>5 625,3</w:t>
      </w:r>
      <w:r w:rsidR="00572F27" w:rsidRPr="00BB63AD">
        <w:rPr>
          <w:rFonts w:ascii="Times New Roman" w:hAnsi="Times New Roman"/>
          <w:i/>
          <w:sz w:val="28"/>
          <w:szCs w:val="28"/>
        </w:rPr>
        <w:t xml:space="preserve"> тыс. рублей</w:t>
      </w:r>
      <w:r w:rsidR="007C329F">
        <w:rPr>
          <w:rFonts w:ascii="Times New Roman" w:hAnsi="Times New Roman"/>
          <w:i/>
          <w:sz w:val="28"/>
          <w:szCs w:val="28"/>
        </w:rPr>
        <w:t>)</w:t>
      </w:r>
      <w:r w:rsidR="00572F27" w:rsidRPr="00BB63AD">
        <w:rPr>
          <w:rFonts w:ascii="Times New Roman" w:hAnsi="Times New Roman"/>
          <w:i/>
          <w:sz w:val="28"/>
          <w:szCs w:val="28"/>
        </w:rPr>
        <w:t>;</w:t>
      </w:r>
    </w:p>
    <w:p w:rsidR="00572F27" w:rsidRPr="00BB63AD" w:rsidRDefault="00572F27" w:rsidP="00572F27">
      <w:pPr>
        <w:spacing w:after="0" w:line="240" w:lineRule="auto"/>
        <w:ind w:right="-2"/>
        <w:jc w:val="both"/>
        <w:rPr>
          <w:rFonts w:ascii="Times New Roman" w:hAnsi="Times New Roman" w:cs="Times New Roman"/>
          <w:sz w:val="28"/>
          <w:szCs w:val="28"/>
        </w:rPr>
      </w:pPr>
      <w:r w:rsidRPr="00BB63AD">
        <w:rPr>
          <w:rFonts w:ascii="Times New Roman" w:hAnsi="Times New Roman"/>
          <w:i/>
          <w:sz w:val="28"/>
          <w:szCs w:val="28"/>
        </w:rPr>
        <w:t xml:space="preserve">           </w:t>
      </w:r>
      <w:proofErr w:type="gramStart"/>
      <w:r w:rsidR="00EF6A3F" w:rsidRPr="00BB63AD">
        <w:rPr>
          <w:rFonts w:ascii="Times New Roman" w:hAnsi="Times New Roman" w:cs="Times New Roman"/>
          <w:bCs/>
          <w:sz w:val="28"/>
          <w:szCs w:val="28"/>
        </w:rPr>
        <w:t xml:space="preserve">– субвенции по осуществлению деятельности по опеке и попечительству в отношении совершеннолетних граждан на 2022 год </w:t>
      </w:r>
      <w:r w:rsidR="00EF6A3F" w:rsidRPr="00BB63AD">
        <w:rPr>
          <w:rFonts w:ascii="Times New Roman" w:hAnsi="Times New Roman" w:cs="Times New Roman"/>
          <w:sz w:val="28"/>
          <w:szCs w:val="28"/>
        </w:rPr>
        <w:t>и на плановый</w:t>
      </w:r>
      <w:r w:rsidR="00EF6A3F" w:rsidRPr="0013191E">
        <w:rPr>
          <w:rFonts w:ascii="Times New Roman" w:hAnsi="Times New Roman" w:cs="Times New Roman"/>
          <w:sz w:val="28"/>
          <w:szCs w:val="28"/>
        </w:rPr>
        <w:t xml:space="preserve"> период 2023 и 2024 годов</w:t>
      </w:r>
      <w:r w:rsidR="00EF6A3F" w:rsidRPr="0013191E">
        <w:rPr>
          <w:rFonts w:ascii="Times New Roman" w:hAnsi="Times New Roman" w:cs="Times New Roman"/>
          <w:bCs/>
          <w:sz w:val="28"/>
          <w:szCs w:val="28"/>
        </w:rPr>
        <w:t xml:space="preserve"> </w:t>
      </w:r>
      <w:r w:rsidR="000F15DD">
        <w:rPr>
          <w:rFonts w:ascii="Times New Roman" w:hAnsi="Times New Roman" w:cs="Times New Roman"/>
          <w:sz w:val="28"/>
          <w:szCs w:val="28"/>
        </w:rPr>
        <w:t>по первоначальному плану были утверждены в сумме</w:t>
      </w:r>
      <w:r w:rsidR="00EF6A3F" w:rsidRPr="0013191E">
        <w:rPr>
          <w:rFonts w:ascii="Times New Roman" w:hAnsi="Times New Roman" w:cs="Times New Roman"/>
          <w:bCs/>
          <w:sz w:val="28"/>
          <w:szCs w:val="28"/>
        </w:rPr>
        <w:t xml:space="preserve"> </w:t>
      </w:r>
      <w:r w:rsidR="00EF6A3F" w:rsidRPr="0013191E">
        <w:rPr>
          <w:rFonts w:ascii="Times New Roman" w:hAnsi="Times New Roman" w:cs="Times New Roman"/>
          <w:b/>
          <w:bCs/>
          <w:sz w:val="28"/>
          <w:szCs w:val="28"/>
        </w:rPr>
        <w:t>1 969,6</w:t>
      </w:r>
      <w:r w:rsidR="00EF6A3F" w:rsidRPr="0013191E">
        <w:rPr>
          <w:rFonts w:ascii="Times New Roman" w:hAnsi="Times New Roman" w:cs="Times New Roman"/>
          <w:bCs/>
          <w:sz w:val="28"/>
          <w:szCs w:val="28"/>
        </w:rPr>
        <w:t xml:space="preserve"> тыс. рублей, что на 177,2 тыс. рублей выше</w:t>
      </w:r>
      <w:r w:rsidR="00EF6A3F" w:rsidRPr="0013191E">
        <w:rPr>
          <w:rFonts w:ascii="Times New Roman" w:hAnsi="Times New Roman" w:cs="Times New Roman"/>
          <w:sz w:val="28"/>
          <w:szCs w:val="28"/>
        </w:rPr>
        <w:t xml:space="preserve"> начального плана на 2021 год и на 215,2 тыс. рублей выше начального план</w:t>
      </w:r>
      <w:r w:rsidR="00F46AE7">
        <w:rPr>
          <w:rFonts w:ascii="Times New Roman" w:hAnsi="Times New Roman" w:cs="Times New Roman"/>
          <w:sz w:val="28"/>
          <w:szCs w:val="28"/>
        </w:rPr>
        <w:t xml:space="preserve">а на 2020 год, </w:t>
      </w:r>
      <w:r w:rsidR="00F46AE7" w:rsidRPr="0099384D">
        <w:rPr>
          <w:rFonts w:ascii="Times New Roman" w:hAnsi="Times New Roman"/>
          <w:i/>
          <w:sz w:val="28"/>
          <w:szCs w:val="28"/>
        </w:rPr>
        <w:t>по уточненному плану на</w:t>
      </w:r>
      <w:proofErr w:type="gramEnd"/>
      <w:r w:rsidR="00F46AE7" w:rsidRPr="0099384D">
        <w:rPr>
          <w:rFonts w:ascii="Times New Roman" w:hAnsi="Times New Roman"/>
          <w:i/>
          <w:sz w:val="28"/>
          <w:szCs w:val="28"/>
        </w:rPr>
        <w:t xml:space="preserve"> 1 апреля 2022 года – </w:t>
      </w:r>
      <w:r w:rsidR="00F46AE7">
        <w:rPr>
          <w:rFonts w:ascii="Times New Roman" w:hAnsi="Times New Roman"/>
          <w:b/>
          <w:i/>
          <w:sz w:val="28"/>
          <w:szCs w:val="28"/>
        </w:rPr>
        <w:t>2 009,1</w:t>
      </w:r>
      <w:r w:rsidR="00F46AE7" w:rsidRPr="0099384D">
        <w:rPr>
          <w:rFonts w:ascii="Times New Roman" w:hAnsi="Times New Roman"/>
          <w:i/>
          <w:sz w:val="28"/>
          <w:szCs w:val="28"/>
        </w:rPr>
        <w:t xml:space="preserve"> тыс. </w:t>
      </w:r>
      <w:r w:rsidR="00F46AE7" w:rsidRPr="00BB63AD">
        <w:rPr>
          <w:rFonts w:ascii="Times New Roman" w:hAnsi="Times New Roman"/>
          <w:i/>
          <w:sz w:val="28"/>
          <w:szCs w:val="28"/>
        </w:rPr>
        <w:t>рубле</w:t>
      </w:r>
      <w:r w:rsidR="007C329F">
        <w:rPr>
          <w:rFonts w:ascii="Times New Roman" w:hAnsi="Times New Roman"/>
          <w:i/>
          <w:sz w:val="28"/>
          <w:szCs w:val="28"/>
        </w:rPr>
        <w:t>й (</w:t>
      </w:r>
      <w:r w:rsidRPr="00BB63AD">
        <w:rPr>
          <w:rFonts w:ascii="Times New Roman" w:hAnsi="Times New Roman"/>
          <w:i/>
          <w:sz w:val="28"/>
          <w:szCs w:val="28"/>
        </w:rPr>
        <w:t xml:space="preserve">на плановый период 2023 и 2024 годов – </w:t>
      </w:r>
      <w:r w:rsidRPr="00BB63AD">
        <w:rPr>
          <w:rFonts w:ascii="Times New Roman" w:hAnsi="Times New Roman"/>
          <w:b/>
          <w:i/>
          <w:sz w:val="28"/>
          <w:szCs w:val="28"/>
        </w:rPr>
        <w:t>2 009,1</w:t>
      </w:r>
      <w:r w:rsidRPr="00BB63AD">
        <w:rPr>
          <w:rFonts w:ascii="Times New Roman" w:hAnsi="Times New Roman"/>
          <w:i/>
          <w:sz w:val="28"/>
          <w:szCs w:val="28"/>
        </w:rPr>
        <w:t xml:space="preserve"> тыс. рублей</w:t>
      </w:r>
      <w:r w:rsidR="007C329F">
        <w:rPr>
          <w:rFonts w:ascii="Times New Roman" w:hAnsi="Times New Roman"/>
          <w:i/>
          <w:sz w:val="28"/>
          <w:szCs w:val="28"/>
        </w:rPr>
        <w:t>)</w:t>
      </w:r>
      <w:r w:rsidRPr="00BB63AD">
        <w:rPr>
          <w:rFonts w:ascii="Times New Roman" w:hAnsi="Times New Roman"/>
          <w:i/>
          <w:sz w:val="28"/>
          <w:szCs w:val="28"/>
        </w:rPr>
        <w:t>;</w:t>
      </w:r>
    </w:p>
    <w:p w:rsidR="00EF6A3F" w:rsidRPr="0013191E" w:rsidRDefault="00EF6A3F" w:rsidP="00EF6A3F">
      <w:pPr>
        <w:spacing w:after="0" w:line="240" w:lineRule="auto"/>
        <w:ind w:right="-2" w:firstLine="720"/>
        <w:jc w:val="both"/>
        <w:rPr>
          <w:rFonts w:ascii="Times New Roman" w:hAnsi="Times New Roman" w:cs="Times New Roman"/>
          <w:sz w:val="28"/>
          <w:szCs w:val="28"/>
        </w:rPr>
      </w:pPr>
      <w:proofErr w:type="gramStart"/>
      <w:r w:rsidRPr="00BB63AD">
        <w:rPr>
          <w:rFonts w:ascii="Times New Roman" w:hAnsi="Times New Roman" w:cs="Times New Roman"/>
          <w:bCs/>
          <w:sz w:val="28"/>
          <w:szCs w:val="28"/>
        </w:rPr>
        <w:t>– субвенции на организацию предоставления компенсации</w:t>
      </w:r>
      <w:r w:rsidRPr="0013191E">
        <w:rPr>
          <w:rFonts w:ascii="Times New Roman" w:hAnsi="Times New Roman" w:cs="Times New Roman"/>
          <w:bCs/>
          <w:sz w:val="28"/>
          <w:szCs w:val="28"/>
        </w:rPr>
        <w:t xml:space="preserve">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 xml:space="preserve">3 283,9 </w:t>
      </w:r>
      <w:r w:rsidRPr="0013191E">
        <w:rPr>
          <w:rFonts w:ascii="Times New Roman" w:hAnsi="Times New Roman" w:cs="Times New Roman"/>
          <w:bCs/>
          <w:sz w:val="28"/>
          <w:szCs w:val="28"/>
        </w:rPr>
        <w:t>тыс. рублей, что на 546,1 тыс. рублей больше начального  плана на 2021 год и  на  275,4 тыс. рублей больше  уточненного плана 2020 года;</w:t>
      </w:r>
      <w:r w:rsidRPr="0013191E">
        <w:rPr>
          <w:rFonts w:ascii="Times New Roman" w:hAnsi="Times New Roman" w:cs="Times New Roman"/>
          <w:sz w:val="28"/>
          <w:szCs w:val="28"/>
        </w:rPr>
        <w:t xml:space="preserve"> </w:t>
      </w:r>
      <w:proofErr w:type="gramEnd"/>
    </w:p>
    <w:p w:rsidR="00EF6A3F" w:rsidRPr="0013191E" w:rsidRDefault="00BC6070" w:rsidP="00EF6A3F">
      <w:pPr>
        <w:spacing w:after="0" w:line="240" w:lineRule="auto"/>
        <w:ind w:right="-2"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EF6A3F" w:rsidRPr="0013191E">
        <w:rPr>
          <w:rFonts w:ascii="Times New Roman" w:hAnsi="Times New Roman" w:cs="Times New Roman"/>
          <w:bCs/>
          <w:sz w:val="28"/>
          <w:szCs w:val="28"/>
        </w:rPr>
        <w:t xml:space="preserve">– субвенции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 2022 год </w:t>
      </w:r>
      <w:r w:rsidR="00EF6A3F" w:rsidRPr="0013191E">
        <w:rPr>
          <w:rFonts w:ascii="Times New Roman" w:hAnsi="Times New Roman" w:cs="Times New Roman"/>
          <w:sz w:val="28"/>
          <w:szCs w:val="28"/>
        </w:rPr>
        <w:t>и на плановый период 2023 и 2024 годов</w:t>
      </w:r>
      <w:r w:rsidR="00EF6A3F" w:rsidRPr="0013191E">
        <w:rPr>
          <w:rFonts w:ascii="Times New Roman" w:hAnsi="Times New Roman" w:cs="Times New Roman"/>
          <w:bCs/>
          <w:sz w:val="28"/>
          <w:szCs w:val="28"/>
        </w:rPr>
        <w:t xml:space="preserve">  – </w:t>
      </w:r>
      <w:r w:rsidR="00EF6A3F" w:rsidRPr="0013191E">
        <w:rPr>
          <w:rFonts w:ascii="Times New Roman" w:hAnsi="Times New Roman" w:cs="Times New Roman"/>
          <w:b/>
          <w:bCs/>
          <w:sz w:val="28"/>
          <w:szCs w:val="28"/>
        </w:rPr>
        <w:t xml:space="preserve">99 078,4 </w:t>
      </w:r>
      <w:r w:rsidR="00EF6A3F" w:rsidRPr="0013191E">
        <w:rPr>
          <w:rFonts w:ascii="Times New Roman" w:hAnsi="Times New Roman" w:cs="Times New Roman"/>
          <w:bCs/>
          <w:sz w:val="28"/>
          <w:szCs w:val="28"/>
        </w:rPr>
        <w:t xml:space="preserve">тыс. рублей, что на </w:t>
      </w:r>
      <w:r w:rsidR="00EF6A3F" w:rsidRPr="00B0278E">
        <w:rPr>
          <w:rFonts w:ascii="Times New Roman" w:hAnsi="Times New Roman" w:cs="Times New Roman"/>
          <w:bCs/>
          <w:sz w:val="28"/>
          <w:szCs w:val="28"/>
        </w:rPr>
        <w:t>18 771,4</w:t>
      </w:r>
      <w:r w:rsidR="00EF6A3F" w:rsidRPr="0013191E">
        <w:rPr>
          <w:rFonts w:ascii="Times New Roman" w:hAnsi="Times New Roman" w:cs="Times New Roman"/>
          <w:b/>
          <w:bCs/>
          <w:sz w:val="28"/>
          <w:szCs w:val="28"/>
        </w:rPr>
        <w:t xml:space="preserve"> </w:t>
      </w:r>
      <w:r w:rsidR="00EF6A3F" w:rsidRPr="0013191E">
        <w:rPr>
          <w:rFonts w:ascii="Times New Roman" w:hAnsi="Times New Roman" w:cs="Times New Roman"/>
          <w:bCs/>
          <w:sz w:val="28"/>
          <w:szCs w:val="28"/>
        </w:rPr>
        <w:t xml:space="preserve">тыс. рублей больше начального плана на 2021 год и  на </w:t>
      </w:r>
      <w:r w:rsidR="00EF6A3F" w:rsidRPr="00B0278E">
        <w:rPr>
          <w:rFonts w:ascii="Times New Roman" w:hAnsi="Times New Roman" w:cs="Times New Roman"/>
          <w:bCs/>
          <w:sz w:val="28"/>
          <w:szCs w:val="28"/>
        </w:rPr>
        <w:t>7 689,4</w:t>
      </w:r>
      <w:r w:rsidR="00EF6A3F" w:rsidRPr="0013191E">
        <w:rPr>
          <w:rFonts w:ascii="Times New Roman" w:hAnsi="Times New Roman" w:cs="Times New Roman"/>
          <w:bCs/>
          <w:sz w:val="28"/>
          <w:szCs w:val="28"/>
        </w:rPr>
        <w:t xml:space="preserve"> тыс. рублей больше начального плана на 2020 год;</w:t>
      </w:r>
      <w:proofErr w:type="gramEnd"/>
    </w:p>
    <w:p w:rsidR="00BC6070" w:rsidRPr="00BB63AD" w:rsidRDefault="00BC6070" w:rsidP="00BC6070">
      <w:pPr>
        <w:spacing w:after="0" w:line="240" w:lineRule="auto"/>
        <w:ind w:right="-2"/>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EF6A3F" w:rsidRPr="0013191E">
        <w:rPr>
          <w:rFonts w:ascii="Times New Roman" w:hAnsi="Times New Roman" w:cs="Times New Roman"/>
          <w:bCs/>
          <w:sz w:val="28"/>
          <w:szCs w:val="28"/>
        </w:rPr>
        <w:t xml:space="preserve">– субвенции </w:t>
      </w:r>
      <w:r w:rsidR="00EF6A3F" w:rsidRPr="0013191E">
        <w:rPr>
          <w:rFonts w:ascii="Times New Roman" w:hAnsi="Times New Roman" w:cs="Times New Roman"/>
          <w:sz w:val="28"/>
          <w:szCs w:val="28"/>
        </w:rPr>
        <w:t>по государственному управлению охраной труда</w:t>
      </w:r>
      <w:r w:rsidR="00EF6A3F" w:rsidRPr="0013191E">
        <w:rPr>
          <w:rFonts w:ascii="Times New Roman" w:hAnsi="Times New Roman" w:cs="Times New Roman"/>
          <w:bCs/>
          <w:sz w:val="28"/>
          <w:szCs w:val="28"/>
        </w:rPr>
        <w:t xml:space="preserve"> на 2022 год </w:t>
      </w:r>
      <w:r w:rsidR="00EF6A3F" w:rsidRPr="0013191E">
        <w:rPr>
          <w:rFonts w:ascii="Times New Roman" w:hAnsi="Times New Roman" w:cs="Times New Roman"/>
          <w:sz w:val="28"/>
          <w:szCs w:val="28"/>
        </w:rPr>
        <w:t>и на плановый период 2023 и 2024 годов</w:t>
      </w:r>
      <w:r w:rsidR="00EF6A3F" w:rsidRPr="0013191E">
        <w:rPr>
          <w:rFonts w:ascii="Times New Roman" w:hAnsi="Times New Roman" w:cs="Times New Roman"/>
          <w:bCs/>
          <w:sz w:val="28"/>
          <w:szCs w:val="28"/>
        </w:rPr>
        <w:t xml:space="preserve"> </w:t>
      </w:r>
      <w:r w:rsidR="007C329F">
        <w:rPr>
          <w:rFonts w:ascii="Times New Roman" w:hAnsi="Times New Roman" w:cs="Times New Roman"/>
          <w:bCs/>
          <w:sz w:val="28"/>
          <w:szCs w:val="28"/>
        </w:rPr>
        <w:t>по первоначальному плану составляли</w:t>
      </w:r>
      <w:r w:rsidR="00EF6A3F" w:rsidRPr="0013191E">
        <w:rPr>
          <w:rFonts w:ascii="Times New Roman" w:hAnsi="Times New Roman" w:cs="Times New Roman"/>
          <w:bCs/>
          <w:sz w:val="28"/>
          <w:szCs w:val="28"/>
        </w:rPr>
        <w:t xml:space="preserve"> </w:t>
      </w:r>
      <w:r w:rsidR="00EF6A3F" w:rsidRPr="0013191E">
        <w:rPr>
          <w:rFonts w:ascii="Times New Roman" w:hAnsi="Times New Roman" w:cs="Times New Roman"/>
          <w:b/>
          <w:bCs/>
          <w:sz w:val="28"/>
          <w:szCs w:val="28"/>
        </w:rPr>
        <w:t>787,9</w:t>
      </w:r>
      <w:r w:rsidR="00EF6A3F" w:rsidRPr="0013191E">
        <w:rPr>
          <w:rFonts w:ascii="Times New Roman" w:hAnsi="Times New Roman" w:cs="Times New Roman"/>
          <w:bCs/>
          <w:sz w:val="28"/>
          <w:szCs w:val="28"/>
        </w:rPr>
        <w:t xml:space="preserve"> тыс. рублей, </w:t>
      </w:r>
      <w:r w:rsidR="00EF6A3F" w:rsidRPr="0013191E">
        <w:rPr>
          <w:rFonts w:ascii="Times New Roman" w:hAnsi="Times New Roman" w:cs="Times New Roman"/>
          <w:sz w:val="28"/>
          <w:szCs w:val="28"/>
        </w:rPr>
        <w:t xml:space="preserve">что на 71,0 тыс. рублей выше начального плана на 2021 год и на 86,1 тыс. рублей выше </w:t>
      </w:r>
      <w:r w:rsidR="00EF6A3F" w:rsidRPr="00BB63AD">
        <w:rPr>
          <w:rFonts w:ascii="Times New Roman" w:hAnsi="Times New Roman" w:cs="Times New Roman"/>
          <w:sz w:val="28"/>
          <w:szCs w:val="28"/>
        </w:rPr>
        <w:t>на</w:t>
      </w:r>
      <w:r w:rsidR="00F46AE7" w:rsidRPr="00BB63AD">
        <w:rPr>
          <w:rFonts w:ascii="Times New Roman" w:hAnsi="Times New Roman" w:cs="Times New Roman"/>
          <w:sz w:val="28"/>
          <w:szCs w:val="28"/>
        </w:rPr>
        <w:t xml:space="preserve">чального плана на 2020 год, </w:t>
      </w:r>
      <w:r w:rsidR="00F46AE7" w:rsidRPr="00BB63AD">
        <w:rPr>
          <w:rFonts w:ascii="Times New Roman" w:hAnsi="Times New Roman"/>
          <w:i/>
          <w:sz w:val="28"/>
          <w:szCs w:val="28"/>
        </w:rPr>
        <w:t xml:space="preserve">по уточненному плану на 1 апреля 2022 года – </w:t>
      </w:r>
      <w:r w:rsidR="00F46AE7" w:rsidRPr="00BB63AD">
        <w:rPr>
          <w:rFonts w:ascii="Times New Roman" w:hAnsi="Times New Roman"/>
          <w:b/>
          <w:i/>
          <w:sz w:val="28"/>
          <w:szCs w:val="28"/>
        </w:rPr>
        <w:t>803,6</w:t>
      </w:r>
      <w:r w:rsidRPr="00BB63AD">
        <w:rPr>
          <w:rFonts w:ascii="Times New Roman" w:hAnsi="Times New Roman"/>
          <w:i/>
          <w:sz w:val="28"/>
          <w:szCs w:val="28"/>
        </w:rPr>
        <w:t xml:space="preserve"> тыс. рублей</w:t>
      </w:r>
      <w:r w:rsidR="007C329F">
        <w:rPr>
          <w:rFonts w:ascii="Times New Roman" w:hAnsi="Times New Roman"/>
          <w:i/>
          <w:sz w:val="28"/>
          <w:szCs w:val="28"/>
        </w:rPr>
        <w:t xml:space="preserve"> (</w:t>
      </w:r>
      <w:r w:rsidRPr="00BB63AD">
        <w:rPr>
          <w:rFonts w:ascii="Times New Roman" w:hAnsi="Times New Roman"/>
          <w:i/>
          <w:sz w:val="28"/>
          <w:szCs w:val="28"/>
        </w:rPr>
        <w:t>на плановый период</w:t>
      </w:r>
      <w:proofErr w:type="gramEnd"/>
      <w:r w:rsidRPr="00BB63AD">
        <w:rPr>
          <w:rFonts w:ascii="Times New Roman" w:hAnsi="Times New Roman"/>
          <w:i/>
          <w:sz w:val="28"/>
          <w:szCs w:val="28"/>
        </w:rPr>
        <w:t xml:space="preserve"> </w:t>
      </w:r>
      <w:proofErr w:type="gramStart"/>
      <w:r w:rsidRPr="00BB63AD">
        <w:rPr>
          <w:rFonts w:ascii="Times New Roman" w:hAnsi="Times New Roman"/>
          <w:i/>
          <w:sz w:val="28"/>
          <w:szCs w:val="28"/>
        </w:rPr>
        <w:t>2023 и 2024 годов –</w:t>
      </w:r>
      <w:r w:rsidR="007C329F">
        <w:rPr>
          <w:rFonts w:ascii="Times New Roman" w:hAnsi="Times New Roman"/>
          <w:i/>
          <w:sz w:val="28"/>
          <w:szCs w:val="28"/>
        </w:rPr>
        <w:t xml:space="preserve"> </w:t>
      </w:r>
      <w:r w:rsidR="007C329F" w:rsidRPr="007C329F">
        <w:rPr>
          <w:rFonts w:ascii="Times New Roman" w:hAnsi="Times New Roman"/>
          <w:b/>
          <w:i/>
          <w:sz w:val="28"/>
          <w:szCs w:val="28"/>
        </w:rPr>
        <w:t>803,6</w:t>
      </w:r>
      <w:r w:rsidRPr="00BB63AD">
        <w:rPr>
          <w:rFonts w:ascii="Times New Roman" w:hAnsi="Times New Roman"/>
          <w:i/>
          <w:sz w:val="28"/>
          <w:szCs w:val="28"/>
        </w:rPr>
        <w:t xml:space="preserve"> тыс. рублей</w:t>
      </w:r>
      <w:r w:rsidR="007C329F">
        <w:rPr>
          <w:rFonts w:ascii="Times New Roman" w:hAnsi="Times New Roman"/>
          <w:i/>
          <w:sz w:val="28"/>
          <w:szCs w:val="28"/>
        </w:rPr>
        <w:t>)</w:t>
      </w:r>
      <w:r w:rsidRPr="00BB63AD">
        <w:rPr>
          <w:rFonts w:ascii="Times New Roman" w:hAnsi="Times New Roman"/>
          <w:i/>
          <w:sz w:val="28"/>
          <w:szCs w:val="28"/>
        </w:rPr>
        <w:t>;</w:t>
      </w:r>
      <w:proofErr w:type="gramEnd"/>
    </w:p>
    <w:p w:rsidR="00EF6A3F" w:rsidRPr="0013191E" w:rsidRDefault="00BC6070" w:rsidP="00BC6070">
      <w:pPr>
        <w:spacing w:after="0" w:line="240" w:lineRule="auto"/>
        <w:jc w:val="both"/>
        <w:rPr>
          <w:rFonts w:ascii="Times New Roman" w:hAnsi="Times New Roman" w:cs="Times New Roman"/>
          <w:sz w:val="28"/>
          <w:szCs w:val="28"/>
        </w:rPr>
      </w:pPr>
      <w:r w:rsidRPr="00BB63AD">
        <w:rPr>
          <w:rFonts w:ascii="Times New Roman" w:hAnsi="Times New Roman" w:cs="Times New Roman"/>
          <w:bCs/>
          <w:sz w:val="28"/>
          <w:szCs w:val="28"/>
        </w:rPr>
        <w:t xml:space="preserve">            </w:t>
      </w:r>
      <w:proofErr w:type="gramStart"/>
      <w:r w:rsidR="00EF6A3F" w:rsidRPr="00BB63AD">
        <w:rPr>
          <w:rFonts w:ascii="Times New Roman" w:hAnsi="Times New Roman" w:cs="Times New Roman"/>
          <w:bCs/>
          <w:sz w:val="28"/>
          <w:szCs w:val="28"/>
        </w:rPr>
        <w:t>–</w:t>
      </w:r>
      <w:r w:rsidR="00EF6A3F" w:rsidRPr="00BB63AD">
        <w:rPr>
          <w:rFonts w:ascii="Times New Roman" w:hAnsi="Times New Roman" w:cs="Times New Roman"/>
          <w:b/>
          <w:sz w:val="28"/>
          <w:szCs w:val="28"/>
        </w:rPr>
        <w:t xml:space="preserve"> </w:t>
      </w:r>
      <w:r w:rsidR="00EF6A3F" w:rsidRPr="00BB63AD">
        <w:rPr>
          <w:rFonts w:ascii="Times New Roman" w:hAnsi="Times New Roman" w:cs="Times New Roman"/>
          <w:sz w:val="28"/>
          <w:szCs w:val="28"/>
        </w:rPr>
        <w:t>субвенции на предоставление гражданам субсидий на оплату жилого</w:t>
      </w:r>
      <w:r w:rsidR="00EF6A3F" w:rsidRPr="0013191E">
        <w:rPr>
          <w:rFonts w:ascii="Times New Roman" w:hAnsi="Times New Roman" w:cs="Times New Roman"/>
          <w:sz w:val="28"/>
          <w:szCs w:val="28"/>
        </w:rPr>
        <w:t xml:space="preserve"> помещения и коммунальных услуг на 2022 год – </w:t>
      </w:r>
      <w:r w:rsidR="00EF6A3F" w:rsidRPr="0013191E">
        <w:rPr>
          <w:rFonts w:ascii="Times New Roman" w:hAnsi="Times New Roman" w:cs="Times New Roman"/>
          <w:b/>
          <w:sz w:val="28"/>
          <w:szCs w:val="28"/>
        </w:rPr>
        <w:t>82 389,8</w:t>
      </w:r>
      <w:r w:rsidR="00EF6A3F" w:rsidRPr="0013191E">
        <w:rPr>
          <w:rFonts w:ascii="Times New Roman" w:hAnsi="Times New Roman" w:cs="Times New Roman"/>
          <w:sz w:val="28"/>
          <w:szCs w:val="28"/>
        </w:rPr>
        <w:t xml:space="preserve"> тыс. рублей или на 9 758,2</w:t>
      </w:r>
      <w:r w:rsidR="00EF6A3F" w:rsidRPr="0013191E">
        <w:rPr>
          <w:rFonts w:ascii="Times New Roman" w:hAnsi="Times New Roman" w:cs="Times New Roman"/>
          <w:b/>
          <w:sz w:val="28"/>
          <w:szCs w:val="28"/>
        </w:rPr>
        <w:t xml:space="preserve"> </w:t>
      </w:r>
      <w:r w:rsidR="00EF6A3F" w:rsidRPr="0013191E">
        <w:rPr>
          <w:rFonts w:ascii="Times New Roman" w:hAnsi="Times New Roman" w:cs="Times New Roman"/>
          <w:sz w:val="28"/>
          <w:szCs w:val="28"/>
        </w:rPr>
        <w:t xml:space="preserve">тыс. рублей ниже начального плана на 2021 год и на 5 795,0 тыс. </w:t>
      </w:r>
      <w:r w:rsidR="00EF6A3F" w:rsidRPr="0013191E">
        <w:rPr>
          <w:rFonts w:ascii="Times New Roman" w:hAnsi="Times New Roman" w:cs="Times New Roman"/>
          <w:sz w:val="28"/>
          <w:szCs w:val="28"/>
        </w:rPr>
        <w:lastRenderedPageBreak/>
        <w:t xml:space="preserve">рублей ниже начального плана 2020 года (на 2023 год – </w:t>
      </w:r>
      <w:r w:rsidR="00EF6A3F" w:rsidRPr="0013191E">
        <w:rPr>
          <w:rFonts w:ascii="Times New Roman" w:hAnsi="Times New Roman" w:cs="Times New Roman"/>
          <w:b/>
          <w:sz w:val="28"/>
          <w:szCs w:val="28"/>
        </w:rPr>
        <w:t xml:space="preserve">85 932,6 </w:t>
      </w:r>
      <w:r w:rsidR="00EF6A3F" w:rsidRPr="0013191E">
        <w:rPr>
          <w:rFonts w:ascii="Times New Roman" w:hAnsi="Times New Roman" w:cs="Times New Roman"/>
          <w:sz w:val="28"/>
          <w:szCs w:val="28"/>
        </w:rPr>
        <w:t xml:space="preserve">тыс. рублей и на 2024 год – </w:t>
      </w:r>
      <w:r w:rsidR="00EF6A3F" w:rsidRPr="0013191E">
        <w:rPr>
          <w:rFonts w:ascii="Times New Roman" w:hAnsi="Times New Roman" w:cs="Times New Roman"/>
          <w:b/>
          <w:sz w:val="28"/>
          <w:szCs w:val="28"/>
        </w:rPr>
        <w:t>89 541,8</w:t>
      </w:r>
      <w:r w:rsidR="00EF6A3F" w:rsidRPr="0013191E">
        <w:rPr>
          <w:rFonts w:ascii="Times New Roman" w:hAnsi="Times New Roman" w:cs="Times New Roman"/>
          <w:sz w:val="28"/>
          <w:szCs w:val="28"/>
        </w:rPr>
        <w:t xml:space="preserve"> тыс. рублей);</w:t>
      </w:r>
      <w:proofErr w:type="gramEnd"/>
    </w:p>
    <w:p w:rsidR="00EF6A3F" w:rsidRPr="0013191E" w:rsidRDefault="00EF6A3F" w:rsidP="00EF6A3F">
      <w:pPr>
        <w:spacing w:after="0" w:line="240" w:lineRule="auto"/>
        <w:ind w:firstLine="708"/>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 xml:space="preserve">субвенции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на 2022 год и на плановый период 2023 и 2024 годов – </w:t>
      </w:r>
      <w:r w:rsidRPr="0013191E">
        <w:rPr>
          <w:rFonts w:ascii="Times New Roman" w:hAnsi="Times New Roman" w:cs="Times New Roman"/>
          <w:b/>
          <w:sz w:val="28"/>
          <w:szCs w:val="28"/>
        </w:rPr>
        <w:t>35 503,3</w:t>
      </w:r>
      <w:r w:rsidRPr="0013191E">
        <w:rPr>
          <w:rFonts w:ascii="Times New Roman" w:hAnsi="Times New Roman" w:cs="Times New Roman"/>
          <w:sz w:val="28"/>
          <w:szCs w:val="28"/>
        </w:rPr>
        <w:t xml:space="preserve"> тыс. рублей, что на </w:t>
      </w:r>
      <w:r w:rsidRPr="00B0278E">
        <w:rPr>
          <w:rFonts w:ascii="Times New Roman" w:hAnsi="Times New Roman" w:cs="Times New Roman"/>
          <w:sz w:val="28"/>
          <w:szCs w:val="28"/>
        </w:rPr>
        <w:t>352,2</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 xml:space="preserve">тыс. рублей выше начального </w:t>
      </w:r>
      <w:r>
        <w:rPr>
          <w:rFonts w:ascii="Times New Roman" w:hAnsi="Times New Roman" w:cs="Times New Roman"/>
          <w:sz w:val="28"/>
          <w:szCs w:val="28"/>
        </w:rPr>
        <w:t xml:space="preserve">плана на 2021 год и </w:t>
      </w:r>
      <w:r w:rsidRPr="0013191E">
        <w:rPr>
          <w:rFonts w:ascii="Times New Roman" w:hAnsi="Times New Roman" w:cs="Times New Roman"/>
          <w:sz w:val="28"/>
          <w:szCs w:val="28"/>
        </w:rPr>
        <w:t xml:space="preserve">на </w:t>
      </w:r>
      <w:r w:rsidRPr="00B0278E">
        <w:rPr>
          <w:rFonts w:ascii="Times New Roman" w:hAnsi="Times New Roman" w:cs="Times New Roman"/>
          <w:sz w:val="28"/>
          <w:szCs w:val="28"/>
        </w:rPr>
        <w:t>2 834,1</w:t>
      </w:r>
      <w:r w:rsidRPr="0013191E">
        <w:rPr>
          <w:rFonts w:ascii="Times New Roman" w:hAnsi="Times New Roman" w:cs="Times New Roman"/>
          <w:sz w:val="28"/>
          <w:szCs w:val="28"/>
        </w:rPr>
        <w:t xml:space="preserve"> тыс. рублей выше начального плана 2020 года;</w:t>
      </w:r>
      <w:proofErr w:type="gramEnd"/>
    </w:p>
    <w:p w:rsidR="00EF6A3F" w:rsidRPr="0013191E" w:rsidRDefault="00EF6A3F" w:rsidP="00EF6A3F">
      <w:pPr>
        <w:spacing w:after="0" w:line="240" w:lineRule="auto"/>
        <w:ind w:right="-2" w:firstLine="720"/>
        <w:jc w:val="both"/>
        <w:rPr>
          <w:rFonts w:ascii="Times New Roman" w:hAnsi="Times New Roman" w:cs="Times New Roman"/>
          <w:color w:val="000000"/>
          <w:sz w:val="28"/>
          <w:szCs w:val="28"/>
        </w:rPr>
      </w:pPr>
      <w:proofErr w:type="gramStart"/>
      <w:r w:rsidRPr="0013191E">
        <w:rPr>
          <w:rFonts w:ascii="Times New Roman" w:hAnsi="Times New Roman" w:cs="Times New Roman"/>
          <w:bCs/>
          <w:sz w:val="28"/>
          <w:szCs w:val="28"/>
        </w:rPr>
        <w:t xml:space="preserve">– </w:t>
      </w:r>
      <w:r w:rsidRPr="0013191E">
        <w:rPr>
          <w:rFonts w:ascii="Times New Roman" w:hAnsi="Times New Roman" w:cs="Times New Roman"/>
          <w:color w:val="000000"/>
          <w:sz w:val="28"/>
          <w:szCs w:val="28"/>
        </w:rPr>
        <w:t xml:space="preserve">субвенции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 xml:space="preserve">и на плановый период 2023 и 2024 годов – </w:t>
      </w:r>
      <w:r w:rsidRPr="0013191E">
        <w:rPr>
          <w:rFonts w:ascii="Times New Roman" w:hAnsi="Times New Roman" w:cs="Times New Roman"/>
          <w:b/>
          <w:sz w:val="28"/>
          <w:szCs w:val="28"/>
        </w:rPr>
        <w:t>6 481,9</w:t>
      </w:r>
      <w:r w:rsidRPr="0013191E">
        <w:rPr>
          <w:rFonts w:ascii="Times New Roman" w:hAnsi="Times New Roman" w:cs="Times New Roman"/>
          <w:sz w:val="28"/>
          <w:szCs w:val="28"/>
        </w:rPr>
        <w:t xml:space="preserve"> тыс. рублей, что на </w:t>
      </w:r>
      <w:r w:rsidRPr="00B0278E">
        <w:rPr>
          <w:rFonts w:ascii="Times New Roman" w:hAnsi="Times New Roman" w:cs="Times New Roman"/>
          <w:sz w:val="28"/>
          <w:szCs w:val="28"/>
        </w:rPr>
        <w:t>388,7</w:t>
      </w:r>
      <w:r w:rsidRPr="0013191E">
        <w:rPr>
          <w:rFonts w:ascii="Times New Roman" w:hAnsi="Times New Roman" w:cs="Times New Roman"/>
          <w:b/>
          <w:sz w:val="28"/>
          <w:szCs w:val="28"/>
        </w:rPr>
        <w:t xml:space="preserve"> </w:t>
      </w:r>
      <w:r w:rsidRPr="0013191E">
        <w:rPr>
          <w:rFonts w:ascii="Times New Roman" w:hAnsi="Times New Roman" w:cs="Times New Roman"/>
          <w:sz w:val="28"/>
          <w:szCs w:val="28"/>
        </w:rPr>
        <w:t>тыс. рублей меньше начального  плана 2021 года и  на 1 590,3 тыс. рублей больше начального плана на 2020 год</w:t>
      </w:r>
      <w:r w:rsidRPr="0013191E">
        <w:rPr>
          <w:rFonts w:ascii="Times New Roman" w:hAnsi="Times New Roman" w:cs="Times New Roman"/>
          <w:color w:val="000000"/>
          <w:sz w:val="28"/>
          <w:szCs w:val="28"/>
        </w:rPr>
        <w:t>;</w:t>
      </w:r>
      <w:proofErr w:type="gramEnd"/>
    </w:p>
    <w:p w:rsidR="00EF6A3F" w:rsidRPr="0013191E" w:rsidRDefault="00EF6A3F" w:rsidP="00EF6A3F">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w:t>
      </w:r>
      <w:r w:rsidRPr="0013191E">
        <w:rPr>
          <w:rFonts w:ascii="Times New Roman" w:hAnsi="Times New Roman" w:cs="Times New Roman"/>
          <w:color w:val="000000"/>
          <w:sz w:val="28"/>
          <w:szCs w:val="28"/>
        </w:rPr>
        <w:t>субвенции на организацию предоставления питания отдельным категориям обучающихся в муниципальных образовательных организациях,</w:t>
      </w:r>
      <w:r w:rsidRPr="0013191E">
        <w:rPr>
          <w:rFonts w:ascii="Times New Roman" w:hAnsi="Times New Roman" w:cs="Times New Roman"/>
          <w:sz w:val="28"/>
          <w:szCs w:val="28"/>
        </w:rPr>
        <w:t xml:space="preserve"> реализующих образовательные программы начального общего, основного общего и среднего общего образования,</w:t>
      </w:r>
      <w:r w:rsidRPr="0013191E">
        <w:rPr>
          <w:rFonts w:ascii="Times New Roman" w:hAnsi="Times New Roman" w:cs="Times New Roman"/>
          <w:color w:val="000000"/>
          <w:sz w:val="28"/>
          <w:szCs w:val="28"/>
        </w:rPr>
        <w:t xml:space="preserve"> и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на 2022 год </w:t>
      </w:r>
      <w:r w:rsidRPr="0013191E">
        <w:rPr>
          <w:rFonts w:ascii="Times New Roman" w:hAnsi="Times New Roman" w:cs="Times New Roman"/>
          <w:sz w:val="28"/>
          <w:szCs w:val="28"/>
        </w:rPr>
        <w:t xml:space="preserve">и на плановый период 2023 и 2024 годов – </w:t>
      </w:r>
      <w:r w:rsidRPr="0013191E">
        <w:rPr>
          <w:rFonts w:ascii="Times New Roman" w:hAnsi="Times New Roman" w:cs="Times New Roman"/>
          <w:b/>
          <w:sz w:val="28"/>
          <w:szCs w:val="28"/>
        </w:rPr>
        <w:t>2 266,6</w:t>
      </w:r>
      <w:r w:rsidRPr="0013191E">
        <w:rPr>
          <w:rFonts w:ascii="Times New Roman" w:hAnsi="Times New Roman" w:cs="Times New Roman"/>
          <w:sz w:val="28"/>
          <w:szCs w:val="28"/>
        </w:rPr>
        <w:t xml:space="preserve"> тыс. рублей</w:t>
      </w:r>
      <w:proofErr w:type="gramEnd"/>
      <w:r w:rsidRPr="0013191E">
        <w:rPr>
          <w:rFonts w:ascii="Times New Roman" w:hAnsi="Times New Roman" w:cs="Times New Roman"/>
          <w:sz w:val="28"/>
          <w:szCs w:val="28"/>
        </w:rPr>
        <w:t xml:space="preserve">, что на </w:t>
      </w:r>
      <w:r w:rsidRPr="00071486">
        <w:rPr>
          <w:rFonts w:ascii="Times New Roman" w:hAnsi="Times New Roman" w:cs="Times New Roman"/>
          <w:sz w:val="28"/>
          <w:szCs w:val="28"/>
        </w:rPr>
        <w:t>85,3</w:t>
      </w:r>
      <w:r w:rsidRPr="0013191E">
        <w:rPr>
          <w:rFonts w:ascii="Times New Roman" w:hAnsi="Times New Roman" w:cs="Times New Roman"/>
          <w:sz w:val="28"/>
          <w:szCs w:val="28"/>
        </w:rPr>
        <w:t xml:space="preserve"> тыс. рублей выше начального плана 2021 года и на </w:t>
      </w:r>
      <w:r w:rsidRPr="00071486">
        <w:rPr>
          <w:rFonts w:ascii="Times New Roman" w:hAnsi="Times New Roman" w:cs="Times New Roman"/>
          <w:sz w:val="28"/>
          <w:szCs w:val="28"/>
        </w:rPr>
        <w:t>488,0</w:t>
      </w:r>
      <w:r>
        <w:rPr>
          <w:rFonts w:ascii="Times New Roman" w:hAnsi="Times New Roman" w:cs="Times New Roman"/>
          <w:sz w:val="28"/>
          <w:szCs w:val="28"/>
        </w:rPr>
        <w:t xml:space="preserve"> </w:t>
      </w:r>
      <w:r w:rsidRPr="0013191E">
        <w:rPr>
          <w:rFonts w:ascii="Times New Roman" w:hAnsi="Times New Roman" w:cs="Times New Roman"/>
          <w:sz w:val="28"/>
          <w:szCs w:val="28"/>
        </w:rPr>
        <w:t>тыс. рублей ниже начального  плана 2020 года;</w:t>
      </w:r>
    </w:p>
    <w:p w:rsidR="00F46AE7" w:rsidRPr="00F637A9" w:rsidRDefault="00EF6A3F" w:rsidP="00F46AE7">
      <w:pPr>
        <w:spacing w:after="0" w:line="240" w:lineRule="auto"/>
        <w:ind w:right="-2" w:firstLine="708"/>
        <w:jc w:val="both"/>
        <w:rPr>
          <w:rFonts w:ascii="Times New Roman" w:hAnsi="Times New Roman"/>
          <w:i/>
          <w:sz w:val="28"/>
          <w:szCs w:val="28"/>
        </w:rPr>
      </w:pPr>
      <w:proofErr w:type="gramStart"/>
      <w:r w:rsidRPr="0013191E">
        <w:rPr>
          <w:rFonts w:ascii="Times New Roman" w:hAnsi="Times New Roman" w:cs="Times New Roman"/>
          <w:bCs/>
          <w:sz w:val="28"/>
          <w:szCs w:val="28"/>
        </w:rPr>
        <w:t>– субвенции</w:t>
      </w:r>
      <w:r w:rsidRPr="0013191E">
        <w:rPr>
          <w:rFonts w:ascii="Times New Roman" w:hAnsi="Times New Roman" w:cs="Times New Roman"/>
          <w:sz w:val="28"/>
          <w:szCs w:val="28"/>
        </w:rPr>
        <w:t xml:space="preserve"> на финансовое обеспечение образовательной деятельности муниципальных дошкольных образовательных организаций на 2022 год и на плановый период 2023 и 2024 годов</w:t>
      </w:r>
      <w:r w:rsidRPr="0013191E">
        <w:rPr>
          <w:rFonts w:ascii="Times New Roman" w:hAnsi="Times New Roman" w:cs="Times New Roman"/>
          <w:bCs/>
          <w:sz w:val="28"/>
          <w:szCs w:val="28"/>
        </w:rPr>
        <w:t xml:space="preserve"> </w:t>
      </w:r>
      <w:r w:rsidR="000F15DD">
        <w:rPr>
          <w:rFonts w:ascii="Times New Roman" w:hAnsi="Times New Roman" w:cs="Times New Roman"/>
          <w:sz w:val="28"/>
          <w:szCs w:val="28"/>
        </w:rPr>
        <w:t>по первоначальному плану были утверждены в сумме</w:t>
      </w:r>
      <w:r w:rsidRPr="0013191E">
        <w:rPr>
          <w:rFonts w:ascii="Times New Roman" w:hAnsi="Times New Roman" w:cs="Times New Roman"/>
          <w:bCs/>
          <w:sz w:val="28"/>
          <w:szCs w:val="28"/>
        </w:rPr>
        <w:t xml:space="preserve"> </w:t>
      </w:r>
      <w:r w:rsidRPr="0013191E">
        <w:rPr>
          <w:rFonts w:ascii="Times New Roman" w:hAnsi="Times New Roman" w:cs="Times New Roman"/>
          <w:b/>
          <w:sz w:val="28"/>
          <w:szCs w:val="28"/>
        </w:rPr>
        <w:t xml:space="preserve">773 560,1 </w:t>
      </w:r>
      <w:r w:rsidRPr="0013191E">
        <w:rPr>
          <w:rFonts w:ascii="Times New Roman" w:hAnsi="Times New Roman" w:cs="Times New Roman"/>
          <w:sz w:val="28"/>
          <w:szCs w:val="28"/>
        </w:rPr>
        <w:t>тыс. рублей, что на 152 082,1 тыс. рублей меньше начального плана 2021 года и на 73 111,4 тыс. рублей бо</w:t>
      </w:r>
      <w:r w:rsidR="00F46AE7">
        <w:rPr>
          <w:rFonts w:ascii="Times New Roman" w:hAnsi="Times New Roman" w:cs="Times New Roman"/>
          <w:sz w:val="28"/>
          <w:szCs w:val="28"/>
        </w:rPr>
        <w:t xml:space="preserve">льше начального плана 2020 года, </w:t>
      </w:r>
      <w:r w:rsidR="00F46AE7" w:rsidRPr="0099384D">
        <w:rPr>
          <w:rFonts w:ascii="Times New Roman" w:hAnsi="Times New Roman"/>
          <w:i/>
          <w:sz w:val="28"/>
          <w:szCs w:val="28"/>
        </w:rPr>
        <w:t>по уточненному плану на 1 апреля</w:t>
      </w:r>
      <w:proofErr w:type="gramEnd"/>
      <w:r w:rsidR="00F46AE7" w:rsidRPr="0099384D">
        <w:rPr>
          <w:rFonts w:ascii="Times New Roman" w:hAnsi="Times New Roman"/>
          <w:i/>
          <w:sz w:val="28"/>
          <w:szCs w:val="28"/>
        </w:rPr>
        <w:t xml:space="preserve"> 2022 года – </w:t>
      </w:r>
      <w:r w:rsidR="00F46AE7">
        <w:rPr>
          <w:rFonts w:ascii="Times New Roman" w:hAnsi="Times New Roman"/>
          <w:b/>
          <w:i/>
          <w:sz w:val="28"/>
          <w:szCs w:val="28"/>
        </w:rPr>
        <w:t>775 857,8</w:t>
      </w:r>
      <w:r w:rsidR="00F46AE7" w:rsidRPr="0099384D">
        <w:rPr>
          <w:rFonts w:ascii="Times New Roman" w:hAnsi="Times New Roman"/>
          <w:i/>
          <w:sz w:val="28"/>
          <w:szCs w:val="28"/>
        </w:rPr>
        <w:t xml:space="preserve"> тыс. рублей</w:t>
      </w:r>
      <w:r w:rsidR="007C329F">
        <w:rPr>
          <w:rFonts w:ascii="Times New Roman" w:hAnsi="Times New Roman"/>
          <w:i/>
          <w:sz w:val="28"/>
          <w:szCs w:val="28"/>
        </w:rPr>
        <w:t xml:space="preserve"> (на 2023 2024 годы – </w:t>
      </w:r>
      <w:r w:rsidR="007C329F" w:rsidRPr="007C329F">
        <w:rPr>
          <w:rFonts w:ascii="Times New Roman" w:hAnsi="Times New Roman"/>
          <w:b/>
          <w:i/>
          <w:sz w:val="28"/>
          <w:szCs w:val="28"/>
        </w:rPr>
        <w:t>773 560,1</w:t>
      </w:r>
      <w:r w:rsidR="007C329F">
        <w:rPr>
          <w:rFonts w:ascii="Times New Roman" w:hAnsi="Times New Roman"/>
          <w:i/>
          <w:sz w:val="28"/>
          <w:szCs w:val="28"/>
        </w:rPr>
        <w:t xml:space="preserve"> тыс. рублей)</w:t>
      </w:r>
      <w:r w:rsidR="00F46AE7" w:rsidRPr="0099384D">
        <w:rPr>
          <w:rFonts w:ascii="Times New Roman" w:hAnsi="Times New Roman"/>
          <w:i/>
          <w:sz w:val="28"/>
          <w:szCs w:val="28"/>
        </w:rPr>
        <w:t>;</w:t>
      </w:r>
    </w:p>
    <w:p w:rsidR="00EF6A3F" w:rsidRPr="0013191E" w:rsidRDefault="00EF6A3F" w:rsidP="00EF6A3F">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xml:space="preserve">– субвенции по осуществлению деятельности по опеке и попечительству в отношении несовершеннолетних граждан в части расходов по сохранению, содержанию и ремонту пустующих жилых помещений, закрепленных за детьми-сиротами и детьми, оставшимися без попечения родителей на 2022 год </w:t>
      </w:r>
      <w:r w:rsidRPr="0013191E">
        <w:rPr>
          <w:rFonts w:ascii="Times New Roman" w:hAnsi="Times New Roman" w:cs="Times New Roman"/>
          <w:sz w:val="28"/>
          <w:szCs w:val="28"/>
        </w:rPr>
        <w:t>и на плановый период 2023 и 2024 годов</w:t>
      </w:r>
      <w:r w:rsidRPr="0013191E">
        <w:rPr>
          <w:rFonts w:ascii="Times New Roman" w:hAnsi="Times New Roman" w:cs="Times New Roman"/>
          <w:bCs/>
          <w:sz w:val="28"/>
          <w:szCs w:val="28"/>
        </w:rPr>
        <w:t xml:space="preserve"> – </w:t>
      </w:r>
      <w:r w:rsidRPr="0013191E">
        <w:rPr>
          <w:rFonts w:ascii="Times New Roman" w:hAnsi="Times New Roman" w:cs="Times New Roman"/>
          <w:b/>
          <w:bCs/>
          <w:sz w:val="28"/>
          <w:szCs w:val="28"/>
        </w:rPr>
        <w:t>127,5</w:t>
      </w:r>
      <w:r w:rsidRPr="0013191E">
        <w:rPr>
          <w:rFonts w:ascii="Times New Roman" w:hAnsi="Times New Roman" w:cs="Times New Roman"/>
          <w:bCs/>
          <w:sz w:val="28"/>
          <w:szCs w:val="28"/>
        </w:rPr>
        <w:t xml:space="preserve"> тыс. рублей, что на 73,4 тыс. рублей выше</w:t>
      </w:r>
      <w:r w:rsidRPr="0013191E">
        <w:rPr>
          <w:rFonts w:ascii="Times New Roman" w:hAnsi="Times New Roman" w:cs="Times New Roman"/>
          <w:sz w:val="28"/>
          <w:szCs w:val="28"/>
        </w:rPr>
        <w:t xml:space="preserve"> начального плана 2021 года и на 74,2 тыс</w:t>
      </w:r>
      <w:proofErr w:type="gramEnd"/>
      <w:r w:rsidRPr="0013191E">
        <w:rPr>
          <w:rFonts w:ascii="Times New Roman" w:hAnsi="Times New Roman" w:cs="Times New Roman"/>
          <w:sz w:val="28"/>
          <w:szCs w:val="28"/>
        </w:rPr>
        <w:t>. рублей больше начального плана на 2020 год;</w:t>
      </w:r>
    </w:p>
    <w:p w:rsidR="00EF6A3F" w:rsidRDefault="00EF6A3F" w:rsidP="00EF6A3F">
      <w:pPr>
        <w:spacing w:after="0" w:line="240" w:lineRule="auto"/>
        <w:ind w:right="-2" w:firstLine="720"/>
        <w:jc w:val="both"/>
        <w:rPr>
          <w:rFonts w:ascii="Times New Roman" w:hAnsi="Times New Roman" w:cs="Times New Roman"/>
          <w:sz w:val="28"/>
          <w:szCs w:val="28"/>
        </w:rPr>
      </w:pPr>
      <w:proofErr w:type="gramStart"/>
      <w:r w:rsidRPr="0013191E">
        <w:rPr>
          <w:rFonts w:ascii="Times New Roman" w:hAnsi="Times New Roman" w:cs="Times New Roman"/>
          <w:bCs/>
          <w:sz w:val="28"/>
          <w:szCs w:val="28"/>
        </w:rPr>
        <w:t>– с</w:t>
      </w:r>
      <w:r w:rsidRPr="0013191E">
        <w:rPr>
          <w:rFonts w:ascii="Times New Roman" w:hAnsi="Times New Roman" w:cs="Times New Roman"/>
          <w:sz w:val="28"/>
          <w:szCs w:val="28"/>
        </w:rPr>
        <w:t xml:space="preserve">убвенции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 на 2022 год и на плановый период 2023 и 2024 годов – </w:t>
      </w:r>
      <w:r w:rsidRPr="0013191E">
        <w:rPr>
          <w:rFonts w:ascii="Times New Roman" w:hAnsi="Times New Roman" w:cs="Times New Roman"/>
          <w:b/>
          <w:sz w:val="28"/>
          <w:szCs w:val="28"/>
        </w:rPr>
        <w:t>2 304,8</w:t>
      </w:r>
      <w:r w:rsidRPr="0013191E">
        <w:rPr>
          <w:rFonts w:ascii="Times New Roman" w:hAnsi="Times New Roman" w:cs="Times New Roman"/>
          <w:sz w:val="28"/>
          <w:szCs w:val="28"/>
        </w:rPr>
        <w:t xml:space="preserve"> тыс. рублей, что на 328,7 тыс. рублей выше </w:t>
      </w:r>
      <w:r>
        <w:rPr>
          <w:rFonts w:ascii="Times New Roman" w:hAnsi="Times New Roman" w:cs="Times New Roman"/>
          <w:sz w:val="28"/>
          <w:szCs w:val="28"/>
        </w:rPr>
        <w:t>первоначального плана 2021 года, в 2020 году плановые назначения отсутствовали;</w:t>
      </w:r>
      <w:proofErr w:type="gramEnd"/>
    </w:p>
    <w:p w:rsidR="00EF6A3F" w:rsidRDefault="00EF6A3F" w:rsidP="007C329F">
      <w:pPr>
        <w:spacing w:after="0" w:line="240" w:lineRule="auto"/>
        <w:ind w:right="-2" w:firstLine="720"/>
        <w:jc w:val="both"/>
        <w:rPr>
          <w:rFonts w:ascii="Times New Roman" w:hAnsi="Times New Roman" w:cs="Times New Roman"/>
          <w:sz w:val="28"/>
          <w:szCs w:val="28"/>
        </w:rPr>
      </w:pPr>
      <w:proofErr w:type="gramStart"/>
      <w:r w:rsidRPr="00DB307A">
        <w:rPr>
          <w:rFonts w:ascii="Times New Roman" w:eastAsia="Calibri" w:hAnsi="Times New Roman" w:cs="Times New Roman"/>
          <w:bCs/>
          <w:sz w:val="28"/>
          <w:szCs w:val="28"/>
        </w:rPr>
        <w:t>– с</w:t>
      </w:r>
      <w:r w:rsidRPr="00DB307A">
        <w:rPr>
          <w:rFonts w:ascii="Times New Roman" w:eastAsia="Calibri" w:hAnsi="Times New Roman" w:cs="Times New Roman"/>
          <w:sz w:val="28"/>
          <w:szCs w:val="28"/>
        </w:rPr>
        <w:t xml:space="preserve">убвенции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2022 год и на плановый период 2023 </w:t>
      </w:r>
      <w:r w:rsidRPr="00DB307A">
        <w:rPr>
          <w:rFonts w:ascii="Times New Roman" w:eastAsia="Calibri" w:hAnsi="Times New Roman" w:cs="Times New Roman"/>
          <w:sz w:val="28"/>
          <w:szCs w:val="28"/>
        </w:rPr>
        <w:lastRenderedPageBreak/>
        <w:t xml:space="preserve">года </w:t>
      </w:r>
      <w:r w:rsidRPr="00DB307A">
        <w:rPr>
          <w:rFonts w:ascii="Times New Roman" w:eastAsia="Calibri" w:hAnsi="Times New Roman" w:cs="Times New Roman"/>
          <w:bCs/>
          <w:sz w:val="28"/>
          <w:szCs w:val="28"/>
        </w:rPr>
        <w:t xml:space="preserve">– </w:t>
      </w:r>
      <w:r w:rsidRPr="00DB307A">
        <w:rPr>
          <w:rFonts w:ascii="Times New Roman" w:eastAsia="Calibri" w:hAnsi="Times New Roman" w:cs="Times New Roman"/>
          <w:b/>
          <w:bCs/>
          <w:sz w:val="28"/>
          <w:szCs w:val="28"/>
        </w:rPr>
        <w:t>114 325,9</w:t>
      </w:r>
      <w:r w:rsidRPr="00DB307A">
        <w:rPr>
          <w:rFonts w:ascii="Times New Roman" w:eastAsia="Calibri" w:hAnsi="Times New Roman" w:cs="Times New Roman"/>
          <w:bCs/>
          <w:sz w:val="28"/>
          <w:szCs w:val="28"/>
        </w:rPr>
        <w:t xml:space="preserve"> </w:t>
      </w:r>
      <w:r w:rsidRPr="00DB307A">
        <w:rPr>
          <w:rFonts w:ascii="Times New Roman" w:eastAsia="Calibri" w:hAnsi="Times New Roman" w:cs="Times New Roman"/>
          <w:sz w:val="28"/>
          <w:szCs w:val="28"/>
        </w:rPr>
        <w:t>тыс. руб</w:t>
      </w:r>
      <w:r>
        <w:rPr>
          <w:rFonts w:ascii="Times New Roman" w:eastAsia="Calibri" w:hAnsi="Times New Roman" w:cs="Times New Roman"/>
          <w:sz w:val="28"/>
          <w:szCs w:val="28"/>
        </w:rPr>
        <w:t>лей</w:t>
      </w:r>
      <w:r w:rsidRPr="00DB307A">
        <w:rPr>
          <w:rFonts w:ascii="Times New Roman" w:eastAsia="Calibri" w:hAnsi="Times New Roman" w:cs="Times New Roman"/>
          <w:sz w:val="28"/>
          <w:szCs w:val="28"/>
        </w:rPr>
        <w:t xml:space="preserve">, </w:t>
      </w:r>
      <w:r w:rsidRPr="00677B2F">
        <w:rPr>
          <w:rFonts w:ascii="Times New Roman" w:eastAsia="Calibri" w:hAnsi="Times New Roman" w:cs="Times New Roman"/>
          <w:sz w:val="28"/>
          <w:szCs w:val="28"/>
        </w:rPr>
        <w:t xml:space="preserve">что на </w:t>
      </w:r>
      <w:r w:rsidRPr="00001C42">
        <w:rPr>
          <w:rFonts w:ascii="Times New Roman" w:eastAsia="Calibri" w:hAnsi="Times New Roman" w:cs="Times New Roman"/>
          <w:sz w:val="28"/>
          <w:szCs w:val="28"/>
        </w:rPr>
        <w:t>6 042,9</w:t>
      </w:r>
      <w:r w:rsidRPr="00677B2F">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 xml:space="preserve">лей </w:t>
      </w:r>
      <w:r w:rsidRPr="00677B2F">
        <w:rPr>
          <w:rFonts w:ascii="Times New Roman" w:eastAsia="Calibri" w:hAnsi="Times New Roman" w:cs="Times New Roman"/>
          <w:sz w:val="28"/>
          <w:szCs w:val="28"/>
        </w:rPr>
        <w:t xml:space="preserve">выше первоначального  плана 2021 года, </w:t>
      </w:r>
      <w:r>
        <w:rPr>
          <w:rFonts w:ascii="Times New Roman" w:eastAsia="Calibri" w:hAnsi="Times New Roman" w:cs="Times New Roman"/>
          <w:sz w:val="28"/>
          <w:szCs w:val="28"/>
        </w:rPr>
        <w:t>по первоначальному плану на 2020 год плановые назначения отсутствовали</w:t>
      </w:r>
      <w:r>
        <w:rPr>
          <w:rFonts w:ascii="Times New Roman" w:hAnsi="Times New Roman" w:cs="Times New Roman"/>
          <w:sz w:val="28"/>
          <w:szCs w:val="28"/>
        </w:rPr>
        <w:t xml:space="preserve"> </w:t>
      </w:r>
      <w:r w:rsidRPr="00DB307A">
        <w:rPr>
          <w:rFonts w:ascii="Times New Roman" w:eastAsia="Calibri" w:hAnsi="Times New Roman" w:cs="Times New Roman"/>
          <w:sz w:val="28"/>
          <w:szCs w:val="28"/>
        </w:rPr>
        <w:t xml:space="preserve">(на 2024 год – </w:t>
      </w:r>
      <w:r w:rsidRPr="00DB307A">
        <w:rPr>
          <w:rFonts w:ascii="Times New Roman" w:eastAsia="Calibri" w:hAnsi="Times New Roman" w:cs="Times New Roman"/>
          <w:b/>
          <w:sz w:val="28"/>
          <w:szCs w:val="28"/>
        </w:rPr>
        <w:t>109 849,7</w:t>
      </w:r>
      <w:r w:rsidRPr="00DB307A">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лей</w:t>
      </w:r>
      <w:r w:rsidRPr="00DB307A">
        <w:rPr>
          <w:rFonts w:ascii="Times New Roman" w:eastAsia="Calibri" w:hAnsi="Times New Roman" w:cs="Times New Roman"/>
          <w:sz w:val="28"/>
          <w:szCs w:val="28"/>
        </w:rPr>
        <w:t>)</w:t>
      </w:r>
      <w:r>
        <w:rPr>
          <w:rFonts w:ascii="Times New Roman" w:hAnsi="Times New Roman" w:cs="Times New Roman"/>
          <w:sz w:val="28"/>
          <w:szCs w:val="28"/>
        </w:rPr>
        <w:t>.</w:t>
      </w:r>
      <w:proofErr w:type="gramEnd"/>
    </w:p>
    <w:p w:rsidR="00EF6A3F" w:rsidRDefault="00EF6A3F" w:rsidP="007C329F">
      <w:pPr>
        <w:spacing w:after="0" w:line="240" w:lineRule="auto"/>
        <w:ind w:right="-2" w:firstLine="567"/>
        <w:jc w:val="both"/>
        <w:rPr>
          <w:rFonts w:ascii="Times New Roman" w:hAnsi="Times New Roman"/>
          <w:i/>
          <w:sz w:val="28"/>
          <w:szCs w:val="28"/>
        </w:rPr>
      </w:pPr>
      <w:r w:rsidRPr="0013191E">
        <w:rPr>
          <w:rFonts w:ascii="Times New Roman" w:hAnsi="Times New Roman"/>
          <w:b/>
          <w:sz w:val="28"/>
          <w:szCs w:val="28"/>
        </w:rPr>
        <w:t>Межбюджетные трансферты</w:t>
      </w:r>
      <w:r w:rsidRPr="0013191E">
        <w:rPr>
          <w:rFonts w:ascii="Times New Roman" w:hAnsi="Times New Roman"/>
          <w:sz w:val="28"/>
          <w:szCs w:val="28"/>
        </w:rPr>
        <w:t xml:space="preserve"> бюджету Энгельсского муниципального района из областного бюджета на 2022 год </w:t>
      </w:r>
      <w:r>
        <w:rPr>
          <w:rFonts w:ascii="Times New Roman" w:hAnsi="Times New Roman"/>
          <w:sz w:val="28"/>
          <w:szCs w:val="28"/>
        </w:rPr>
        <w:t xml:space="preserve">по первоначальному плану были </w:t>
      </w:r>
      <w:r w:rsidRPr="00F31695">
        <w:rPr>
          <w:rFonts w:ascii="Times New Roman" w:hAnsi="Times New Roman"/>
          <w:sz w:val="28"/>
          <w:szCs w:val="28"/>
        </w:rPr>
        <w:t>предусмотрены в сумме</w:t>
      </w:r>
      <w:r>
        <w:rPr>
          <w:rFonts w:ascii="Times New Roman" w:hAnsi="Times New Roman"/>
          <w:sz w:val="28"/>
          <w:szCs w:val="28"/>
        </w:rPr>
        <w:t xml:space="preserve"> </w:t>
      </w:r>
      <w:r>
        <w:rPr>
          <w:rFonts w:ascii="Times New Roman" w:hAnsi="Times New Roman"/>
          <w:b/>
          <w:sz w:val="28"/>
          <w:szCs w:val="28"/>
        </w:rPr>
        <w:t>22 087,1</w:t>
      </w:r>
      <w:r w:rsidRPr="0013191E">
        <w:rPr>
          <w:rFonts w:ascii="Times New Roman" w:hAnsi="Times New Roman"/>
          <w:b/>
          <w:sz w:val="28"/>
          <w:szCs w:val="28"/>
        </w:rPr>
        <w:t xml:space="preserve"> </w:t>
      </w:r>
      <w:r w:rsidRPr="0013191E">
        <w:rPr>
          <w:rFonts w:ascii="Times New Roman" w:hAnsi="Times New Roman"/>
          <w:sz w:val="28"/>
          <w:szCs w:val="28"/>
        </w:rPr>
        <w:t>тыс. рублей</w:t>
      </w:r>
      <w:r>
        <w:rPr>
          <w:rFonts w:ascii="Times New Roman" w:hAnsi="Times New Roman"/>
          <w:sz w:val="28"/>
          <w:szCs w:val="28"/>
        </w:rPr>
        <w:t xml:space="preserve">, </w:t>
      </w:r>
      <w:r w:rsidRPr="00925219">
        <w:rPr>
          <w:rFonts w:ascii="Times New Roman" w:hAnsi="Times New Roman"/>
          <w:i/>
          <w:sz w:val="28"/>
          <w:szCs w:val="28"/>
        </w:rPr>
        <w:t>по ут</w:t>
      </w:r>
      <w:r>
        <w:rPr>
          <w:rFonts w:ascii="Times New Roman" w:hAnsi="Times New Roman"/>
          <w:i/>
          <w:sz w:val="28"/>
          <w:szCs w:val="28"/>
        </w:rPr>
        <w:t>очненному плану на 1 апреля 2022</w:t>
      </w:r>
      <w:r w:rsidRPr="00925219">
        <w:rPr>
          <w:rFonts w:ascii="Times New Roman" w:hAnsi="Times New Roman"/>
          <w:i/>
          <w:sz w:val="28"/>
          <w:szCs w:val="28"/>
        </w:rPr>
        <w:t xml:space="preserve"> года – в сумме </w:t>
      </w:r>
      <w:r w:rsidR="0000665D">
        <w:rPr>
          <w:rFonts w:ascii="Times New Roman" w:hAnsi="Times New Roman"/>
          <w:b/>
          <w:i/>
          <w:sz w:val="28"/>
          <w:szCs w:val="28"/>
        </w:rPr>
        <w:t>309 406,1</w:t>
      </w:r>
      <w:r w:rsidRPr="00925219">
        <w:rPr>
          <w:rFonts w:ascii="Times New Roman" w:hAnsi="Times New Roman"/>
          <w:i/>
          <w:sz w:val="28"/>
          <w:szCs w:val="28"/>
        </w:rPr>
        <w:t xml:space="preserve"> тыс. руб</w:t>
      </w:r>
      <w:r>
        <w:rPr>
          <w:rFonts w:ascii="Times New Roman" w:hAnsi="Times New Roman"/>
          <w:i/>
          <w:sz w:val="28"/>
          <w:szCs w:val="28"/>
        </w:rPr>
        <w:t>л</w:t>
      </w:r>
      <w:r w:rsidRPr="00925219">
        <w:rPr>
          <w:rFonts w:ascii="Times New Roman" w:hAnsi="Times New Roman"/>
          <w:i/>
          <w:sz w:val="28"/>
          <w:szCs w:val="28"/>
        </w:rPr>
        <w:t xml:space="preserve">ей на следующие цели: </w:t>
      </w:r>
    </w:p>
    <w:p w:rsidR="00EF6A3F" w:rsidRPr="00F637A9" w:rsidRDefault="00EF6A3F" w:rsidP="0000665D">
      <w:pPr>
        <w:spacing w:after="0" w:line="240" w:lineRule="auto"/>
        <w:ind w:right="-2" w:firstLine="708"/>
        <w:jc w:val="both"/>
        <w:rPr>
          <w:rFonts w:ascii="Times New Roman" w:hAnsi="Times New Roman"/>
          <w:i/>
          <w:sz w:val="28"/>
          <w:szCs w:val="28"/>
        </w:rPr>
      </w:pPr>
      <w:r w:rsidRPr="00F637A9">
        <w:rPr>
          <w:rFonts w:ascii="Times New Roman" w:hAnsi="Times New Roman"/>
          <w:i/>
          <w:sz w:val="28"/>
          <w:szCs w:val="28"/>
        </w:rPr>
        <w:t>–</w:t>
      </w:r>
      <w:r w:rsidRPr="0013191E">
        <w:rPr>
          <w:rFonts w:ascii="Times New Roman" w:hAnsi="Times New Roman"/>
          <w:sz w:val="28"/>
          <w:szCs w:val="28"/>
        </w:rPr>
        <w:t xml:space="preserve"> на размещение социально значимой информации в печатных средствах массовой информации, учрежденных органами местного самоуправления в сумме </w:t>
      </w:r>
      <w:r w:rsidRPr="0013191E">
        <w:rPr>
          <w:rFonts w:ascii="Times New Roman" w:hAnsi="Times New Roman"/>
          <w:b/>
          <w:sz w:val="28"/>
          <w:szCs w:val="28"/>
        </w:rPr>
        <w:t>306,0</w:t>
      </w:r>
      <w:r w:rsidRPr="0013191E">
        <w:rPr>
          <w:rFonts w:ascii="Times New Roman" w:hAnsi="Times New Roman"/>
          <w:sz w:val="28"/>
          <w:szCs w:val="28"/>
        </w:rPr>
        <w:t xml:space="preserve"> тыс. рублей (на 2023 год и на 2024 год – </w:t>
      </w:r>
      <w:r w:rsidRPr="0013191E">
        <w:rPr>
          <w:rFonts w:ascii="Times New Roman" w:hAnsi="Times New Roman"/>
          <w:b/>
          <w:sz w:val="28"/>
          <w:szCs w:val="28"/>
        </w:rPr>
        <w:t>306,0</w:t>
      </w:r>
      <w:r w:rsidR="0000665D">
        <w:rPr>
          <w:rFonts w:ascii="Times New Roman" w:hAnsi="Times New Roman"/>
          <w:sz w:val="28"/>
          <w:szCs w:val="28"/>
        </w:rPr>
        <w:t xml:space="preserve"> тыс. рублей), </w:t>
      </w:r>
      <w:r w:rsidR="0000665D" w:rsidRPr="0099384D">
        <w:rPr>
          <w:rFonts w:ascii="Times New Roman" w:hAnsi="Times New Roman"/>
          <w:i/>
          <w:sz w:val="28"/>
          <w:szCs w:val="28"/>
        </w:rPr>
        <w:t xml:space="preserve">по уточненному плану на 1 апреля 2022 года – </w:t>
      </w:r>
      <w:r w:rsidR="0000665D">
        <w:rPr>
          <w:rFonts w:ascii="Times New Roman" w:hAnsi="Times New Roman"/>
          <w:b/>
          <w:i/>
          <w:sz w:val="28"/>
          <w:szCs w:val="28"/>
        </w:rPr>
        <w:t>500,0</w:t>
      </w:r>
      <w:r w:rsidR="0000665D" w:rsidRPr="0099384D">
        <w:rPr>
          <w:rFonts w:ascii="Times New Roman" w:hAnsi="Times New Roman"/>
          <w:i/>
          <w:sz w:val="28"/>
          <w:szCs w:val="28"/>
        </w:rPr>
        <w:t xml:space="preserve"> тыс. рублей;</w:t>
      </w:r>
    </w:p>
    <w:p w:rsidR="00EF6A3F" w:rsidRDefault="00C27975" w:rsidP="00EF6A3F">
      <w:pPr>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  </w:t>
      </w:r>
      <w:r w:rsidR="00EF6A3F" w:rsidRPr="0013191E">
        <w:rPr>
          <w:rFonts w:ascii="Times New Roman" w:hAnsi="Times New Roman"/>
          <w:sz w:val="28"/>
          <w:szCs w:val="28"/>
        </w:rPr>
        <w:t>– на оснащение и укрепление материально-технической базы образовательных организаций (доп.  образование детей в сфере образования</w:t>
      </w:r>
      <w:r w:rsidR="00EF6A3F">
        <w:rPr>
          <w:rFonts w:ascii="Times New Roman" w:hAnsi="Times New Roman"/>
          <w:sz w:val="28"/>
          <w:szCs w:val="28"/>
        </w:rPr>
        <w:t>, сфере культуры</w:t>
      </w:r>
      <w:r w:rsidR="00EF6A3F" w:rsidRPr="0013191E">
        <w:rPr>
          <w:rFonts w:ascii="Times New Roman" w:hAnsi="Times New Roman"/>
          <w:sz w:val="28"/>
          <w:szCs w:val="28"/>
        </w:rPr>
        <w:t xml:space="preserve">) в сумме </w:t>
      </w:r>
      <w:r w:rsidR="00EF6A3F">
        <w:rPr>
          <w:rFonts w:ascii="Times New Roman" w:hAnsi="Times New Roman"/>
          <w:b/>
          <w:sz w:val="28"/>
          <w:szCs w:val="28"/>
        </w:rPr>
        <w:t>20 001,1</w:t>
      </w:r>
      <w:r w:rsidR="00EF6A3F" w:rsidRPr="0013191E">
        <w:rPr>
          <w:rFonts w:ascii="Times New Roman" w:hAnsi="Times New Roman"/>
          <w:sz w:val="28"/>
          <w:szCs w:val="28"/>
        </w:rPr>
        <w:t xml:space="preserve"> тыс. рублей (на 2023 и н</w:t>
      </w:r>
      <w:r w:rsidR="0000665D">
        <w:rPr>
          <w:rFonts w:ascii="Times New Roman" w:hAnsi="Times New Roman"/>
          <w:sz w:val="28"/>
          <w:szCs w:val="28"/>
        </w:rPr>
        <w:t>а 2024 годы – не предусмотрены);</w:t>
      </w:r>
    </w:p>
    <w:p w:rsidR="00C27975" w:rsidRDefault="00EF6A3F" w:rsidP="000F15DD">
      <w:pPr>
        <w:spacing w:after="0" w:line="240" w:lineRule="auto"/>
        <w:ind w:firstLine="720"/>
        <w:jc w:val="both"/>
        <w:rPr>
          <w:rFonts w:ascii="Times New Roman" w:hAnsi="Times New Roman" w:cs="Times New Roman"/>
          <w:sz w:val="28"/>
          <w:szCs w:val="28"/>
        </w:rPr>
      </w:pPr>
      <w:r w:rsidRPr="0089437C">
        <w:rPr>
          <w:rFonts w:ascii="Times New Roman" w:hAnsi="Times New Roman" w:cs="Times New Roman"/>
          <w:bCs/>
          <w:sz w:val="28"/>
          <w:szCs w:val="28"/>
        </w:rPr>
        <w:t xml:space="preserve">– на проведение капитального и текущего ремонтов, техническое оснащение муниципальных учреждений культурно-досугового типа </w:t>
      </w:r>
      <w:r w:rsidRPr="0089437C">
        <w:rPr>
          <w:rFonts w:ascii="Times New Roman" w:hAnsi="Times New Roman" w:cs="Times New Roman"/>
          <w:sz w:val="28"/>
          <w:szCs w:val="28"/>
        </w:rPr>
        <w:t xml:space="preserve">в сумме </w:t>
      </w:r>
      <w:r w:rsidRPr="0089437C">
        <w:rPr>
          <w:rFonts w:ascii="Times New Roman" w:hAnsi="Times New Roman" w:cs="Times New Roman"/>
          <w:b/>
          <w:sz w:val="28"/>
          <w:szCs w:val="28"/>
        </w:rPr>
        <w:t>1 780,0</w:t>
      </w:r>
      <w:r w:rsidRPr="0089437C">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89437C">
        <w:rPr>
          <w:rFonts w:ascii="Times New Roman" w:hAnsi="Times New Roman" w:cs="Times New Roman"/>
          <w:sz w:val="28"/>
          <w:szCs w:val="28"/>
        </w:rPr>
        <w:t xml:space="preserve"> (на 20</w:t>
      </w:r>
      <w:r w:rsidR="00C27975">
        <w:rPr>
          <w:rFonts w:ascii="Times New Roman" w:hAnsi="Times New Roman" w:cs="Times New Roman"/>
          <w:sz w:val="28"/>
          <w:szCs w:val="28"/>
        </w:rPr>
        <w:t>23 и 2024</w:t>
      </w:r>
      <w:r w:rsidR="0000665D">
        <w:rPr>
          <w:rFonts w:ascii="Times New Roman" w:hAnsi="Times New Roman" w:cs="Times New Roman"/>
          <w:sz w:val="28"/>
          <w:szCs w:val="28"/>
        </w:rPr>
        <w:t xml:space="preserve"> год не </w:t>
      </w:r>
      <w:proofErr w:type="gramStart"/>
      <w:r w:rsidR="0000665D">
        <w:rPr>
          <w:rFonts w:ascii="Times New Roman" w:hAnsi="Times New Roman" w:cs="Times New Roman"/>
          <w:sz w:val="28"/>
          <w:szCs w:val="28"/>
        </w:rPr>
        <w:t>предусмотрены</w:t>
      </w:r>
      <w:proofErr w:type="gramEnd"/>
      <w:r w:rsidR="0000665D">
        <w:rPr>
          <w:rFonts w:ascii="Times New Roman" w:hAnsi="Times New Roman" w:cs="Times New Roman"/>
          <w:sz w:val="28"/>
          <w:szCs w:val="28"/>
        </w:rPr>
        <w:t>);</w:t>
      </w:r>
    </w:p>
    <w:p w:rsidR="007227B0" w:rsidRDefault="00C27975" w:rsidP="000F15DD">
      <w:pPr>
        <w:spacing w:after="0" w:line="240" w:lineRule="auto"/>
        <w:ind w:firstLine="720"/>
        <w:jc w:val="both"/>
        <w:rPr>
          <w:rFonts w:ascii="Times New Roman" w:hAnsi="Times New Roman" w:cs="Times New Roman"/>
          <w:i/>
          <w:sz w:val="28"/>
          <w:szCs w:val="28"/>
        </w:rPr>
      </w:pPr>
      <w:r w:rsidRPr="000F15DD">
        <w:rPr>
          <w:rFonts w:ascii="Times New Roman" w:hAnsi="Times New Roman" w:cs="Times New Roman"/>
          <w:bCs/>
          <w:i/>
          <w:sz w:val="28"/>
          <w:szCs w:val="28"/>
        </w:rPr>
        <w:t xml:space="preserve">– </w:t>
      </w:r>
      <w:r w:rsidR="0000665D" w:rsidRPr="000F15DD">
        <w:rPr>
          <w:rFonts w:ascii="Times New Roman" w:hAnsi="Times New Roman" w:cs="Times New Roman"/>
          <w:i/>
          <w:sz w:val="28"/>
          <w:szCs w:val="28"/>
        </w:rPr>
        <w:t xml:space="preserve"> на реализацию мероприятий по строительству крытых ледовых арен</w:t>
      </w:r>
      <w:r w:rsidRPr="000F15DD">
        <w:rPr>
          <w:rFonts w:ascii="Times New Roman" w:hAnsi="Times New Roman" w:cs="Times New Roman"/>
          <w:i/>
          <w:sz w:val="28"/>
          <w:szCs w:val="28"/>
        </w:rPr>
        <w:t xml:space="preserve"> (ледовых дворцов) в сумме </w:t>
      </w:r>
      <w:r w:rsidRPr="000F15DD">
        <w:rPr>
          <w:rFonts w:ascii="Times New Roman" w:hAnsi="Times New Roman" w:cs="Times New Roman"/>
          <w:b/>
          <w:i/>
          <w:sz w:val="28"/>
          <w:szCs w:val="28"/>
        </w:rPr>
        <w:t>287 125,0</w:t>
      </w:r>
      <w:r w:rsidRPr="000F15DD">
        <w:rPr>
          <w:rFonts w:ascii="Times New Roman" w:hAnsi="Times New Roman" w:cs="Times New Roman"/>
          <w:i/>
          <w:sz w:val="28"/>
          <w:szCs w:val="28"/>
        </w:rPr>
        <w:t xml:space="preserve"> тыс. рублей (на 20</w:t>
      </w:r>
      <w:r w:rsidR="007227B0">
        <w:rPr>
          <w:rFonts w:ascii="Times New Roman" w:hAnsi="Times New Roman" w:cs="Times New Roman"/>
          <w:i/>
          <w:sz w:val="28"/>
          <w:szCs w:val="28"/>
        </w:rPr>
        <w:t>2</w:t>
      </w:r>
      <w:r w:rsidR="007C329F">
        <w:rPr>
          <w:rFonts w:ascii="Times New Roman" w:hAnsi="Times New Roman" w:cs="Times New Roman"/>
          <w:i/>
          <w:sz w:val="28"/>
          <w:szCs w:val="28"/>
        </w:rPr>
        <w:t xml:space="preserve">3 и 2024 год не </w:t>
      </w:r>
      <w:proofErr w:type="gramStart"/>
      <w:r w:rsidR="007C329F">
        <w:rPr>
          <w:rFonts w:ascii="Times New Roman" w:hAnsi="Times New Roman" w:cs="Times New Roman"/>
          <w:i/>
          <w:sz w:val="28"/>
          <w:szCs w:val="28"/>
        </w:rPr>
        <w:t>предусмотрены</w:t>
      </w:r>
      <w:proofErr w:type="gramEnd"/>
      <w:r w:rsidR="007C329F">
        <w:rPr>
          <w:rFonts w:ascii="Times New Roman" w:hAnsi="Times New Roman" w:cs="Times New Roman"/>
          <w:i/>
          <w:sz w:val="28"/>
          <w:szCs w:val="28"/>
        </w:rPr>
        <w:t>);</w:t>
      </w:r>
    </w:p>
    <w:p w:rsidR="00D50AFF" w:rsidRPr="0027232C" w:rsidRDefault="00D50AFF" w:rsidP="00D50AFF">
      <w:pPr>
        <w:spacing w:after="0" w:line="240" w:lineRule="auto"/>
        <w:ind w:right="-2" w:firstLine="567"/>
        <w:jc w:val="both"/>
        <w:rPr>
          <w:rFonts w:ascii="Times New Roman" w:hAnsi="Times New Roman"/>
          <w:i/>
          <w:sz w:val="28"/>
          <w:szCs w:val="28"/>
        </w:rPr>
      </w:pPr>
      <w:r w:rsidRPr="000655B9">
        <w:rPr>
          <w:rFonts w:ascii="Times New Roman" w:hAnsi="Times New Roman"/>
          <w:i/>
          <w:sz w:val="28"/>
          <w:szCs w:val="28"/>
        </w:rPr>
        <w:t>– на осуществление мероприятий в области энергосбережения и повышения энергетической эффективности</w:t>
      </w:r>
      <w:r w:rsidR="007C329F">
        <w:rPr>
          <w:rFonts w:ascii="Times New Roman" w:hAnsi="Times New Roman"/>
          <w:i/>
          <w:sz w:val="28"/>
          <w:szCs w:val="28"/>
        </w:rPr>
        <w:t xml:space="preserve"> на 2022 год не предусмотрены,</w:t>
      </w:r>
      <w:r w:rsidRPr="000655B9">
        <w:rPr>
          <w:rFonts w:ascii="Times New Roman" w:hAnsi="Times New Roman"/>
          <w:i/>
          <w:sz w:val="28"/>
          <w:szCs w:val="28"/>
        </w:rPr>
        <w:t xml:space="preserve">  на 2023 год в сумме </w:t>
      </w:r>
      <w:r w:rsidRPr="000655B9">
        <w:rPr>
          <w:rFonts w:ascii="Times New Roman" w:hAnsi="Times New Roman"/>
          <w:b/>
          <w:i/>
          <w:sz w:val="28"/>
          <w:szCs w:val="28"/>
        </w:rPr>
        <w:t>5 600,0</w:t>
      </w:r>
      <w:r w:rsidRPr="000655B9">
        <w:rPr>
          <w:rFonts w:ascii="Times New Roman" w:hAnsi="Times New Roman"/>
          <w:i/>
          <w:sz w:val="28"/>
          <w:szCs w:val="28"/>
        </w:rPr>
        <w:t xml:space="preserve"> тыс. рублей, на 2024 год – </w:t>
      </w:r>
      <w:r w:rsidRPr="000655B9">
        <w:rPr>
          <w:rFonts w:ascii="Times New Roman" w:hAnsi="Times New Roman"/>
          <w:b/>
          <w:i/>
          <w:sz w:val="28"/>
          <w:szCs w:val="28"/>
        </w:rPr>
        <w:t>3 500,0</w:t>
      </w:r>
      <w:r w:rsidRPr="000655B9">
        <w:rPr>
          <w:rFonts w:ascii="Times New Roman" w:hAnsi="Times New Roman"/>
          <w:i/>
          <w:sz w:val="28"/>
          <w:szCs w:val="28"/>
        </w:rPr>
        <w:t xml:space="preserve"> тыс. рублей.</w:t>
      </w:r>
    </w:p>
    <w:p w:rsidR="00EF6A3F" w:rsidRPr="00C27975" w:rsidRDefault="00D50AFF" w:rsidP="00D50AFF">
      <w:pPr>
        <w:spacing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EF6A3F" w:rsidRPr="0013191E">
        <w:rPr>
          <w:rFonts w:ascii="Times New Roman" w:hAnsi="Times New Roman"/>
          <w:sz w:val="28"/>
          <w:szCs w:val="28"/>
        </w:rPr>
        <w:t xml:space="preserve">По сравнению с первоначальным планом на 2021 год межбюджетные трансферты из областного бюджета </w:t>
      </w:r>
      <w:r w:rsidR="00EF6A3F">
        <w:rPr>
          <w:rFonts w:ascii="Times New Roman" w:hAnsi="Times New Roman"/>
          <w:sz w:val="28"/>
          <w:szCs w:val="28"/>
        </w:rPr>
        <w:t xml:space="preserve">по первоначальному плану </w:t>
      </w:r>
      <w:r w:rsidR="00EF6A3F" w:rsidRPr="0013191E">
        <w:rPr>
          <w:rFonts w:ascii="Times New Roman" w:hAnsi="Times New Roman"/>
          <w:sz w:val="28"/>
          <w:szCs w:val="28"/>
        </w:rPr>
        <w:t>в 2022 году прогнозир</w:t>
      </w:r>
      <w:r w:rsidR="00EF6A3F">
        <w:rPr>
          <w:rFonts w:ascii="Times New Roman" w:hAnsi="Times New Roman"/>
          <w:sz w:val="28"/>
          <w:szCs w:val="28"/>
        </w:rPr>
        <w:t>овались больше на 14 281,1</w:t>
      </w:r>
      <w:r w:rsidR="00EF6A3F" w:rsidRPr="0013191E">
        <w:rPr>
          <w:rFonts w:ascii="Times New Roman" w:hAnsi="Times New Roman"/>
          <w:sz w:val="28"/>
          <w:szCs w:val="28"/>
        </w:rPr>
        <w:t xml:space="preserve"> тыс. рублей или </w:t>
      </w:r>
      <w:r w:rsidR="00EF6A3F">
        <w:rPr>
          <w:rFonts w:ascii="Times New Roman" w:hAnsi="Times New Roman"/>
          <w:sz w:val="28"/>
          <w:szCs w:val="28"/>
        </w:rPr>
        <w:t>183,0</w:t>
      </w:r>
      <w:r w:rsidR="00EF6A3F" w:rsidRPr="0013191E">
        <w:rPr>
          <w:rFonts w:ascii="Times New Roman" w:hAnsi="Times New Roman"/>
          <w:sz w:val="28"/>
          <w:szCs w:val="28"/>
        </w:rPr>
        <w:t>%, по сравнению с первоначальным планом на 2020 год объем межбюджетных трансфертов из областного бюджета предусматривает</w:t>
      </w:r>
      <w:r w:rsidR="00EF6A3F">
        <w:rPr>
          <w:rFonts w:ascii="Times New Roman" w:hAnsi="Times New Roman"/>
          <w:sz w:val="28"/>
          <w:szCs w:val="28"/>
        </w:rPr>
        <w:t>ся с увеличением на 11 605,1 тыс. рублей или 110,7%.</w:t>
      </w:r>
      <w:proofErr w:type="gramEnd"/>
    </w:p>
    <w:p w:rsidR="00EF6A3F" w:rsidRPr="0013191E" w:rsidRDefault="00EF6A3F" w:rsidP="00EF6A3F">
      <w:pPr>
        <w:spacing w:after="0" w:line="240" w:lineRule="auto"/>
        <w:ind w:right="-2" w:firstLine="567"/>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5.2. Межбюджетные трансферты, планируемые к получению из иных бюджетов</w:t>
      </w:r>
    </w:p>
    <w:p w:rsidR="007227B0" w:rsidRDefault="00EF6A3F" w:rsidP="007227B0">
      <w:pPr>
        <w:widowControl w:val="0"/>
        <w:spacing w:after="0" w:line="240" w:lineRule="auto"/>
        <w:ind w:firstLine="567"/>
        <w:jc w:val="both"/>
        <w:rPr>
          <w:rFonts w:ascii="Times New Roman" w:eastAsia="Times New Roman" w:hAnsi="Times New Roman"/>
          <w:sz w:val="28"/>
          <w:szCs w:val="28"/>
        </w:rPr>
      </w:pPr>
      <w:r w:rsidRPr="0013191E">
        <w:rPr>
          <w:rFonts w:ascii="Times New Roman" w:eastAsia="Times New Roman" w:hAnsi="Times New Roman"/>
          <w:sz w:val="28"/>
          <w:szCs w:val="28"/>
          <w:lang w:eastAsia="ru-RU"/>
        </w:rPr>
        <w:t>М</w:t>
      </w:r>
      <w:r w:rsidRPr="0013191E">
        <w:rPr>
          <w:rFonts w:ascii="Times New Roman" w:eastAsia="Times New Roman" w:hAnsi="Times New Roman"/>
          <w:sz w:val="28"/>
          <w:szCs w:val="28"/>
        </w:rPr>
        <w:t xml:space="preserve">ежбюджетные трансферты из иных бюджетов бюджету Энгельсского муниципального района на 2022 год </w:t>
      </w:r>
      <w:r>
        <w:rPr>
          <w:rFonts w:ascii="Times New Roman" w:eastAsia="Times New Roman" w:hAnsi="Times New Roman"/>
          <w:sz w:val="28"/>
          <w:szCs w:val="28"/>
        </w:rPr>
        <w:t>по первоначальному плану</w:t>
      </w:r>
      <w:r w:rsidRPr="003E4B3D">
        <w:rPr>
          <w:rFonts w:ascii="Times New Roman" w:eastAsia="Times New Roman" w:hAnsi="Times New Roman"/>
          <w:sz w:val="28"/>
          <w:szCs w:val="28"/>
        </w:rPr>
        <w:t xml:space="preserve"> запланированы в сумме </w:t>
      </w:r>
      <w:r>
        <w:rPr>
          <w:rFonts w:ascii="Times New Roman" w:eastAsia="Times New Roman" w:hAnsi="Times New Roman"/>
          <w:b/>
          <w:sz w:val="28"/>
          <w:szCs w:val="28"/>
        </w:rPr>
        <w:t>213 671,8</w:t>
      </w:r>
      <w:r w:rsidRPr="0013191E">
        <w:rPr>
          <w:rFonts w:ascii="Times New Roman" w:eastAsia="Times New Roman" w:hAnsi="Times New Roman"/>
          <w:b/>
          <w:sz w:val="28"/>
          <w:szCs w:val="28"/>
        </w:rPr>
        <w:t xml:space="preserve"> </w:t>
      </w:r>
      <w:r w:rsidRPr="0013191E">
        <w:rPr>
          <w:rFonts w:ascii="Times New Roman" w:eastAsia="Times New Roman" w:hAnsi="Times New Roman"/>
          <w:sz w:val="28"/>
          <w:szCs w:val="28"/>
        </w:rPr>
        <w:t>тыс. рублей</w:t>
      </w:r>
      <w:r w:rsidRPr="00DA16F5">
        <w:rPr>
          <w:rFonts w:ascii="Times New Roman" w:eastAsia="Times New Roman" w:hAnsi="Times New Roman"/>
          <w:sz w:val="28"/>
          <w:szCs w:val="28"/>
        </w:rPr>
        <w:t xml:space="preserve">, </w:t>
      </w:r>
      <w:r w:rsidRPr="00DA16F5">
        <w:rPr>
          <w:rFonts w:ascii="Times New Roman" w:eastAsia="Times New Roman" w:hAnsi="Times New Roman"/>
          <w:i/>
          <w:sz w:val="28"/>
          <w:szCs w:val="28"/>
        </w:rPr>
        <w:t xml:space="preserve">по уточненному плану на 1 апреля 2022 года – в сумме </w:t>
      </w:r>
      <w:r w:rsidR="00DA16F5" w:rsidRPr="00DA16F5">
        <w:rPr>
          <w:rFonts w:ascii="Times New Roman" w:eastAsia="Times New Roman" w:hAnsi="Times New Roman"/>
          <w:b/>
          <w:i/>
          <w:sz w:val="28"/>
          <w:szCs w:val="28"/>
        </w:rPr>
        <w:t>219 321,6</w:t>
      </w:r>
      <w:r w:rsidRPr="00DA16F5">
        <w:rPr>
          <w:rFonts w:ascii="Times New Roman" w:eastAsia="Times New Roman" w:hAnsi="Times New Roman"/>
          <w:i/>
          <w:sz w:val="28"/>
          <w:szCs w:val="28"/>
        </w:rPr>
        <w:t xml:space="preserve"> тыс. рублей, в том числе</w:t>
      </w:r>
      <w:r w:rsidRPr="00DA16F5">
        <w:rPr>
          <w:rFonts w:ascii="Times New Roman" w:eastAsia="Times New Roman" w:hAnsi="Times New Roman"/>
          <w:sz w:val="28"/>
          <w:szCs w:val="28"/>
        </w:rPr>
        <w:t>:</w:t>
      </w:r>
    </w:p>
    <w:p w:rsidR="00EF6A3F" w:rsidRPr="000655B9" w:rsidRDefault="00EF6A3F" w:rsidP="007227B0">
      <w:pPr>
        <w:widowControl w:val="0"/>
        <w:spacing w:after="0" w:line="240" w:lineRule="auto"/>
        <w:ind w:firstLine="567"/>
        <w:jc w:val="both"/>
        <w:rPr>
          <w:rFonts w:ascii="Times New Roman" w:hAnsi="Times New Roman"/>
          <w:sz w:val="28"/>
          <w:szCs w:val="28"/>
        </w:rPr>
      </w:pPr>
      <w:proofErr w:type="gramStart"/>
      <w:r w:rsidRPr="0013191E">
        <w:rPr>
          <w:rFonts w:ascii="Times New Roman" w:hAnsi="Times New Roman"/>
          <w:bCs/>
          <w:sz w:val="28"/>
          <w:szCs w:val="28"/>
        </w:rPr>
        <w:t xml:space="preserve">– межбюджетные трансферты </w:t>
      </w:r>
      <w:r w:rsidRPr="0013191E">
        <w:rPr>
          <w:rFonts w:ascii="Times New Roman" w:eastAsia="Times New Roman" w:hAnsi="Times New Roman"/>
          <w:sz w:val="28"/>
          <w:szCs w:val="28"/>
        </w:rPr>
        <w:t xml:space="preserve">из бюджета МО город Энгельс </w:t>
      </w:r>
      <w:r w:rsidRPr="0013191E">
        <w:rPr>
          <w:rFonts w:ascii="Times New Roman" w:hAnsi="Times New Roman"/>
          <w:sz w:val="28"/>
          <w:szCs w:val="28"/>
        </w:rPr>
        <w:t>на осуществление переданных полномочий по решению вопросов местного значения, в соответств</w:t>
      </w:r>
      <w:r>
        <w:rPr>
          <w:rFonts w:ascii="Times New Roman" w:hAnsi="Times New Roman"/>
          <w:sz w:val="28"/>
          <w:szCs w:val="28"/>
        </w:rPr>
        <w:t xml:space="preserve">ии с заключенными соглашениями, по первоначальному плану составляли </w:t>
      </w:r>
      <w:r w:rsidRPr="0013191E">
        <w:rPr>
          <w:rFonts w:ascii="Times New Roman" w:hAnsi="Times New Roman"/>
          <w:b/>
          <w:sz w:val="28"/>
          <w:szCs w:val="28"/>
        </w:rPr>
        <w:t>1</w:t>
      </w:r>
      <w:r>
        <w:rPr>
          <w:rFonts w:ascii="Times New Roman" w:hAnsi="Times New Roman"/>
          <w:b/>
          <w:sz w:val="28"/>
          <w:szCs w:val="28"/>
        </w:rPr>
        <w:t xml:space="preserve">2 954,4 </w:t>
      </w:r>
      <w:r w:rsidRPr="0013191E">
        <w:rPr>
          <w:rFonts w:ascii="Times New Roman" w:hAnsi="Times New Roman"/>
          <w:sz w:val="28"/>
          <w:szCs w:val="28"/>
        </w:rPr>
        <w:t xml:space="preserve">тыс. рублей, </w:t>
      </w:r>
      <w:r w:rsidRPr="00C218B2">
        <w:rPr>
          <w:rFonts w:ascii="Times New Roman" w:hAnsi="Times New Roman"/>
          <w:sz w:val="28"/>
          <w:szCs w:val="28"/>
        </w:rPr>
        <w:t>что выше первоначального плана 2021 года на 2 166,4 тыс.</w:t>
      </w:r>
      <w:r w:rsidRPr="0013191E">
        <w:rPr>
          <w:rFonts w:ascii="Times New Roman" w:hAnsi="Times New Roman"/>
          <w:sz w:val="28"/>
          <w:szCs w:val="28"/>
        </w:rPr>
        <w:t xml:space="preserve"> рублей и выше первоначального плана 2020 года на </w:t>
      </w:r>
      <w:r>
        <w:rPr>
          <w:rFonts w:ascii="Times New Roman" w:hAnsi="Times New Roman"/>
          <w:sz w:val="28"/>
          <w:szCs w:val="28"/>
        </w:rPr>
        <w:t>3 015,5</w:t>
      </w:r>
      <w:r w:rsidRPr="0013191E">
        <w:rPr>
          <w:rFonts w:ascii="Times New Roman" w:hAnsi="Times New Roman"/>
          <w:sz w:val="28"/>
          <w:szCs w:val="28"/>
        </w:rPr>
        <w:t xml:space="preserve"> тыс. рублей (на 2023 год </w:t>
      </w:r>
      <w:r w:rsidRPr="0013191E">
        <w:rPr>
          <w:rFonts w:ascii="Times New Roman" w:hAnsi="Times New Roman"/>
          <w:bCs/>
          <w:sz w:val="28"/>
          <w:szCs w:val="28"/>
        </w:rPr>
        <w:t xml:space="preserve">– </w:t>
      </w:r>
      <w:r w:rsidRPr="0013191E">
        <w:rPr>
          <w:rFonts w:ascii="Times New Roman" w:hAnsi="Times New Roman"/>
          <w:b/>
          <w:bCs/>
          <w:sz w:val="28"/>
          <w:szCs w:val="28"/>
        </w:rPr>
        <w:t>1</w:t>
      </w:r>
      <w:r>
        <w:rPr>
          <w:rFonts w:ascii="Times New Roman" w:hAnsi="Times New Roman"/>
          <w:b/>
          <w:bCs/>
          <w:sz w:val="28"/>
          <w:szCs w:val="28"/>
        </w:rPr>
        <w:t>3 409,7</w:t>
      </w:r>
      <w:r w:rsidRPr="0013191E">
        <w:rPr>
          <w:rFonts w:ascii="Times New Roman" w:hAnsi="Times New Roman"/>
          <w:bCs/>
          <w:sz w:val="28"/>
          <w:szCs w:val="28"/>
        </w:rPr>
        <w:t xml:space="preserve"> тыс. рублей, на 2024</w:t>
      </w:r>
      <w:proofErr w:type="gramEnd"/>
      <w:r w:rsidRPr="0013191E">
        <w:rPr>
          <w:rFonts w:ascii="Times New Roman" w:hAnsi="Times New Roman"/>
          <w:bCs/>
          <w:sz w:val="28"/>
          <w:szCs w:val="28"/>
        </w:rPr>
        <w:t xml:space="preserve"> год – </w:t>
      </w:r>
      <w:r w:rsidRPr="0013191E">
        <w:rPr>
          <w:rFonts w:ascii="Times New Roman" w:hAnsi="Times New Roman"/>
          <w:b/>
          <w:bCs/>
          <w:sz w:val="28"/>
          <w:szCs w:val="28"/>
        </w:rPr>
        <w:t>1</w:t>
      </w:r>
      <w:r>
        <w:rPr>
          <w:rFonts w:ascii="Times New Roman" w:hAnsi="Times New Roman"/>
          <w:b/>
          <w:bCs/>
          <w:sz w:val="28"/>
          <w:szCs w:val="28"/>
        </w:rPr>
        <w:t>3 878,6</w:t>
      </w:r>
      <w:r w:rsidRPr="0013191E">
        <w:rPr>
          <w:rFonts w:ascii="Times New Roman" w:hAnsi="Times New Roman"/>
          <w:bCs/>
          <w:sz w:val="28"/>
          <w:szCs w:val="28"/>
        </w:rPr>
        <w:t xml:space="preserve"> тыс. рублей)</w:t>
      </w:r>
      <w:r>
        <w:rPr>
          <w:rFonts w:ascii="Times New Roman" w:hAnsi="Times New Roman"/>
          <w:bCs/>
          <w:sz w:val="28"/>
          <w:szCs w:val="28"/>
        </w:rPr>
        <w:t xml:space="preserve">. </w:t>
      </w:r>
      <w:r w:rsidRPr="00660FCF">
        <w:rPr>
          <w:rFonts w:ascii="Times New Roman" w:hAnsi="Times New Roman"/>
          <w:bCs/>
          <w:i/>
          <w:sz w:val="28"/>
          <w:szCs w:val="28"/>
        </w:rPr>
        <w:t>По уточненному плану на 1 апреля 2022 года прогноз</w:t>
      </w:r>
      <w:r w:rsidR="007C329F">
        <w:rPr>
          <w:rFonts w:ascii="Times New Roman" w:hAnsi="Times New Roman"/>
          <w:bCs/>
          <w:i/>
          <w:sz w:val="28"/>
          <w:szCs w:val="28"/>
        </w:rPr>
        <w:t xml:space="preserve"> на 2022 год</w:t>
      </w:r>
      <w:r w:rsidRPr="00660FCF">
        <w:rPr>
          <w:rFonts w:ascii="Times New Roman" w:hAnsi="Times New Roman"/>
          <w:bCs/>
          <w:i/>
          <w:sz w:val="28"/>
          <w:szCs w:val="28"/>
        </w:rPr>
        <w:t xml:space="preserve"> </w:t>
      </w:r>
      <w:r w:rsidRPr="000655B9">
        <w:rPr>
          <w:rFonts w:ascii="Times New Roman" w:hAnsi="Times New Roman"/>
          <w:bCs/>
          <w:i/>
          <w:sz w:val="28"/>
          <w:szCs w:val="28"/>
        </w:rPr>
        <w:t xml:space="preserve">составляет </w:t>
      </w:r>
      <w:r w:rsidR="00660FCF" w:rsidRPr="000655B9">
        <w:rPr>
          <w:rFonts w:ascii="Times New Roman" w:hAnsi="Times New Roman"/>
          <w:b/>
          <w:bCs/>
          <w:i/>
          <w:sz w:val="28"/>
          <w:szCs w:val="28"/>
        </w:rPr>
        <w:t>17 454,4</w:t>
      </w:r>
      <w:r w:rsidRPr="000655B9">
        <w:rPr>
          <w:rFonts w:ascii="Times New Roman" w:hAnsi="Times New Roman"/>
          <w:bCs/>
          <w:i/>
          <w:sz w:val="28"/>
          <w:szCs w:val="28"/>
        </w:rPr>
        <w:t xml:space="preserve"> тыс. рублей</w:t>
      </w:r>
      <w:r w:rsidRPr="007C329F">
        <w:rPr>
          <w:rFonts w:ascii="Times New Roman" w:hAnsi="Times New Roman"/>
          <w:i/>
          <w:sz w:val="28"/>
          <w:szCs w:val="28"/>
        </w:rPr>
        <w:t>;</w:t>
      </w:r>
    </w:p>
    <w:p w:rsidR="007C329F" w:rsidRDefault="00865ADC" w:rsidP="007C329F">
      <w:pPr>
        <w:spacing w:after="0"/>
        <w:ind w:firstLine="567"/>
        <w:jc w:val="both"/>
        <w:rPr>
          <w:rFonts w:ascii="Times New Roman" w:hAnsi="Times New Roman"/>
          <w:i/>
          <w:sz w:val="28"/>
          <w:szCs w:val="28"/>
        </w:rPr>
      </w:pPr>
      <w:r w:rsidRPr="000655B9">
        <w:rPr>
          <w:rFonts w:ascii="Times New Roman" w:hAnsi="Times New Roman"/>
          <w:i/>
          <w:sz w:val="28"/>
          <w:szCs w:val="28"/>
        </w:rPr>
        <w:t>– межбюджетные тра</w:t>
      </w:r>
      <w:r w:rsidR="00090F2F" w:rsidRPr="000655B9">
        <w:rPr>
          <w:rFonts w:ascii="Times New Roman" w:hAnsi="Times New Roman"/>
          <w:i/>
          <w:sz w:val="28"/>
          <w:szCs w:val="28"/>
        </w:rPr>
        <w:t>нсферты</w:t>
      </w:r>
      <w:r w:rsidRPr="000655B9">
        <w:rPr>
          <w:rFonts w:ascii="Times New Roman" w:hAnsi="Times New Roman"/>
          <w:i/>
          <w:sz w:val="28"/>
          <w:szCs w:val="28"/>
        </w:rPr>
        <w:t xml:space="preserve"> из</w:t>
      </w:r>
      <w:r w:rsidR="007C329F">
        <w:rPr>
          <w:rFonts w:ascii="Times New Roman" w:hAnsi="Times New Roman"/>
          <w:i/>
          <w:sz w:val="28"/>
          <w:szCs w:val="28"/>
        </w:rPr>
        <w:t xml:space="preserve"> бюджета </w:t>
      </w:r>
      <w:proofErr w:type="spellStart"/>
      <w:r w:rsidR="007C329F">
        <w:rPr>
          <w:rFonts w:ascii="Times New Roman" w:hAnsi="Times New Roman"/>
          <w:i/>
          <w:sz w:val="28"/>
          <w:szCs w:val="28"/>
        </w:rPr>
        <w:t>Терновского</w:t>
      </w:r>
      <w:r w:rsidRPr="000655B9">
        <w:rPr>
          <w:rFonts w:ascii="Times New Roman" w:hAnsi="Times New Roman"/>
          <w:i/>
          <w:sz w:val="28"/>
          <w:szCs w:val="28"/>
        </w:rPr>
        <w:t>муниципального</w:t>
      </w:r>
      <w:proofErr w:type="spellEnd"/>
      <w:r w:rsidRPr="000655B9">
        <w:rPr>
          <w:rFonts w:ascii="Times New Roman" w:hAnsi="Times New Roman"/>
          <w:i/>
          <w:sz w:val="28"/>
          <w:szCs w:val="28"/>
        </w:rPr>
        <w:t xml:space="preserve"> образования на осуществление переданных </w:t>
      </w:r>
      <w:r w:rsidRPr="000655B9">
        <w:rPr>
          <w:rFonts w:ascii="Times New Roman" w:hAnsi="Times New Roman"/>
          <w:i/>
          <w:sz w:val="28"/>
          <w:szCs w:val="28"/>
        </w:rPr>
        <w:lastRenderedPageBreak/>
        <w:t xml:space="preserve">полномочий по решению вопросов местного значения поселения в части организации в границах Терновского муниципального образования водоснабжения населения, в соответствии с заключенным соглашением по </w:t>
      </w:r>
      <w:r w:rsidRPr="000655B9">
        <w:rPr>
          <w:rFonts w:ascii="Times New Roman" w:hAnsi="Times New Roman"/>
          <w:bCs/>
          <w:i/>
          <w:sz w:val="28"/>
          <w:szCs w:val="28"/>
        </w:rPr>
        <w:t xml:space="preserve">уточненному плану на 1 апреля 2022 года прогнозируются в сумме </w:t>
      </w:r>
      <w:r w:rsidRPr="000655B9">
        <w:rPr>
          <w:rFonts w:ascii="Times New Roman" w:hAnsi="Times New Roman"/>
          <w:b/>
          <w:bCs/>
          <w:i/>
          <w:sz w:val="28"/>
          <w:szCs w:val="28"/>
        </w:rPr>
        <w:t>1 149,8</w:t>
      </w:r>
      <w:r w:rsidRPr="000655B9">
        <w:rPr>
          <w:rFonts w:ascii="Times New Roman" w:hAnsi="Times New Roman"/>
          <w:bCs/>
          <w:i/>
          <w:sz w:val="28"/>
          <w:szCs w:val="28"/>
        </w:rPr>
        <w:t xml:space="preserve"> тыс. рублей. На плановый период 2023 и 2024 годов данные трансферты не прогнозируются</w:t>
      </w:r>
      <w:r w:rsidR="007C329F">
        <w:rPr>
          <w:rFonts w:ascii="Times New Roman" w:hAnsi="Times New Roman"/>
          <w:bCs/>
          <w:i/>
          <w:sz w:val="28"/>
          <w:szCs w:val="28"/>
        </w:rPr>
        <w:t>;</w:t>
      </w:r>
    </w:p>
    <w:p w:rsidR="00EF6A3F" w:rsidRPr="00026979" w:rsidRDefault="00EF6A3F" w:rsidP="007C329F">
      <w:pPr>
        <w:spacing w:after="0"/>
        <w:ind w:firstLine="567"/>
        <w:jc w:val="both"/>
        <w:rPr>
          <w:rFonts w:ascii="Times New Roman" w:eastAsia="Times New Roman" w:hAnsi="Times New Roman"/>
          <w:sz w:val="28"/>
          <w:szCs w:val="28"/>
        </w:rPr>
      </w:pPr>
      <w:proofErr w:type="gramStart"/>
      <w:r w:rsidRPr="000655B9">
        <w:rPr>
          <w:rFonts w:ascii="Times New Roman" w:hAnsi="Times New Roman"/>
          <w:bCs/>
          <w:sz w:val="28"/>
          <w:szCs w:val="28"/>
        </w:rPr>
        <w:t xml:space="preserve">– прочие межбюджетные трансферты общего характера </w:t>
      </w:r>
      <w:r w:rsidRPr="000655B9">
        <w:rPr>
          <w:rFonts w:ascii="Times New Roman" w:eastAsia="Times New Roman" w:hAnsi="Times New Roman"/>
          <w:sz w:val="28"/>
          <w:szCs w:val="28"/>
        </w:rPr>
        <w:t xml:space="preserve">из бюджетов муниципальных образований Энгельсского муниципального района в сумме </w:t>
      </w:r>
      <w:r w:rsidRPr="000655B9">
        <w:rPr>
          <w:rFonts w:ascii="Times New Roman" w:eastAsia="Times New Roman" w:hAnsi="Times New Roman"/>
          <w:b/>
          <w:sz w:val="28"/>
          <w:szCs w:val="28"/>
        </w:rPr>
        <w:t>200 717,4</w:t>
      </w:r>
      <w:r w:rsidRPr="000655B9">
        <w:rPr>
          <w:rFonts w:ascii="Times New Roman" w:eastAsia="Times New Roman" w:hAnsi="Times New Roman"/>
          <w:sz w:val="28"/>
          <w:szCs w:val="28"/>
        </w:rPr>
        <w:t xml:space="preserve"> тыс. рублей (из бюджета МО город Энгельс </w:t>
      </w:r>
      <w:r w:rsidRPr="000655B9">
        <w:rPr>
          <w:rFonts w:ascii="Times New Roman" w:hAnsi="Times New Roman"/>
          <w:bCs/>
          <w:sz w:val="28"/>
          <w:szCs w:val="28"/>
        </w:rPr>
        <w:t>– 200 000,0 тыс. рублей, из бюджета Терновского МО – 22,0 тыс. рублей, из бюджета Новопушкинского МО – 512,5 тыс. рублей, из бюджета Безымянского МО – 16,9 тыс. рублей, из бюджета Красноярского МО – 166,0 тыс. рублей).</w:t>
      </w:r>
      <w:proofErr w:type="gramEnd"/>
      <w:r w:rsidRPr="000655B9">
        <w:rPr>
          <w:rFonts w:ascii="Times New Roman" w:hAnsi="Times New Roman"/>
          <w:sz w:val="28"/>
          <w:szCs w:val="28"/>
        </w:rPr>
        <w:t xml:space="preserve">  По</w:t>
      </w:r>
      <w:bookmarkStart w:id="6" w:name="_GoBack"/>
      <w:bookmarkEnd w:id="6"/>
      <w:r w:rsidRPr="0013191E">
        <w:rPr>
          <w:rFonts w:ascii="Times New Roman" w:hAnsi="Times New Roman"/>
          <w:sz w:val="28"/>
          <w:szCs w:val="28"/>
        </w:rPr>
        <w:t xml:space="preserve"> сравнению с первоначальным планом 2021 года объем межбюджетных трансфертов общего характера из иных бюджетов бюджету Энгельсского муниципального района на 2</w:t>
      </w:r>
      <w:r>
        <w:rPr>
          <w:rFonts w:ascii="Times New Roman" w:hAnsi="Times New Roman"/>
          <w:sz w:val="28"/>
          <w:szCs w:val="28"/>
        </w:rPr>
        <w:t>022 год прогнозируется в большем</w:t>
      </w:r>
      <w:r w:rsidRPr="0013191E">
        <w:rPr>
          <w:rFonts w:ascii="Times New Roman" w:hAnsi="Times New Roman"/>
          <w:sz w:val="28"/>
          <w:szCs w:val="28"/>
        </w:rPr>
        <w:t xml:space="preserve"> объеме на </w:t>
      </w:r>
      <w:r>
        <w:rPr>
          <w:rFonts w:ascii="Times New Roman" w:hAnsi="Times New Roman"/>
          <w:sz w:val="28"/>
          <w:szCs w:val="28"/>
        </w:rPr>
        <w:t>14 963,7</w:t>
      </w:r>
      <w:r w:rsidRPr="0013191E">
        <w:rPr>
          <w:rFonts w:ascii="Times New Roman" w:hAnsi="Times New Roman"/>
          <w:sz w:val="28"/>
          <w:szCs w:val="28"/>
        </w:rPr>
        <w:t xml:space="preserve"> тыс. рублей, по сравнению с первоначальным планом 2020 </w:t>
      </w:r>
      <w:r>
        <w:rPr>
          <w:rFonts w:ascii="Times New Roman" w:hAnsi="Times New Roman"/>
          <w:sz w:val="28"/>
          <w:szCs w:val="28"/>
        </w:rPr>
        <w:t>года прогноз увеличился на 25 924,3</w:t>
      </w:r>
      <w:r w:rsidRPr="0013191E">
        <w:rPr>
          <w:rFonts w:ascii="Times New Roman" w:hAnsi="Times New Roman"/>
          <w:sz w:val="28"/>
          <w:szCs w:val="28"/>
        </w:rPr>
        <w:t xml:space="preserve"> тыс. рублей. </w:t>
      </w:r>
    </w:p>
    <w:p w:rsidR="00EF6A3F" w:rsidRPr="0013191E" w:rsidRDefault="00EF6A3F" w:rsidP="00EF6A3F">
      <w:pPr>
        <w:widowControl w:val="0"/>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На плановый период 2023 и 2024 годов межбюджетные трансферты из иных бюджетов бюджету Энгельсского муниципального района предусмотрены в </w:t>
      </w:r>
      <w:r w:rsidRPr="00001C42">
        <w:rPr>
          <w:rFonts w:ascii="Times New Roman" w:hAnsi="Times New Roman"/>
          <w:sz w:val="28"/>
          <w:szCs w:val="28"/>
        </w:rPr>
        <w:t xml:space="preserve">сумме </w:t>
      </w:r>
      <w:r w:rsidRPr="00001C42">
        <w:rPr>
          <w:rFonts w:ascii="Times New Roman" w:hAnsi="Times New Roman"/>
          <w:b/>
          <w:sz w:val="28"/>
          <w:szCs w:val="28"/>
        </w:rPr>
        <w:t>155 717,4</w:t>
      </w:r>
      <w:r w:rsidRPr="00001C42">
        <w:rPr>
          <w:rFonts w:ascii="Times New Roman" w:hAnsi="Times New Roman"/>
          <w:sz w:val="28"/>
          <w:szCs w:val="28"/>
        </w:rPr>
        <w:t xml:space="preserve"> тыс</w:t>
      </w:r>
      <w:r w:rsidRPr="0013191E">
        <w:rPr>
          <w:rFonts w:ascii="Times New Roman" w:hAnsi="Times New Roman"/>
          <w:sz w:val="28"/>
          <w:szCs w:val="28"/>
        </w:rPr>
        <w:t>. рублей.</w:t>
      </w:r>
    </w:p>
    <w:p w:rsidR="00EF6A3F" w:rsidRPr="0013191E" w:rsidRDefault="00EF6A3F" w:rsidP="00EF6A3F">
      <w:pPr>
        <w:widowControl w:val="0"/>
        <w:spacing w:after="0" w:line="240" w:lineRule="auto"/>
        <w:jc w:val="both"/>
        <w:rPr>
          <w:rFonts w:ascii="Times New Roman" w:hAnsi="Times New Roman"/>
          <w:sz w:val="28"/>
          <w:szCs w:val="28"/>
        </w:rPr>
      </w:pPr>
    </w:p>
    <w:p w:rsidR="00EF6A3F" w:rsidRPr="0013191E" w:rsidRDefault="00EF6A3F" w:rsidP="00EF6A3F">
      <w:pPr>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5.3. Межбюджетные трансферты, направляемые в иные бюджеты</w:t>
      </w:r>
    </w:p>
    <w:p w:rsidR="00EF6A3F" w:rsidRPr="0013191E" w:rsidRDefault="00EF6A3F" w:rsidP="00EF6A3F">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EF6A3F" w:rsidRPr="0013191E" w:rsidRDefault="00EF6A3F" w:rsidP="00EF6A3F">
      <w:pPr>
        <w:spacing w:after="0" w:line="240" w:lineRule="auto"/>
        <w:ind w:firstLine="567"/>
        <w:jc w:val="both"/>
        <w:rPr>
          <w:rFonts w:ascii="Times New Roman" w:hAnsi="Times New Roman"/>
          <w:sz w:val="28"/>
          <w:szCs w:val="28"/>
        </w:rPr>
      </w:pPr>
      <w:r w:rsidRPr="0013191E">
        <w:rPr>
          <w:rFonts w:ascii="Times New Roman" w:hAnsi="Times New Roman"/>
          <w:sz w:val="28"/>
          <w:szCs w:val="28"/>
        </w:rPr>
        <w:t>В 2022 году бюджетам поселений Энгельсского муниципального района межбюджетные трансферты будут предоставляться в форме:</w:t>
      </w:r>
    </w:p>
    <w:p w:rsidR="00EF6A3F" w:rsidRPr="0013191E" w:rsidRDefault="00EF6A3F" w:rsidP="00EF6A3F">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дотаций на выравнивание уровня бюджетной обеспеченности поселений из районного фонда финансовой поддержки в размере </w:t>
      </w:r>
      <w:r w:rsidRPr="0013191E">
        <w:rPr>
          <w:rFonts w:ascii="Times New Roman" w:hAnsi="Times New Roman"/>
          <w:b/>
          <w:sz w:val="28"/>
          <w:szCs w:val="28"/>
        </w:rPr>
        <w:t>6 000,0</w:t>
      </w:r>
      <w:r w:rsidRPr="0013191E">
        <w:rPr>
          <w:rFonts w:ascii="Times New Roman" w:hAnsi="Times New Roman"/>
          <w:sz w:val="28"/>
          <w:szCs w:val="28"/>
        </w:rPr>
        <w:t xml:space="preserve"> тыс. рублей;</w:t>
      </w:r>
    </w:p>
    <w:p w:rsidR="00EF6A3F" w:rsidRDefault="00EF6A3F" w:rsidP="00EF6A3F">
      <w:pPr>
        <w:spacing w:after="0" w:line="240" w:lineRule="auto"/>
        <w:ind w:firstLine="567"/>
        <w:jc w:val="both"/>
        <w:rPr>
          <w:rFonts w:ascii="Times New Roman" w:hAnsi="Times New Roman"/>
          <w:sz w:val="28"/>
          <w:szCs w:val="28"/>
        </w:rPr>
      </w:pPr>
      <w:r w:rsidRPr="0013191E">
        <w:rPr>
          <w:rFonts w:ascii="Times New Roman" w:hAnsi="Times New Roman"/>
          <w:sz w:val="28"/>
          <w:szCs w:val="28"/>
        </w:rPr>
        <w:t xml:space="preserve">– дотаций </w:t>
      </w:r>
      <w:proofErr w:type="gramStart"/>
      <w:r w:rsidRPr="0013191E">
        <w:rPr>
          <w:rFonts w:ascii="Times New Roman" w:hAnsi="Times New Roman"/>
          <w:sz w:val="28"/>
          <w:szCs w:val="28"/>
        </w:rPr>
        <w:t>на выравнивание уровня бюджетной обеспеченности поселений за счет субвенции из областного бюджета на исполнение переданных государственных полномочий по расчету</w:t>
      </w:r>
      <w:proofErr w:type="gramEnd"/>
      <w:r w:rsidRPr="0013191E">
        <w:rPr>
          <w:rFonts w:ascii="Times New Roman" w:hAnsi="Times New Roman"/>
          <w:sz w:val="28"/>
          <w:szCs w:val="28"/>
        </w:rPr>
        <w:t xml:space="preserve"> и предоставлению дотаций поселениям</w:t>
      </w:r>
      <w:r w:rsidR="005849F0">
        <w:rPr>
          <w:rFonts w:ascii="Times New Roman" w:hAnsi="Times New Roman"/>
          <w:sz w:val="28"/>
          <w:szCs w:val="28"/>
        </w:rPr>
        <w:t xml:space="preserve"> </w:t>
      </w:r>
      <w:r w:rsidRPr="0013191E">
        <w:rPr>
          <w:rFonts w:ascii="Times New Roman" w:hAnsi="Times New Roman"/>
          <w:sz w:val="28"/>
          <w:szCs w:val="28"/>
        </w:rPr>
        <w:t xml:space="preserve">в размере </w:t>
      </w:r>
      <w:r w:rsidRPr="0013191E">
        <w:rPr>
          <w:rFonts w:ascii="Times New Roman" w:hAnsi="Times New Roman"/>
          <w:b/>
          <w:sz w:val="28"/>
          <w:szCs w:val="28"/>
        </w:rPr>
        <w:t>16 788,2</w:t>
      </w:r>
      <w:r>
        <w:rPr>
          <w:rFonts w:ascii="Times New Roman" w:hAnsi="Times New Roman"/>
          <w:sz w:val="28"/>
          <w:szCs w:val="28"/>
        </w:rPr>
        <w:t xml:space="preserve"> тыс. рублей;</w:t>
      </w:r>
    </w:p>
    <w:p w:rsidR="005849F0" w:rsidRDefault="00EF6A3F" w:rsidP="005849F0">
      <w:pPr>
        <w:spacing w:after="0" w:line="240" w:lineRule="auto"/>
        <w:ind w:firstLine="567"/>
        <w:jc w:val="both"/>
        <w:rPr>
          <w:rFonts w:ascii="Times New Roman" w:hAnsi="Times New Roman"/>
          <w:i/>
          <w:sz w:val="28"/>
          <w:szCs w:val="28"/>
        </w:rPr>
      </w:pPr>
      <w:r w:rsidRPr="0013191E">
        <w:rPr>
          <w:rFonts w:ascii="Times New Roman" w:hAnsi="Times New Roman"/>
          <w:sz w:val="28"/>
          <w:szCs w:val="28"/>
        </w:rPr>
        <w:t xml:space="preserve">– </w:t>
      </w:r>
      <w:r w:rsidRPr="00980D4C">
        <w:rPr>
          <w:rFonts w:ascii="Times New Roman" w:hAnsi="Times New Roman"/>
          <w:sz w:val="28"/>
          <w:szCs w:val="28"/>
        </w:rPr>
        <w:t>иных межбюджетных трансфертов, которые по первоначальному плану были предусмотрены</w:t>
      </w:r>
      <w:r w:rsidRPr="00980D4C">
        <w:t xml:space="preserve"> </w:t>
      </w:r>
      <w:r w:rsidRPr="00980D4C">
        <w:rPr>
          <w:rFonts w:ascii="Times New Roman" w:hAnsi="Times New Roman"/>
          <w:sz w:val="28"/>
          <w:szCs w:val="28"/>
        </w:rPr>
        <w:t xml:space="preserve">в размере </w:t>
      </w:r>
      <w:r w:rsidRPr="00980D4C">
        <w:rPr>
          <w:rFonts w:ascii="Times New Roman" w:hAnsi="Times New Roman"/>
          <w:b/>
          <w:sz w:val="28"/>
          <w:szCs w:val="28"/>
        </w:rPr>
        <w:t xml:space="preserve">349 357,2 </w:t>
      </w:r>
      <w:r w:rsidRPr="00980D4C">
        <w:rPr>
          <w:rFonts w:ascii="Times New Roman" w:hAnsi="Times New Roman"/>
          <w:sz w:val="28"/>
          <w:szCs w:val="28"/>
        </w:rPr>
        <w:t xml:space="preserve">тыс. рублей, </w:t>
      </w:r>
      <w:r w:rsidRPr="00980D4C">
        <w:rPr>
          <w:rFonts w:ascii="Times New Roman" w:hAnsi="Times New Roman"/>
          <w:i/>
          <w:sz w:val="28"/>
          <w:szCs w:val="28"/>
        </w:rPr>
        <w:t>по уточненному плану на 1 апреля 2022 года плановые назначения составили</w:t>
      </w:r>
      <w:r>
        <w:rPr>
          <w:rFonts w:ascii="Times New Roman" w:hAnsi="Times New Roman"/>
          <w:i/>
          <w:sz w:val="28"/>
          <w:szCs w:val="28"/>
        </w:rPr>
        <w:t xml:space="preserve"> </w:t>
      </w:r>
      <w:r w:rsidRPr="00980D4C">
        <w:rPr>
          <w:rFonts w:ascii="Times New Roman" w:hAnsi="Times New Roman"/>
          <w:b/>
          <w:i/>
          <w:sz w:val="28"/>
          <w:szCs w:val="28"/>
        </w:rPr>
        <w:t>408 934,0</w:t>
      </w:r>
      <w:r>
        <w:rPr>
          <w:rFonts w:ascii="Times New Roman" w:hAnsi="Times New Roman"/>
          <w:i/>
          <w:sz w:val="28"/>
          <w:szCs w:val="28"/>
        </w:rPr>
        <w:t xml:space="preserve"> тыс. рублей</w:t>
      </w:r>
      <w:r w:rsidRPr="00980D4C">
        <w:rPr>
          <w:rFonts w:ascii="Times New Roman" w:hAnsi="Times New Roman"/>
          <w:i/>
          <w:sz w:val="28"/>
          <w:szCs w:val="28"/>
        </w:rPr>
        <w:t>.</w:t>
      </w:r>
    </w:p>
    <w:p w:rsidR="00EF6A3F" w:rsidRPr="00297A01" w:rsidRDefault="00EF6A3F" w:rsidP="005849F0">
      <w:pPr>
        <w:spacing w:after="0" w:line="240" w:lineRule="auto"/>
        <w:ind w:firstLine="567"/>
        <w:jc w:val="both"/>
        <w:rPr>
          <w:rFonts w:ascii="Times New Roman" w:hAnsi="Times New Roman"/>
          <w:i/>
          <w:sz w:val="28"/>
          <w:szCs w:val="28"/>
        </w:rPr>
      </w:pPr>
      <w:proofErr w:type="gramStart"/>
      <w:r w:rsidRPr="0013191E">
        <w:rPr>
          <w:rFonts w:ascii="Times New Roman" w:hAnsi="Times New Roman"/>
          <w:sz w:val="28"/>
          <w:szCs w:val="28"/>
        </w:rPr>
        <w:t xml:space="preserve">Прогноз межбюджетных трансфертов бюджетам поселений </w:t>
      </w:r>
      <w:proofErr w:type="spellStart"/>
      <w:r w:rsidRPr="0013191E">
        <w:rPr>
          <w:rFonts w:ascii="Times New Roman" w:hAnsi="Times New Roman"/>
          <w:sz w:val="28"/>
          <w:szCs w:val="28"/>
        </w:rPr>
        <w:t>Энгельсского</w:t>
      </w:r>
      <w:proofErr w:type="spellEnd"/>
      <w:r w:rsidRPr="0013191E">
        <w:rPr>
          <w:rFonts w:ascii="Times New Roman" w:hAnsi="Times New Roman"/>
          <w:sz w:val="28"/>
          <w:szCs w:val="28"/>
        </w:rPr>
        <w:t xml:space="preserve"> муниципального района</w:t>
      </w:r>
      <w:r w:rsidR="007C329F">
        <w:rPr>
          <w:rFonts w:ascii="Times New Roman" w:hAnsi="Times New Roman"/>
          <w:sz w:val="28"/>
          <w:szCs w:val="28"/>
        </w:rPr>
        <w:t xml:space="preserve"> </w:t>
      </w:r>
      <w:r w:rsidR="007C329F" w:rsidRPr="0013191E">
        <w:rPr>
          <w:rFonts w:ascii="Times New Roman" w:hAnsi="Times New Roman"/>
          <w:sz w:val="28"/>
          <w:szCs w:val="28"/>
        </w:rPr>
        <w:t>на 2023 год</w:t>
      </w:r>
      <w:r w:rsidRPr="0013191E">
        <w:rPr>
          <w:rFonts w:ascii="Times New Roman" w:hAnsi="Times New Roman"/>
          <w:sz w:val="28"/>
          <w:szCs w:val="28"/>
        </w:rPr>
        <w:t xml:space="preserve"> </w:t>
      </w:r>
      <w:r>
        <w:rPr>
          <w:rFonts w:ascii="Times New Roman" w:hAnsi="Times New Roman"/>
          <w:sz w:val="28"/>
          <w:szCs w:val="28"/>
        </w:rPr>
        <w:t>по первоначальному плану составлял</w:t>
      </w:r>
      <w:r w:rsidR="007C329F">
        <w:rPr>
          <w:rFonts w:ascii="Times New Roman" w:hAnsi="Times New Roman"/>
          <w:sz w:val="28"/>
          <w:szCs w:val="28"/>
        </w:rPr>
        <w:t xml:space="preserve"> </w:t>
      </w:r>
      <w:r w:rsidRPr="0013191E">
        <w:rPr>
          <w:rFonts w:ascii="Times New Roman" w:hAnsi="Times New Roman"/>
          <w:b/>
          <w:sz w:val="28"/>
          <w:szCs w:val="28"/>
        </w:rPr>
        <w:t xml:space="preserve">367 658,5 </w:t>
      </w:r>
      <w:r w:rsidRPr="0013191E">
        <w:rPr>
          <w:rFonts w:ascii="Times New Roman" w:hAnsi="Times New Roman"/>
          <w:sz w:val="28"/>
          <w:szCs w:val="28"/>
        </w:rPr>
        <w:t>тыс. рублей</w:t>
      </w:r>
      <w:r>
        <w:rPr>
          <w:rFonts w:ascii="Times New Roman" w:hAnsi="Times New Roman"/>
          <w:sz w:val="28"/>
          <w:szCs w:val="28"/>
        </w:rPr>
        <w:t xml:space="preserve"> и</w:t>
      </w:r>
      <w:r w:rsidRPr="0013191E">
        <w:rPr>
          <w:rFonts w:ascii="Times New Roman" w:hAnsi="Times New Roman"/>
          <w:sz w:val="28"/>
          <w:szCs w:val="28"/>
        </w:rPr>
        <w:t xml:space="preserve"> </w:t>
      </w:r>
      <w:r w:rsidRPr="0013191E">
        <w:rPr>
          <w:rFonts w:ascii="Times New Roman" w:hAnsi="Times New Roman"/>
          <w:b/>
          <w:bCs/>
          <w:sz w:val="28"/>
          <w:szCs w:val="28"/>
        </w:rPr>
        <w:t xml:space="preserve">392 201,6 </w:t>
      </w:r>
      <w:r>
        <w:rPr>
          <w:rFonts w:ascii="Times New Roman" w:hAnsi="Times New Roman"/>
          <w:bCs/>
          <w:sz w:val="28"/>
          <w:szCs w:val="28"/>
        </w:rPr>
        <w:t xml:space="preserve">тыс. рублей </w:t>
      </w:r>
      <w:r>
        <w:rPr>
          <w:rFonts w:ascii="Times New Roman" w:hAnsi="Times New Roman"/>
          <w:sz w:val="28"/>
          <w:szCs w:val="28"/>
        </w:rPr>
        <w:t xml:space="preserve">на 2024 год, </w:t>
      </w:r>
      <w:r w:rsidRPr="00297A01">
        <w:rPr>
          <w:rFonts w:ascii="Times New Roman" w:hAnsi="Times New Roman"/>
          <w:i/>
          <w:sz w:val="28"/>
          <w:szCs w:val="28"/>
        </w:rPr>
        <w:t xml:space="preserve">по уточненному плану на 1 апреля 2022 года прогноз межбюджетных трансфертов бюджетам поселений составил </w:t>
      </w:r>
      <w:r w:rsidRPr="00297A01">
        <w:rPr>
          <w:rFonts w:ascii="Times New Roman" w:hAnsi="Times New Roman"/>
          <w:b/>
          <w:i/>
          <w:sz w:val="28"/>
          <w:szCs w:val="28"/>
        </w:rPr>
        <w:t>36</w:t>
      </w:r>
      <w:r w:rsidR="00285A03">
        <w:rPr>
          <w:rFonts w:ascii="Times New Roman" w:hAnsi="Times New Roman"/>
          <w:b/>
          <w:i/>
          <w:sz w:val="28"/>
          <w:szCs w:val="28"/>
        </w:rPr>
        <w:t xml:space="preserve">7 659,3 </w:t>
      </w:r>
      <w:r w:rsidRPr="00297A01">
        <w:rPr>
          <w:rFonts w:ascii="Times New Roman" w:hAnsi="Times New Roman"/>
          <w:i/>
          <w:sz w:val="28"/>
          <w:szCs w:val="28"/>
        </w:rPr>
        <w:t>тыс. рублей</w:t>
      </w:r>
      <w:r>
        <w:rPr>
          <w:rFonts w:ascii="Times New Roman" w:hAnsi="Times New Roman"/>
          <w:i/>
          <w:sz w:val="28"/>
          <w:szCs w:val="28"/>
        </w:rPr>
        <w:t xml:space="preserve"> </w:t>
      </w:r>
      <w:r w:rsidRPr="00297A01">
        <w:rPr>
          <w:rFonts w:ascii="Times New Roman" w:hAnsi="Times New Roman"/>
          <w:i/>
          <w:sz w:val="28"/>
          <w:szCs w:val="28"/>
        </w:rPr>
        <w:t xml:space="preserve">на 2023 год и </w:t>
      </w:r>
      <w:r w:rsidR="00285A03">
        <w:rPr>
          <w:rFonts w:ascii="Times New Roman" w:hAnsi="Times New Roman"/>
          <w:b/>
          <w:i/>
          <w:sz w:val="28"/>
          <w:szCs w:val="28"/>
        </w:rPr>
        <w:t>392 232,4</w:t>
      </w:r>
      <w:r w:rsidRPr="00297A01">
        <w:rPr>
          <w:rFonts w:ascii="Times New Roman" w:hAnsi="Times New Roman"/>
          <w:i/>
          <w:sz w:val="28"/>
          <w:szCs w:val="28"/>
        </w:rPr>
        <w:t xml:space="preserve"> тыс.</w:t>
      </w:r>
      <w:r>
        <w:rPr>
          <w:rFonts w:ascii="Times New Roman" w:hAnsi="Times New Roman"/>
          <w:i/>
          <w:sz w:val="28"/>
          <w:szCs w:val="28"/>
        </w:rPr>
        <w:t xml:space="preserve"> </w:t>
      </w:r>
      <w:r w:rsidRPr="00297A01">
        <w:rPr>
          <w:rFonts w:ascii="Times New Roman" w:hAnsi="Times New Roman"/>
          <w:i/>
          <w:sz w:val="28"/>
          <w:szCs w:val="28"/>
        </w:rPr>
        <w:t>рублей на 2024 год.</w:t>
      </w:r>
      <w:proofErr w:type="gramEnd"/>
    </w:p>
    <w:p w:rsidR="000E25A1" w:rsidRDefault="00EF6A3F" w:rsidP="00285A03">
      <w:pPr>
        <w:spacing w:after="0" w:line="240" w:lineRule="auto"/>
        <w:ind w:firstLine="708"/>
        <w:jc w:val="both"/>
        <w:rPr>
          <w:rFonts w:ascii="Times New Roman" w:hAnsi="Times New Roman"/>
        </w:rPr>
      </w:pPr>
      <w:r w:rsidRPr="0013191E">
        <w:rPr>
          <w:rFonts w:ascii="Times New Roman" w:hAnsi="Times New Roman"/>
          <w:sz w:val="28"/>
          <w:szCs w:val="28"/>
        </w:rPr>
        <w:t xml:space="preserve">Информация о распределении дотаций на выравнивание бюджетной обеспеченности поселений Энгельсского муниципального района на 2022 год и плановый период 2023 и 2024 годов представлена в таблице 4. </w:t>
      </w:r>
    </w:p>
    <w:p w:rsidR="00EF6A3F" w:rsidRPr="0013191E" w:rsidRDefault="00EF6A3F" w:rsidP="00EF6A3F">
      <w:pPr>
        <w:spacing w:after="0" w:line="240" w:lineRule="auto"/>
        <w:ind w:firstLine="708"/>
        <w:jc w:val="right"/>
        <w:rPr>
          <w:rFonts w:ascii="Times New Roman" w:hAnsi="Times New Roman"/>
        </w:rPr>
      </w:pPr>
      <w:r w:rsidRPr="0013191E">
        <w:rPr>
          <w:rFonts w:ascii="Times New Roman" w:hAnsi="Times New Roman"/>
        </w:rPr>
        <w:t>Таблица 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850"/>
        <w:gridCol w:w="636"/>
        <w:gridCol w:w="640"/>
        <w:gridCol w:w="709"/>
        <w:gridCol w:w="719"/>
        <w:gridCol w:w="709"/>
        <w:gridCol w:w="576"/>
        <w:gridCol w:w="576"/>
        <w:gridCol w:w="576"/>
        <w:gridCol w:w="636"/>
        <w:gridCol w:w="744"/>
        <w:gridCol w:w="709"/>
        <w:gridCol w:w="708"/>
        <w:gridCol w:w="709"/>
      </w:tblGrid>
      <w:tr w:rsidR="00EF6A3F" w:rsidRPr="00285A03" w:rsidTr="00285A03">
        <w:trPr>
          <w:trHeight w:val="563"/>
          <w:tblHeader/>
        </w:trPr>
        <w:tc>
          <w:tcPr>
            <w:tcW w:w="284" w:type="dxa"/>
            <w:vMerge w:val="restart"/>
            <w:noWrap/>
            <w:vAlign w:val="center"/>
          </w:tcPr>
          <w:p w:rsidR="00EF6A3F" w:rsidRPr="00285A03" w:rsidRDefault="00EF6A3F" w:rsidP="00793CE2">
            <w:pPr>
              <w:jc w:val="center"/>
              <w:rPr>
                <w:rFonts w:ascii="Times New Roman" w:hAnsi="Times New Roman" w:cs="Times New Roman"/>
                <w:sz w:val="12"/>
                <w:szCs w:val="12"/>
              </w:rPr>
            </w:pPr>
            <w:r w:rsidRPr="00285A03">
              <w:rPr>
                <w:rFonts w:ascii="Times New Roman" w:hAnsi="Times New Roman" w:cs="Times New Roman"/>
                <w:sz w:val="12"/>
                <w:szCs w:val="12"/>
              </w:rPr>
              <w:lastRenderedPageBreak/>
              <w:t xml:space="preserve">    </w:t>
            </w:r>
            <w:r w:rsidRPr="00285A03">
              <w:rPr>
                <w:rFonts w:ascii="Times New Roman" w:hAnsi="Times New Roman" w:cs="Times New Roman"/>
                <w:sz w:val="12"/>
                <w:szCs w:val="12"/>
              </w:rPr>
              <w:tab/>
              <w:t xml:space="preserve">              </w:t>
            </w:r>
            <w:r w:rsidRPr="00285A03">
              <w:rPr>
                <w:rFonts w:ascii="Times New Roman" w:eastAsia="Times New Roman" w:hAnsi="Times New Roman" w:cs="Times New Roman"/>
                <w:sz w:val="12"/>
                <w:szCs w:val="12"/>
                <w:lang w:eastAsia="ru-RU"/>
              </w:rPr>
              <w:t xml:space="preserve">№ </w:t>
            </w:r>
          </w:p>
        </w:tc>
        <w:tc>
          <w:tcPr>
            <w:tcW w:w="850" w:type="dxa"/>
            <w:vMerge w:val="restart"/>
            <w:vAlign w:val="center"/>
          </w:tcPr>
          <w:p w:rsidR="00EF6A3F" w:rsidRPr="00285A03" w:rsidRDefault="00EF6A3F" w:rsidP="00793CE2">
            <w:pPr>
              <w:jc w:val="center"/>
              <w:rPr>
                <w:rFonts w:ascii="Times New Roman" w:hAnsi="Times New Roman" w:cs="Times New Roman"/>
                <w:sz w:val="12"/>
                <w:szCs w:val="12"/>
              </w:rPr>
            </w:pPr>
            <w:r w:rsidRPr="00285A03">
              <w:rPr>
                <w:rFonts w:ascii="Times New Roman" w:hAnsi="Times New Roman" w:cs="Times New Roman"/>
                <w:sz w:val="12"/>
                <w:szCs w:val="12"/>
              </w:rPr>
              <w:t>Наименование поселений</w:t>
            </w:r>
          </w:p>
        </w:tc>
        <w:tc>
          <w:tcPr>
            <w:tcW w:w="3413" w:type="dxa"/>
            <w:gridSpan w:val="5"/>
          </w:tcPr>
          <w:p w:rsidR="00EF6A3F" w:rsidRPr="00285A03" w:rsidRDefault="00EF6A3F" w:rsidP="00793CE2">
            <w:pPr>
              <w:ind w:right="-108"/>
              <w:jc w:val="center"/>
              <w:rPr>
                <w:rFonts w:ascii="Times New Roman" w:hAnsi="Times New Roman" w:cs="Times New Roman"/>
                <w:sz w:val="12"/>
                <w:szCs w:val="12"/>
              </w:rPr>
            </w:pPr>
            <w:r w:rsidRPr="00285A03">
              <w:rPr>
                <w:rFonts w:ascii="Times New Roman" w:hAnsi="Times New Roman" w:cs="Times New Roman"/>
                <w:sz w:val="12"/>
                <w:szCs w:val="12"/>
              </w:rPr>
              <w:t>Сумма, (тыс. руб.)</w:t>
            </w:r>
          </w:p>
        </w:tc>
        <w:tc>
          <w:tcPr>
            <w:tcW w:w="5234" w:type="dxa"/>
            <w:gridSpan w:val="8"/>
          </w:tcPr>
          <w:p w:rsidR="00EF6A3F" w:rsidRPr="00285A03" w:rsidRDefault="00EF6A3F" w:rsidP="00793CE2">
            <w:pPr>
              <w:ind w:right="-108"/>
              <w:jc w:val="center"/>
              <w:rPr>
                <w:rFonts w:ascii="Times New Roman" w:hAnsi="Times New Roman" w:cs="Times New Roman"/>
                <w:sz w:val="12"/>
                <w:szCs w:val="12"/>
              </w:rPr>
            </w:pPr>
            <w:r w:rsidRPr="00285A03">
              <w:rPr>
                <w:rFonts w:ascii="Times New Roman" w:hAnsi="Times New Roman" w:cs="Times New Roman"/>
                <w:sz w:val="12"/>
                <w:szCs w:val="12"/>
              </w:rPr>
              <w:t>В том числе за счет:</w:t>
            </w:r>
          </w:p>
        </w:tc>
      </w:tr>
      <w:tr w:rsidR="00285A03" w:rsidRPr="00285A03" w:rsidTr="00285A03">
        <w:trPr>
          <w:trHeight w:val="658"/>
          <w:tblHeader/>
        </w:trPr>
        <w:tc>
          <w:tcPr>
            <w:tcW w:w="284" w:type="dxa"/>
            <w:vMerge/>
            <w:noWrap/>
            <w:vAlign w:val="center"/>
          </w:tcPr>
          <w:p w:rsidR="00EF6A3F" w:rsidRPr="00285A03" w:rsidRDefault="00EF6A3F" w:rsidP="00793CE2">
            <w:pPr>
              <w:spacing w:after="0"/>
              <w:jc w:val="center"/>
              <w:rPr>
                <w:rFonts w:ascii="Times New Roman" w:hAnsi="Times New Roman" w:cs="Times New Roman"/>
                <w:sz w:val="12"/>
                <w:szCs w:val="12"/>
              </w:rPr>
            </w:pPr>
          </w:p>
        </w:tc>
        <w:tc>
          <w:tcPr>
            <w:tcW w:w="850" w:type="dxa"/>
            <w:vMerge/>
            <w:vAlign w:val="center"/>
          </w:tcPr>
          <w:p w:rsidR="00EF6A3F" w:rsidRPr="00285A03" w:rsidRDefault="00EF6A3F" w:rsidP="00793CE2">
            <w:pPr>
              <w:spacing w:after="0"/>
              <w:jc w:val="center"/>
              <w:rPr>
                <w:rFonts w:ascii="Times New Roman" w:hAnsi="Times New Roman" w:cs="Times New Roman"/>
                <w:sz w:val="12"/>
                <w:szCs w:val="12"/>
              </w:rPr>
            </w:pPr>
          </w:p>
        </w:tc>
        <w:tc>
          <w:tcPr>
            <w:tcW w:w="636" w:type="dxa"/>
            <w:vMerge w:val="restart"/>
            <w:vAlign w:val="center"/>
          </w:tcPr>
          <w:p w:rsidR="00EF6A3F" w:rsidRPr="00285A03" w:rsidRDefault="00EF6A3F" w:rsidP="00793CE2">
            <w:pPr>
              <w:spacing w:after="0"/>
              <w:ind w:right="-108"/>
              <w:rPr>
                <w:rFonts w:ascii="Times New Roman" w:hAnsi="Times New Roman" w:cs="Times New Roman"/>
                <w:sz w:val="12"/>
                <w:szCs w:val="12"/>
              </w:rPr>
            </w:pPr>
            <w:r w:rsidRPr="00285A03">
              <w:rPr>
                <w:rFonts w:ascii="Times New Roman" w:hAnsi="Times New Roman" w:cs="Times New Roman"/>
                <w:sz w:val="12"/>
                <w:szCs w:val="12"/>
              </w:rPr>
              <w:t>2022 год</w:t>
            </w:r>
          </w:p>
        </w:tc>
        <w:tc>
          <w:tcPr>
            <w:tcW w:w="1349" w:type="dxa"/>
            <w:gridSpan w:val="2"/>
            <w:vAlign w:val="center"/>
          </w:tcPr>
          <w:p w:rsidR="00EF6A3F" w:rsidRPr="00285A03" w:rsidRDefault="00EF6A3F" w:rsidP="00285A03">
            <w:pPr>
              <w:tabs>
                <w:tab w:val="left" w:pos="327"/>
              </w:tabs>
              <w:spacing w:after="0"/>
              <w:ind w:left="-250" w:right="-108" w:firstLine="250"/>
              <w:jc w:val="center"/>
              <w:rPr>
                <w:rFonts w:ascii="Times New Roman" w:hAnsi="Times New Roman" w:cs="Times New Roman"/>
                <w:sz w:val="12"/>
                <w:szCs w:val="12"/>
              </w:rPr>
            </w:pPr>
            <w:r w:rsidRPr="00285A03">
              <w:rPr>
                <w:rFonts w:ascii="Times New Roman" w:hAnsi="Times New Roman" w:cs="Times New Roman"/>
                <w:sz w:val="12"/>
                <w:szCs w:val="12"/>
              </w:rPr>
              <w:t>2023 год</w:t>
            </w:r>
          </w:p>
        </w:tc>
        <w:tc>
          <w:tcPr>
            <w:tcW w:w="1428" w:type="dxa"/>
            <w:gridSpan w:val="2"/>
            <w:vAlign w:val="center"/>
          </w:tcPr>
          <w:p w:rsidR="00EF6A3F" w:rsidRPr="00285A03" w:rsidRDefault="00EF6A3F" w:rsidP="00793CE2">
            <w:pPr>
              <w:spacing w:after="0"/>
              <w:ind w:right="-108"/>
              <w:rPr>
                <w:rFonts w:ascii="Times New Roman" w:hAnsi="Times New Roman" w:cs="Times New Roman"/>
                <w:sz w:val="12"/>
                <w:szCs w:val="12"/>
              </w:rPr>
            </w:pPr>
            <w:r w:rsidRPr="00285A03">
              <w:rPr>
                <w:rFonts w:ascii="Times New Roman" w:hAnsi="Times New Roman" w:cs="Times New Roman"/>
                <w:sz w:val="12"/>
                <w:szCs w:val="12"/>
              </w:rPr>
              <w:t>2024 год</w:t>
            </w:r>
          </w:p>
        </w:tc>
        <w:tc>
          <w:tcPr>
            <w:tcW w:w="1728" w:type="dxa"/>
            <w:gridSpan w:val="3"/>
          </w:tcPr>
          <w:p w:rsidR="00EF6A3F" w:rsidRPr="00285A03" w:rsidRDefault="00EF6A3F" w:rsidP="00793CE2">
            <w:pPr>
              <w:spacing w:after="0"/>
              <w:ind w:right="-108"/>
              <w:jc w:val="center"/>
              <w:rPr>
                <w:rFonts w:ascii="Times New Roman" w:hAnsi="Times New Roman" w:cs="Times New Roman"/>
                <w:sz w:val="12"/>
                <w:szCs w:val="12"/>
              </w:rPr>
            </w:pPr>
            <w:r w:rsidRPr="00285A03">
              <w:rPr>
                <w:rFonts w:ascii="Times New Roman" w:hAnsi="Times New Roman" w:cs="Times New Roman"/>
                <w:sz w:val="12"/>
                <w:szCs w:val="12"/>
              </w:rPr>
              <w:t>собственных доходов районного бюджета и источников финансирования дефицита бюджета, (тыс. руб.)</w:t>
            </w:r>
          </w:p>
        </w:tc>
        <w:tc>
          <w:tcPr>
            <w:tcW w:w="3506" w:type="dxa"/>
            <w:gridSpan w:val="5"/>
          </w:tcPr>
          <w:p w:rsidR="00EF6A3F" w:rsidRPr="00285A03" w:rsidRDefault="00EF6A3F" w:rsidP="00793CE2">
            <w:pPr>
              <w:spacing w:after="0"/>
              <w:ind w:right="-108"/>
              <w:jc w:val="center"/>
              <w:rPr>
                <w:rFonts w:ascii="Times New Roman" w:hAnsi="Times New Roman" w:cs="Times New Roman"/>
                <w:sz w:val="12"/>
                <w:szCs w:val="12"/>
              </w:rPr>
            </w:pPr>
            <w:r w:rsidRPr="00285A03">
              <w:rPr>
                <w:rFonts w:ascii="Times New Roman" w:hAnsi="Times New Roman" w:cs="Times New Roman"/>
                <w:sz w:val="12"/>
                <w:szCs w:val="12"/>
              </w:rPr>
              <w:t>субвенции из областного бюджета на исполнение переданных государственных полномочий по расчету и предоставлению дотаций поселениям, (тыс. руб.)</w:t>
            </w:r>
          </w:p>
        </w:tc>
      </w:tr>
      <w:tr w:rsidR="00285A03" w:rsidRPr="00285A03" w:rsidTr="00285A03">
        <w:trPr>
          <w:trHeight w:val="102"/>
          <w:tblHeader/>
        </w:trPr>
        <w:tc>
          <w:tcPr>
            <w:tcW w:w="284" w:type="dxa"/>
            <w:vMerge/>
            <w:vAlign w:val="center"/>
          </w:tcPr>
          <w:p w:rsidR="00285A03" w:rsidRPr="00285A03" w:rsidRDefault="00285A03" w:rsidP="00793CE2">
            <w:pPr>
              <w:spacing w:after="0"/>
              <w:jc w:val="center"/>
              <w:rPr>
                <w:rFonts w:ascii="Times New Roman" w:hAnsi="Times New Roman" w:cs="Times New Roman"/>
                <w:sz w:val="12"/>
                <w:szCs w:val="12"/>
              </w:rPr>
            </w:pPr>
          </w:p>
        </w:tc>
        <w:tc>
          <w:tcPr>
            <w:tcW w:w="850" w:type="dxa"/>
            <w:vMerge/>
            <w:vAlign w:val="center"/>
          </w:tcPr>
          <w:p w:rsidR="00285A03" w:rsidRPr="00285A03" w:rsidRDefault="00285A03" w:rsidP="00793CE2">
            <w:pPr>
              <w:jc w:val="center"/>
              <w:rPr>
                <w:rFonts w:ascii="Times New Roman" w:hAnsi="Times New Roman" w:cs="Times New Roman"/>
                <w:sz w:val="12"/>
                <w:szCs w:val="12"/>
              </w:rPr>
            </w:pPr>
          </w:p>
        </w:tc>
        <w:tc>
          <w:tcPr>
            <w:tcW w:w="636" w:type="dxa"/>
            <w:vMerge/>
          </w:tcPr>
          <w:p w:rsidR="00285A03" w:rsidRPr="00285A03" w:rsidRDefault="00285A03" w:rsidP="00793CE2">
            <w:pPr>
              <w:jc w:val="center"/>
              <w:rPr>
                <w:rFonts w:ascii="Times New Roman" w:hAnsi="Times New Roman" w:cs="Times New Roman"/>
                <w:sz w:val="12"/>
                <w:szCs w:val="12"/>
              </w:rPr>
            </w:pPr>
          </w:p>
        </w:tc>
        <w:tc>
          <w:tcPr>
            <w:tcW w:w="640" w:type="dxa"/>
            <w:vMerge w:val="restart"/>
          </w:tcPr>
          <w:p w:rsidR="00A60557" w:rsidRDefault="00285A03" w:rsidP="00543A77">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перво-началь</w:t>
            </w:r>
            <w:proofErr w:type="spellEnd"/>
          </w:p>
          <w:p w:rsidR="00285A03" w:rsidRPr="00285A03" w:rsidRDefault="00285A03" w:rsidP="00543A77">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ный</w:t>
            </w:r>
            <w:proofErr w:type="spellEnd"/>
          </w:p>
          <w:p w:rsidR="00285A03" w:rsidRPr="00285A03" w:rsidRDefault="00285A03" w:rsidP="00543A77">
            <w:pPr>
              <w:spacing w:after="0" w:line="240" w:lineRule="auto"/>
              <w:jc w:val="center"/>
              <w:rPr>
                <w:rFonts w:ascii="Times New Roman" w:hAnsi="Times New Roman" w:cs="Times New Roman"/>
                <w:sz w:val="12"/>
                <w:szCs w:val="12"/>
              </w:rPr>
            </w:pPr>
            <w:r w:rsidRPr="00285A03">
              <w:rPr>
                <w:rFonts w:ascii="Times New Roman" w:hAnsi="Times New Roman" w:cs="Times New Roman"/>
                <w:sz w:val="12"/>
                <w:szCs w:val="12"/>
              </w:rPr>
              <w:t>план</w:t>
            </w:r>
          </w:p>
        </w:tc>
        <w:tc>
          <w:tcPr>
            <w:tcW w:w="709" w:type="dxa"/>
            <w:vMerge w:val="restart"/>
          </w:tcPr>
          <w:p w:rsidR="00285A03" w:rsidRPr="00285A03" w:rsidRDefault="007C329F" w:rsidP="00A60557">
            <w:pPr>
              <w:spacing w:line="240" w:lineRule="auto"/>
              <w:jc w:val="center"/>
              <w:rPr>
                <w:rFonts w:ascii="Times New Roman" w:hAnsi="Times New Roman" w:cs="Times New Roman"/>
                <w:sz w:val="12"/>
                <w:szCs w:val="12"/>
              </w:rPr>
            </w:pPr>
            <w:r>
              <w:rPr>
                <w:rFonts w:ascii="Times New Roman" w:hAnsi="Times New Roman" w:cs="Times New Roman"/>
                <w:sz w:val="12"/>
                <w:szCs w:val="12"/>
              </w:rPr>
              <w:t>у</w:t>
            </w:r>
            <w:r w:rsidR="00285A03" w:rsidRPr="00285A03">
              <w:rPr>
                <w:rFonts w:ascii="Times New Roman" w:hAnsi="Times New Roman" w:cs="Times New Roman"/>
                <w:sz w:val="12"/>
                <w:szCs w:val="12"/>
              </w:rPr>
              <w:t>точненный план</w:t>
            </w:r>
          </w:p>
        </w:tc>
        <w:tc>
          <w:tcPr>
            <w:tcW w:w="719" w:type="dxa"/>
            <w:vMerge w:val="restart"/>
          </w:tcPr>
          <w:p w:rsidR="00A60557" w:rsidRDefault="00285A03" w:rsidP="00543A77">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перво-началь</w:t>
            </w:r>
            <w:proofErr w:type="spellEnd"/>
          </w:p>
          <w:p w:rsidR="00285A03" w:rsidRPr="00285A03" w:rsidRDefault="00285A03" w:rsidP="00543A77">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ный</w:t>
            </w:r>
            <w:proofErr w:type="spellEnd"/>
          </w:p>
          <w:p w:rsidR="00285A03" w:rsidRPr="00285A03" w:rsidRDefault="00285A03" w:rsidP="00543A77">
            <w:pPr>
              <w:spacing w:after="0" w:line="240" w:lineRule="auto"/>
              <w:jc w:val="center"/>
              <w:rPr>
                <w:rFonts w:ascii="Times New Roman" w:hAnsi="Times New Roman" w:cs="Times New Roman"/>
                <w:sz w:val="12"/>
                <w:szCs w:val="12"/>
              </w:rPr>
            </w:pPr>
            <w:r w:rsidRPr="00285A03">
              <w:rPr>
                <w:rFonts w:ascii="Times New Roman" w:hAnsi="Times New Roman" w:cs="Times New Roman"/>
                <w:sz w:val="12"/>
                <w:szCs w:val="12"/>
              </w:rPr>
              <w:t>план</w:t>
            </w:r>
          </w:p>
        </w:tc>
        <w:tc>
          <w:tcPr>
            <w:tcW w:w="709" w:type="dxa"/>
            <w:vMerge w:val="restart"/>
          </w:tcPr>
          <w:p w:rsidR="00285A03" w:rsidRPr="00285A03" w:rsidRDefault="007C329F" w:rsidP="00A60557">
            <w:pPr>
              <w:spacing w:line="240" w:lineRule="auto"/>
              <w:jc w:val="center"/>
              <w:rPr>
                <w:rFonts w:ascii="Times New Roman" w:hAnsi="Times New Roman" w:cs="Times New Roman"/>
                <w:sz w:val="12"/>
                <w:szCs w:val="12"/>
              </w:rPr>
            </w:pPr>
            <w:r>
              <w:rPr>
                <w:rFonts w:ascii="Times New Roman" w:hAnsi="Times New Roman" w:cs="Times New Roman"/>
                <w:sz w:val="12"/>
                <w:szCs w:val="12"/>
              </w:rPr>
              <w:t>у</w:t>
            </w:r>
            <w:r w:rsidR="00285A03" w:rsidRPr="00285A03">
              <w:rPr>
                <w:rFonts w:ascii="Times New Roman" w:hAnsi="Times New Roman" w:cs="Times New Roman"/>
                <w:sz w:val="12"/>
                <w:szCs w:val="12"/>
              </w:rPr>
              <w:t>точненный план</w:t>
            </w:r>
          </w:p>
        </w:tc>
        <w:tc>
          <w:tcPr>
            <w:tcW w:w="576" w:type="dxa"/>
            <w:vMerge w:val="restart"/>
          </w:tcPr>
          <w:p w:rsidR="00285A03" w:rsidRPr="00285A03" w:rsidRDefault="00285A03" w:rsidP="00793CE2">
            <w:pPr>
              <w:spacing w:line="240" w:lineRule="auto"/>
              <w:jc w:val="center"/>
              <w:rPr>
                <w:rFonts w:ascii="Times New Roman" w:hAnsi="Times New Roman" w:cs="Times New Roman"/>
                <w:sz w:val="12"/>
                <w:szCs w:val="12"/>
              </w:rPr>
            </w:pPr>
            <w:r w:rsidRPr="00285A03">
              <w:rPr>
                <w:rFonts w:ascii="Times New Roman" w:hAnsi="Times New Roman" w:cs="Times New Roman"/>
                <w:sz w:val="12"/>
                <w:szCs w:val="12"/>
              </w:rPr>
              <w:t>2022 год</w:t>
            </w:r>
          </w:p>
        </w:tc>
        <w:tc>
          <w:tcPr>
            <w:tcW w:w="576" w:type="dxa"/>
            <w:vMerge w:val="restart"/>
          </w:tcPr>
          <w:p w:rsidR="00285A03" w:rsidRPr="00285A03" w:rsidRDefault="00285A03" w:rsidP="00793CE2">
            <w:pPr>
              <w:spacing w:line="240" w:lineRule="auto"/>
              <w:jc w:val="center"/>
              <w:rPr>
                <w:rFonts w:ascii="Times New Roman" w:hAnsi="Times New Roman" w:cs="Times New Roman"/>
                <w:sz w:val="12"/>
                <w:szCs w:val="12"/>
              </w:rPr>
            </w:pPr>
            <w:r w:rsidRPr="00285A03">
              <w:rPr>
                <w:rFonts w:ascii="Times New Roman" w:hAnsi="Times New Roman" w:cs="Times New Roman"/>
                <w:sz w:val="12"/>
                <w:szCs w:val="12"/>
              </w:rPr>
              <w:t>2023 год</w:t>
            </w:r>
          </w:p>
        </w:tc>
        <w:tc>
          <w:tcPr>
            <w:tcW w:w="576" w:type="dxa"/>
            <w:vMerge w:val="restart"/>
          </w:tcPr>
          <w:p w:rsidR="00285A03" w:rsidRPr="00285A03" w:rsidRDefault="00285A03" w:rsidP="00793CE2">
            <w:pPr>
              <w:spacing w:line="240" w:lineRule="auto"/>
              <w:jc w:val="center"/>
              <w:rPr>
                <w:rFonts w:ascii="Times New Roman" w:hAnsi="Times New Roman" w:cs="Times New Roman"/>
                <w:sz w:val="12"/>
                <w:szCs w:val="12"/>
              </w:rPr>
            </w:pPr>
            <w:r w:rsidRPr="00285A03">
              <w:rPr>
                <w:rFonts w:ascii="Times New Roman" w:hAnsi="Times New Roman" w:cs="Times New Roman"/>
                <w:sz w:val="12"/>
                <w:szCs w:val="12"/>
              </w:rPr>
              <w:t>2024 год</w:t>
            </w:r>
          </w:p>
        </w:tc>
        <w:tc>
          <w:tcPr>
            <w:tcW w:w="636" w:type="dxa"/>
            <w:vMerge w:val="restart"/>
          </w:tcPr>
          <w:p w:rsidR="00285A03" w:rsidRPr="00285A03" w:rsidRDefault="00285A03" w:rsidP="00793CE2">
            <w:pPr>
              <w:spacing w:line="240" w:lineRule="auto"/>
              <w:jc w:val="center"/>
              <w:rPr>
                <w:rFonts w:ascii="Times New Roman" w:hAnsi="Times New Roman" w:cs="Times New Roman"/>
                <w:sz w:val="12"/>
                <w:szCs w:val="12"/>
              </w:rPr>
            </w:pPr>
            <w:r w:rsidRPr="00285A03">
              <w:rPr>
                <w:rFonts w:ascii="Times New Roman" w:hAnsi="Times New Roman" w:cs="Times New Roman"/>
                <w:sz w:val="12"/>
                <w:szCs w:val="12"/>
              </w:rPr>
              <w:t>2022 год</w:t>
            </w:r>
          </w:p>
          <w:p w:rsidR="00285A03" w:rsidRPr="00285A03" w:rsidRDefault="00285A03" w:rsidP="00793CE2">
            <w:pPr>
              <w:spacing w:after="0" w:line="240" w:lineRule="auto"/>
              <w:jc w:val="center"/>
              <w:rPr>
                <w:rFonts w:ascii="Times New Roman" w:hAnsi="Times New Roman" w:cs="Times New Roman"/>
                <w:sz w:val="12"/>
                <w:szCs w:val="12"/>
              </w:rPr>
            </w:pPr>
          </w:p>
          <w:p w:rsidR="00285A03" w:rsidRPr="00285A03" w:rsidRDefault="00285A03" w:rsidP="00793CE2">
            <w:pPr>
              <w:spacing w:line="240" w:lineRule="auto"/>
              <w:jc w:val="center"/>
              <w:rPr>
                <w:rFonts w:ascii="Times New Roman" w:hAnsi="Times New Roman" w:cs="Times New Roman"/>
                <w:sz w:val="12"/>
                <w:szCs w:val="12"/>
              </w:rPr>
            </w:pPr>
          </w:p>
        </w:tc>
        <w:tc>
          <w:tcPr>
            <w:tcW w:w="1453" w:type="dxa"/>
            <w:gridSpan w:val="2"/>
          </w:tcPr>
          <w:p w:rsidR="00285A03" w:rsidRPr="00285A03" w:rsidRDefault="00285A03" w:rsidP="00793CE2">
            <w:pPr>
              <w:spacing w:line="240" w:lineRule="auto"/>
              <w:jc w:val="center"/>
              <w:rPr>
                <w:rFonts w:ascii="Times New Roman" w:hAnsi="Times New Roman" w:cs="Times New Roman"/>
                <w:sz w:val="12"/>
                <w:szCs w:val="12"/>
              </w:rPr>
            </w:pPr>
            <w:r w:rsidRPr="00285A03">
              <w:rPr>
                <w:rFonts w:ascii="Times New Roman" w:hAnsi="Times New Roman" w:cs="Times New Roman"/>
                <w:sz w:val="12"/>
                <w:szCs w:val="12"/>
              </w:rPr>
              <w:t>2023 год</w:t>
            </w:r>
          </w:p>
        </w:tc>
        <w:tc>
          <w:tcPr>
            <w:tcW w:w="1417" w:type="dxa"/>
            <w:gridSpan w:val="2"/>
          </w:tcPr>
          <w:p w:rsidR="00285A03" w:rsidRPr="00285A03" w:rsidRDefault="00285A03" w:rsidP="00793CE2">
            <w:pPr>
              <w:spacing w:line="240" w:lineRule="auto"/>
              <w:jc w:val="center"/>
              <w:rPr>
                <w:rFonts w:ascii="Times New Roman" w:hAnsi="Times New Roman" w:cs="Times New Roman"/>
                <w:sz w:val="12"/>
                <w:szCs w:val="12"/>
              </w:rPr>
            </w:pPr>
            <w:r w:rsidRPr="00285A03">
              <w:rPr>
                <w:rFonts w:ascii="Times New Roman" w:hAnsi="Times New Roman" w:cs="Times New Roman"/>
                <w:sz w:val="12"/>
                <w:szCs w:val="12"/>
              </w:rPr>
              <w:t>2024 год</w:t>
            </w:r>
          </w:p>
        </w:tc>
      </w:tr>
      <w:tr w:rsidR="00285A03" w:rsidRPr="00285A03" w:rsidTr="00285A03">
        <w:trPr>
          <w:trHeight w:val="101"/>
          <w:tblHeader/>
        </w:trPr>
        <w:tc>
          <w:tcPr>
            <w:tcW w:w="284" w:type="dxa"/>
            <w:vMerge/>
            <w:vAlign w:val="center"/>
          </w:tcPr>
          <w:p w:rsidR="00285A03" w:rsidRPr="00285A03" w:rsidRDefault="00285A03" w:rsidP="00793CE2">
            <w:pPr>
              <w:jc w:val="center"/>
              <w:rPr>
                <w:rFonts w:ascii="Times New Roman" w:hAnsi="Times New Roman" w:cs="Times New Roman"/>
                <w:sz w:val="12"/>
                <w:szCs w:val="12"/>
              </w:rPr>
            </w:pPr>
          </w:p>
        </w:tc>
        <w:tc>
          <w:tcPr>
            <w:tcW w:w="850" w:type="dxa"/>
            <w:vMerge/>
            <w:vAlign w:val="center"/>
          </w:tcPr>
          <w:p w:rsidR="00285A03" w:rsidRPr="00285A03" w:rsidRDefault="00285A03" w:rsidP="00793CE2">
            <w:pPr>
              <w:jc w:val="center"/>
              <w:rPr>
                <w:rFonts w:ascii="Times New Roman" w:hAnsi="Times New Roman" w:cs="Times New Roman"/>
                <w:sz w:val="12"/>
                <w:szCs w:val="12"/>
              </w:rPr>
            </w:pPr>
          </w:p>
        </w:tc>
        <w:tc>
          <w:tcPr>
            <w:tcW w:w="636" w:type="dxa"/>
            <w:vMerge/>
          </w:tcPr>
          <w:p w:rsidR="00285A03" w:rsidRPr="00285A03" w:rsidRDefault="00285A03" w:rsidP="00793CE2">
            <w:pPr>
              <w:jc w:val="center"/>
              <w:rPr>
                <w:rFonts w:ascii="Times New Roman" w:hAnsi="Times New Roman" w:cs="Times New Roman"/>
                <w:sz w:val="12"/>
                <w:szCs w:val="12"/>
              </w:rPr>
            </w:pPr>
          </w:p>
        </w:tc>
        <w:tc>
          <w:tcPr>
            <w:tcW w:w="640" w:type="dxa"/>
            <w:vMerge/>
          </w:tcPr>
          <w:p w:rsidR="00285A03" w:rsidRPr="00285A03" w:rsidRDefault="00285A03" w:rsidP="00793CE2">
            <w:pPr>
              <w:jc w:val="center"/>
              <w:rPr>
                <w:rFonts w:ascii="Times New Roman" w:hAnsi="Times New Roman" w:cs="Times New Roman"/>
                <w:sz w:val="12"/>
                <w:szCs w:val="12"/>
              </w:rPr>
            </w:pPr>
          </w:p>
        </w:tc>
        <w:tc>
          <w:tcPr>
            <w:tcW w:w="709" w:type="dxa"/>
            <w:vMerge/>
          </w:tcPr>
          <w:p w:rsidR="00285A03" w:rsidRPr="00285A03" w:rsidRDefault="00285A03" w:rsidP="00793CE2">
            <w:pPr>
              <w:jc w:val="center"/>
              <w:rPr>
                <w:rFonts w:ascii="Times New Roman" w:hAnsi="Times New Roman" w:cs="Times New Roman"/>
                <w:sz w:val="12"/>
                <w:szCs w:val="12"/>
              </w:rPr>
            </w:pPr>
          </w:p>
        </w:tc>
        <w:tc>
          <w:tcPr>
            <w:tcW w:w="719" w:type="dxa"/>
            <w:vMerge/>
          </w:tcPr>
          <w:p w:rsidR="00285A03" w:rsidRPr="00285A03" w:rsidRDefault="00285A03" w:rsidP="00793CE2">
            <w:pPr>
              <w:jc w:val="center"/>
              <w:rPr>
                <w:rFonts w:ascii="Times New Roman" w:hAnsi="Times New Roman" w:cs="Times New Roman"/>
                <w:sz w:val="12"/>
                <w:szCs w:val="12"/>
              </w:rPr>
            </w:pPr>
          </w:p>
        </w:tc>
        <w:tc>
          <w:tcPr>
            <w:tcW w:w="709" w:type="dxa"/>
            <w:vMerge/>
          </w:tcPr>
          <w:p w:rsidR="00285A03" w:rsidRPr="00285A03" w:rsidRDefault="00285A03" w:rsidP="00793CE2">
            <w:pPr>
              <w:jc w:val="center"/>
              <w:rPr>
                <w:rFonts w:ascii="Times New Roman" w:hAnsi="Times New Roman" w:cs="Times New Roman"/>
                <w:sz w:val="12"/>
                <w:szCs w:val="12"/>
              </w:rPr>
            </w:pPr>
          </w:p>
        </w:tc>
        <w:tc>
          <w:tcPr>
            <w:tcW w:w="576" w:type="dxa"/>
            <w:vMerge/>
          </w:tcPr>
          <w:p w:rsidR="00285A03" w:rsidRPr="00285A03" w:rsidRDefault="00285A03" w:rsidP="00793CE2">
            <w:pPr>
              <w:spacing w:line="240" w:lineRule="auto"/>
              <w:jc w:val="center"/>
              <w:rPr>
                <w:rFonts w:ascii="Times New Roman" w:hAnsi="Times New Roman" w:cs="Times New Roman"/>
                <w:sz w:val="12"/>
                <w:szCs w:val="12"/>
              </w:rPr>
            </w:pPr>
          </w:p>
        </w:tc>
        <w:tc>
          <w:tcPr>
            <w:tcW w:w="576" w:type="dxa"/>
            <w:vMerge/>
          </w:tcPr>
          <w:p w:rsidR="00285A03" w:rsidRPr="00285A03" w:rsidRDefault="00285A03" w:rsidP="00793CE2">
            <w:pPr>
              <w:spacing w:line="240" w:lineRule="auto"/>
              <w:jc w:val="center"/>
              <w:rPr>
                <w:rFonts w:ascii="Times New Roman" w:hAnsi="Times New Roman" w:cs="Times New Roman"/>
                <w:sz w:val="12"/>
                <w:szCs w:val="12"/>
              </w:rPr>
            </w:pPr>
          </w:p>
        </w:tc>
        <w:tc>
          <w:tcPr>
            <w:tcW w:w="576" w:type="dxa"/>
            <w:vMerge/>
          </w:tcPr>
          <w:p w:rsidR="00285A03" w:rsidRPr="00285A03" w:rsidRDefault="00285A03" w:rsidP="00793CE2">
            <w:pPr>
              <w:spacing w:line="240" w:lineRule="auto"/>
              <w:jc w:val="center"/>
              <w:rPr>
                <w:rFonts w:ascii="Times New Roman" w:hAnsi="Times New Roman" w:cs="Times New Roman"/>
                <w:sz w:val="12"/>
                <w:szCs w:val="12"/>
              </w:rPr>
            </w:pPr>
          </w:p>
        </w:tc>
        <w:tc>
          <w:tcPr>
            <w:tcW w:w="636" w:type="dxa"/>
            <w:vMerge/>
          </w:tcPr>
          <w:p w:rsidR="00285A03" w:rsidRPr="00285A03" w:rsidRDefault="00285A03" w:rsidP="00793CE2">
            <w:pPr>
              <w:spacing w:line="240" w:lineRule="auto"/>
              <w:rPr>
                <w:rFonts w:ascii="Times New Roman" w:hAnsi="Times New Roman" w:cs="Times New Roman"/>
                <w:sz w:val="12"/>
                <w:szCs w:val="12"/>
              </w:rPr>
            </w:pPr>
          </w:p>
        </w:tc>
        <w:tc>
          <w:tcPr>
            <w:tcW w:w="744" w:type="dxa"/>
          </w:tcPr>
          <w:p w:rsidR="00A60557" w:rsidRDefault="00285A03" w:rsidP="00793CE2">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перво-началь</w:t>
            </w:r>
            <w:proofErr w:type="spellEnd"/>
          </w:p>
          <w:p w:rsidR="00285A03" w:rsidRPr="00285A03" w:rsidRDefault="00285A03" w:rsidP="00793CE2">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ный</w:t>
            </w:r>
            <w:proofErr w:type="spellEnd"/>
          </w:p>
          <w:p w:rsidR="00285A03" w:rsidRPr="00285A03" w:rsidRDefault="00285A03" w:rsidP="00793CE2">
            <w:pPr>
              <w:spacing w:after="0" w:line="240" w:lineRule="auto"/>
              <w:jc w:val="center"/>
              <w:rPr>
                <w:rFonts w:ascii="Times New Roman" w:hAnsi="Times New Roman" w:cs="Times New Roman"/>
                <w:sz w:val="12"/>
                <w:szCs w:val="12"/>
              </w:rPr>
            </w:pPr>
            <w:r w:rsidRPr="00285A03">
              <w:rPr>
                <w:rFonts w:ascii="Times New Roman" w:hAnsi="Times New Roman" w:cs="Times New Roman"/>
                <w:sz w:val="12"/>
                <w:szCs w:val="12"/>
              </w:rPr>
              <w:t>план</w:t>
            </w:r>
          </w:p>
        </w:tc>
        <w:tc>
          <w:tcPr>
            <w:tcW w:w="709" w:type="dxa"/>
          </w:tcPr>
          <w:p w:rsidR="00285A03" w:rsidRPr="00285A03" w:rsidRDefault="007C329F" w:rsidP="00A60557">
            <w:pPr>
              <w:spacing w:line="240" w:lineRule="auto"/>
              <w:jc w:val="center"/>
              <w:rPr>
                <w:rFonts w:ascii="Times New Roman" w:hAnsi="Times New Roman" w:cs="Times New Roman"/>
                <w:sz w:val="12"/>
                <w:szCs w:val="12"/>
              </w:rPr>
            </w:pPr>
            <w:r>
              <w:rPr>
                <w:rFonts w:ascii="Times New Roman" w:hAnsi="Times New Roman" w:cs="Times New Roman"/>
                <w:sz w:val="12"/>
                <w:szCs w:val="12"/>
              </w:rPr>
              <w:t>у</w:t>
            </w:r>
            <w:r w:rsidR="00285A03" w:rsidRPr="00285A03">
              <w:rPr>
                <w:rFonts w:ascii="Times New Roman" w:hAnsi="Times New Roman" w:cs="Times New Roman"/>
                <w:sz w:val="12"/>
                <w:szCs w:val="12"/>
              </w:rPr>
              <w:t>точненный план</w:t>
            </w:r>
          </w:p>
        </w:tc>
        <w:tc>
          <w:tcPr>
            <w:tcW w:w="708" w:type="dxa"/>
          </w:tcPr>
          <w:p w:rsidR="00A60557" w:rsidRDefault="00285A03" w:rsidP="00793CE2">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перво-началь</w:t>
            </w:r>
            <w:proofErr w:type="spellEnd"/>
          </w:p>
          <w:p w:rsidR="00285A03" w:rsidRPr="00285A03" w:rsidRDefault="00285A03" w:rsidP="00793CE2">
            <w:pPr>
              <w:spacing w:after="0" w:line="240" w:lineRule="auto"/>
              <w:jc w:val="center"/>
              <w:rPr>
                <w:rFonts w:ascii="Times New Roman" w:hAnsi="Times New Roman" w:cs="Times New Roman"/>
                <w:sz w:val="12"/>
                <w:szCs w:val="12"/>
              </w:rPr>
            </w:pPr>
            <w:proofErr w:type="spellStart"/>
            <w:r w:rsidRPr="00285A03">
              <w:rPr>
                <w:rFonts w:ascii="Times New Roman" w:hAnsi="Times New Roman" w:cs="Times New Roman"/>
                <w:sz w:val="12"/>
                <w:szCs w:val="12"/>
              </w:rPr>
              <w:t>ный</w:t>
            </w:r>
            <w:proofErr w:type="spellEnd"/>
          </w:p>
          <w:p w:rsidR="00285A03" w:rsidRPr="00285A03" w:rsidRDefault="00285A03" w:rsidP="00793CE2">
            <w:pPr>
              <w:spacing w:after="0" w:line="240" w:lineRule="auto"/>
              <w:jc w:val="center"/>
              <w:rPr>
                <w:rFonts w:ascii="Times New Roman" w:hAnsi="Times New Roman" w:cs="Times New Roman"/>
                <w:sz w:val="12"/>
                <w:szCs w:val="12"/>
              </w:rPr>
            </w:pPr>
            <w:r w:rsidRPr="00285A03">
              <w:rPr>
                <w:rFonts w:ascii="Times New Roman" w:hAnsi="Times New Roman" w:cs="Times New Roman"/>
                <w:sz w:val="12"/>
                <w:szCs w:val="12"/>
              </w:rPr>
              <w:t>план</w:t>
            </w:r>
          </w:p>
        </w:tc>
        <w:tc>
          <w:tcPr>
            <w:tcW w:w="709" w:type="dxa"/>
          </w:tcPr>
          <w:p w:rsidR="00285A03" w:rsidRPr="00285A03" w:rsidRDefault="007C329F" w:rsidP="00A60557">
            <w:pPr>
              <w:spacing w:line="240" w:lineRule="auto"/>
              <w:jc w:val="center"/>
              <w:rPr>
                <w:rFonts w:ascii="Times New Roman" w:hAnsi="Times New Roman" w:cs="Times New Roman"/>
                <w:sz w:val="12"/>
                <w:szCs w:val="12"/>
              </w:rPr>
            </w:pPr>
            <w:r>
              <w:rPr>
                <w:rFonts w:ascii="Times New Roman" w:hAnsi="Times New Roman" w:cs="Times New Roman"/>
                <w:sz w:val="12"/>
                <w:szCs w:val="12"/>
              </w:rPr>
              <w:t>у</w:t>
            </w:r>
            <w:r w:rsidR="00285A03" w:rsidRPr="00285A03">
              <w:rPr>
                <w:rFonts w:ascii="Times New Roman" w:hAnsi="Times New Roman" w:cs="Times New Roman"/>
                <w:sz w:val="12"/>
                <w:szCs w:val="12"/>
              </w:rPr>
              <w:t>точненный план</w:t>
            </w:r>
          </w:p>
        </w:tc>
      </w:tr>
      <w:tr w:rsidR="00285A03" w:rsidRPr="00285A03" w:rsidTr="00285A03">
        <w:trPr>
          <w:cantSplit/>
          <w:trHeight w:val="975"/>
        </w:trPr>
        <w:tc>
          <w:tcPr>
            <w:tcW w:w="284"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1</w:t>
            </w:r>
          </w:p>
        </w:tc>
        <w:tc>
          <w:tcPr>
            <w:tcW w:w="850" w:type="dxa"/>
            <w:vAlign w:val="center"/>
          </w:tcPr>
          <w:p w:rsidR="00285A03" w:rsidRPr="00285A03" w:rsidRDefault="00285A03" w:rsidP="00793CE2">
            <w:pPr>
              <w:rPr>
                <w:rFonts w:ascii="Times New Roman" w:hAnsi="Times New Roman" w:cs="Times New Roman"/>
                <w:sz w:val="12"/>
                <w:szCs w:val="12"/>
              </w:rPr>
            </w:pPr>
            <w:proofErr w:type="gramStart"/>
            <w:r w:rsidRPr="00285A03">
              <w:rPr>
                <w:rFonts w:ascii="Times New Roman" w:hAnsi="Times New Roman" w:cs="Times New Roman"/>
                <w:sz w:val="12"/>
                <w:szCs w:val="12"/>
              </w:rPr>
              <w:t>Муниципальное</w:t>
            </w:r>
            <w:proofErr w:type="gramEnd"/>
            <w:r w:rsidRPr="00285A03">
              <w:rPr>
                <w:rFonts w:ascii="Times New Roman" w:hAnsi="Times New Roman" w:cs="Times New Roman"/>
                <w:sz w:val="12"/>
                <w:szCs w:val="12"/>
              </w:rPr>
              <w:t xml:space="preserve"> образовании город Энгельс</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14 400,4</w:t>
            </w:r>
          </w:p>
        </w:tc>
        <w:tc>
          <w:tcPr>
            <w:tcW w:w="640"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15 088,1</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15 114,5</w:t>
            </w:r>
          </w:p>
        </w:tc>
        <w:tc>
          <w:tcPr>
            <w:tcW w:w="719" w:type="dxa"/>
            <w:vAlign w:val="center"/>
          </w:tcPr>
          <w:p w:rsidR="00285A03" w:rsidRPr="00285A03" w:rsidRDefault="00A60557" w:rsidP="00285A03">
            <w:pPr>
              <w:jc w:val="center"/>
              <w:rPr>
                <w:rFonts w:ascii="Times New Roman" w:hAnsi="Times New Roman" w:cs="Times New Roman"/>
                <w:sz w:val="12"/>
                <w:szCs w:val="12"/>
              </w:rPr>
            </w:pPr>
            <w:r>
              <w:rPr>
                <w:rFonts w:ascii="Times New Roman" w:hAnsi="Times New Roman" w:cs="Times New Roman"/>
                <w:sz w:val="12"/>
                <w:szCs w:val="12"/>
              </w:rPr>
              <w:t>15 669,4</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15 695,8</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636" w:type="dxa"/>
            <w:vAlign w:val="center"/>
          </w:tcPr>
          <w:p w:rsidR="00285A03" w:rsidRPr="00285A03" w:rsidRDefault="00285A03" w:rsidP="00793CE2">
            <w:pPr>
              <w:ind w:right="-108"/>
              <w:jc w:val="center"/>
              <w:rPr>
                <w:rFonts w:ascii="Times New Roman" w:hAnsi="Times New Roman" w:cs="Times New Roman"/>
                <w:sz w:val="12"/>
                <w:szCs w:val="12"/>
              </w:rPr>
            </w:pPr>
            <w:r w:rsidRPr="00285A03">
              <w:rPr>
                <w:rFonts w:ascii="Times New Roman" w:hAnsi="Times New Roman" w:cs="Times New Roman"/>
                <w:sz w:val="12"/>
                <w:szCs w:val="12"/>
              </w:rPr>
              <w:t>14 400,4</w:t>
            </w:r>
          </w:p>
        </w:tc>
        <w:tc>
          <w:tcPr>
            <w:tcW w:w="744"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15 088,1</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15 114,5</w:t>
            </w:r>
          </w:p>
        </w:tc>
        <w:tc>
          <w:tcPr>
            <w:tcW w:w="708"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15 669,4</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15 695,8</w:t>
            </w:r>
          </w:p>
        </w:tc>
      </w:tr>
      <w:tr w:rsidR="00285A03" w:rsidRPr="00285A03" w:rsidTr="00285A03">
        <w:trPr>
          <w:trHeight w:val="789"/>
        </w:trPr>
        <w:tc>
          <w:tcPr>
            <w:tcW w:w="284" w:type="dxa"/>
            <w:noWrap/>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2</w:t>
            </w:r>
          </w:p>
        </w:tc>
        <w:tc>
          <w:tcPr>
            <w:tcW w:w="850" w:type="dxa"/>
            <w:vAlign w:val="center"/>
          </w:tcPr>
          <w:p w:rsidR="00285A03" w:rsidRPr="00285A03" w:rsidRDefault="00285A03" w:rsidP="00793CE2">
            <w:pPr>
              <w:rPr>
                <w:rFonts w:ascii="Times New Roman" w:hAnsi="Times New Roman" w:cs="Times New Roman"/>
                <w:sz w:val="12"/>
                <w:szCs w:val="12"/>
              </w:rPr>
            </w:pPr>
            <w:r w:rsidRPr="00285A03">
              <w:rPr>
                <w:rFonts w:ascii="Times New Roman" w:hAnsi="Times New Roman" w:cs="Times New Roman"/>
                <w:sz w:val="12"/>
                <w:szCs w:val="12"/>
              </w:rPr>
              <w:t>Новопушкинское муниципальное образование</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2 900,8</w:t>
            </w:r>
          </w:p>
        </w:tc>
        <w:tc>
          <w:tcPr>
            <w:tcW w:w="640"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2 999,6</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3 001,2</w:t>
            </w:r>
          </w:p>
        </w:tc>
        <w:tc>
          <w:tcPr>
            <w:tcW w:w="719"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3 075,7</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3 077,3</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2 025,4</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2 082,3</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2 123,1</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875,4</w:t>
            </w:r>
          </w:p>
        </w:tc>
        <w:tc>
          <w:tcPr>
            <w:tcW w:w="744"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917,3</w:t>
            </w:r>
          </w:p>
        </w:tc>
        <w:tc>
          <w:tcPr>
            <w:tcW w:w="709" w:type="dxa"/>
            <w:vAlign w:val="center"/>
          </w:tcPr>
          <w:p w:rsidR="00285A03" w:rsidRPr="00285A03" w:rsidRDefault="00285A03" w:rsidP="00793CE2">
            <w:pPr>
              <w:ind w:left="-108" w:right="-249"/>
              <w:jc w:val="center"/>
              <w:rPr>
                <w:rFonts w:ascii="Times New Roman" w:hAnsi="Times New Roman" w:cs="Times New Roman"/>
                <w:sz w:val="12"/>
                <w:szCs w:val="12"/>
              </w:rPr>
            </w:pPr>
            <w:r w:rsidRPr="00285A03">
              <w:rPr>
                <w:rFonts w:ascii="Times New Roman" w:hAnsi="Times New Roman" w:cs="Times New Roman"/>
                <w:sz w:val="12"/>
                <w:szCs w:val="12"/>
              </w:rPr>
              <w:t>918,9</w:t>
            </w:r>
          </w:p>
        </w:tc>
        <w:tc>
          <w:tcPr>
            <w:tcW w:w="708"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952,6</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954,2</w:t>
            </w:r>
          </w:p>
        </w:tc>
      </w:tr>
      <w:tr w:rsidR="00285A03" w:rsidRPr="00285A03" w:rsidTr="00285A03">
        <w:trPr>
          <w:trHeight w:val="805"/>
        </w:trPr>
        <w:tc>
          <w:tcPr>
            <w:tcW w:w="284" w:type="dxa"/>
            <w:noWrap/>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3</w:t>
            </w:r>
          </w:p>
        </w:tc>
        <w:tc>
          <w:tcPr>
            <w:tcW w:w="850" w:type="dxa"/>
            <w:vAlign w:val="center"/>
          </w:tcPr>
          <w:p w:rsidR="00285A03" w:rsidRPr="00285A03" w:rsidRDefault="00285A03" w:rsidP="00793CE2">
            <w:pPr>
              <w:rPr>
                <w:rFonts w:ascii="Times New Roman" w:hAnsi="Times New Roman" w:cs="Times New Roman"/>
                <w:sz w:val="12"/>
                <w:szCs w:val="12"/>
              </w:rPr>
            </w:pPr>
            <w:r w:rsidRPr="00285A03">
              <w:rPr>
                <w:rFonts w:ascii="Times New Roman" w:hAnsi="Times New Roman" w:cs="Times New Roman"/>
                <w:sz w:val="12"/>
                <w:szCs w:val="12"/>
              </w:rPr>
              <w:t>Безымянское муниципальное образование</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4 463,3</w:t>
            </w:r>
          </w:p>
        </w:tc>
        <w:tc>
          <w:tcPr>
            <w:tcW w:w="640"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4 429,5</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4 430,5</w:t>
            </w:r>
          </w:p>
        </w:tc>
        <w:tc>
          <w:tcPr>
            <w:tcW w:w="719" w:type="dxa"/>
            <w:vAlign w:val="center"/>
          </w:tcPr>
          <w:p w:rsidR="00285A03" w:rsidRPr="00285A03" w:rsidRDefault="00A60557" w:rsidP="00285A03">
            <w:pPr>
              <w:jc w:val="center"/>
              <w:rPr>
                <w:rFonts w:ascii="Times New Roman" w:hAnsi="Times New Roman" w:cs="Times New Roman"/>
                <w:sz w:val="12"/>
                <w:szCs w:val="12"/>
              </w:rPr>
            </w:pPr>
            <w:r>
              <w:rPr>
                <w:rFonts w:ascii="Times New Roman" w:hAnsi="Times New Roman" w:cs="Times New Roman"/>
                <w:sz w:val="12"/>
                <w:szCs w:val="12"/>
              </w:rPr>
              <w:t>4 408,6</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4 409,5</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3 974,6</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3 917,7</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3 876,9</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 xml:space="preserve">488,7 </w:t>
            </w:r>
          </w:p>
        </w:tc>
        <w:tc>
          <w:tcPr>
            <w:tcW w:w="744" w:type="dxa"/>
            <w:vAlign w:val="center"/>
          </w:tcPr>
          <w:p w:rsidR="00285A03" w:rsidRPr="00285A03" w:rsidRDefault="00285A03" w:rsidP="00793CE2">
            <w:pPr>
              <w:ind w:left="-109" w:right="-107"/>
              <w:jc w:val="center"/>
              <w:rPr>
                <w:rFonts w:ascii="Times New Roman" w:hAnsi="Times New Roman" w:cs="Times New Roman"/>
                <w:sz w:val="12"/>
                <w:szCs w:val="12"/>
              </w:rPr>
            </w:pPr>
            <w:r w:rsidRPr="00285A03">
              <w:rPr>
                <w:rFonts w:ascii="Times New Roman" w:hAnsi="Times New Roman" w:cs="Times New Roman"/>
                <w:sz w:val="12"/>
                <w:szCs w:val="12"/>
              </w:rPr>
              <w:t>511,8</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512,8</w:t>
            </w:r>
          </w:p>
        </w:tc>
        <w:tc>
          <w:tcPr>
            <w:tcW w:w="708"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531,7</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532,6</w:t>
            </w:r>
          </w:p>
        </w:tc>
      </w:tr>
      <w:tr w:rsidR="00285A03" w:rsidRPr="00285A03" w:rsidTr="00285A03">
        <w:trPr>
          <w:trHeight w:val="313"/>
        </w:trPr>
        <w:tc>
          <w:tcPr>
            <w:tcW w:w="284" w:type="dxa"/>
            <w:noWrap/>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4</w:t>
            </w:r>
          </w:p>
        </w:tc>
        <w:tc>
          <w:tcPr>
            <w:tcW w:w="850" w:type="dxa"/>
            <w:vAlign w:val="center"/>
          </w:tcPr>
          <w:p w:rsidR="00285A03" w:rsidRPr="00285A03" w:rsidRDefault="00285A03" w:rsidP="00793CE2">
            <w:pPr>
              <w:rPr>
                <w:rFonts w:ascii="Times New Roman" w:hAnsi="Times New Roman" w:cs="Times New Roman"/>
                <w:sz w:val="12"/>
                <w:szCs w:val="12"/>
              </w:rPr>
            </w:pPr>
            <w:r w:rsidRPr="00285A03">
              <w:rPr>
                <w:rFonts w:ascii="Times New Roman" w:hAnsi="Times New Roman" w:cs="Times New Roman"/>
                <w:sz w:val="12"/>
                <w:szCs w:val="12"/>
              </w:rPr>
              <w:t>Красноярское муниципальное образование</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640,9</w:t>
            </w:r>
          </w:p>
        </w:tc>
        <w:tc>
          <w:tcPr>
            <w:tcW w:w="640"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671,6</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672,7</w:t>
            </w:r>
          </w:p>
        </w:tc>
        <w:tc>
          <w:tcPr>
            <w:tcW w:w="719"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697,4</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698,6</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636" w:type="dxa"/>
            <w:vAlign w:val="center"/>
          </w:tcPr>
          <w:p w:rsidR="00285A03" w:rsidRPr="00285A03" w:rsidRDefault="00285A03" w:rsidP="00793CE2">
            <w:pPr>
              <w:spacing w:after="0"/>
              <w:jc w:val="center"/>
              <w:rPr>
                <w:rFonts w:ascii="Times New Roman" w:hAnsi="Times New Roman" w:cs="Times New Roman"/>
                <w:sz w:val="12"/>
                <w:szCs w:val="12"/>
              </w:rPr>
            </w:pPr>
            <w:r w:rsidRPr="00285A03">
              <w:rPr>
                <w:rFonts w:ascii="Times New Roman" w:hAnsi="Times New Roman" w:cs="Times New Roman"/>
                <w:sz w:val="12"/>
                <w:szCs w:val="12"/>
              </w:rPr>
              <w:t>640,9</w:t>
            </w:r>
          </w:p>
          <w:p w:rsidR="00285A03" w:rsidRPr="00285A03" w:rsidRDefault="00285A03" w:rsidP="00793CE2">
            <w:pPr>
              <w:spacing w:after="0"/>
              <w:jc w:val="center"/>
              <w:rPr>
                <w:rFonts w:ascii="Times New Roman" w:hAnsi="Times New Roman" w:cs="Times New Roman"/>
                <w:sz w:val="12"/>
                <w:szCs w:val="12"/>
              </w:rPr>
            </w:pPr>
          </w:p>
        </w:tc>
        <w:tc>
          <w:tcPr>
            <w:tcW w:w="744"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671,6</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672,7</w:t>
            </w:r>
          </w:p>
        </w:tc>
        <w:tc>
          <w:tcPr>
            <w:tcW w:w="708"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697,4</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698,6</w:t>
            </w:r>
          </w:p>
        </w:tc>
      </w:tr>
      <w:tr w:rsidR="00285A03" w:rsidRPr="00285A03" w:rsidTr="00285A03">
        <w:trPr>
          <w:trHeight w:val="854"/>
        </w:trPr>
        <w:tc>
          <w:tcPr>
            <w:tcW w:w="284" w:type="dxa"/>
            <w:noWrap/>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5</w:t>
            </w:r>
          </w:p>
        </w:tc>
        <w:tc>
          <w:tcPr>
            <w:tcW w:w="850" w:type="dxa"/>
            <w:vAlign w:val="center"/>
          </w:tcPr>
          <w:p w:rsidR="00285A03" w:rsidRPr="00285A03" w:rsidRDefault="00285A03" w:rsidP="00793CE2">
            <w:pPr>
              <w:rPr>
                <w:rFonts w:ascii="Times New Roman" w:hAnsi="Times New Roman" w:cs="Times New Roman"/>
                <w:sz w:val="12"/>
                <w:szCs w:val="12"/>
              </w:rPr>
            </w:pPr>
            <w:proofErr w:type="spellStart"/>
            <w:r w:rsidRPr="00285A03">
              <w:rPr>
                <w:rFonts w:ascii="Times New Roman" w:hAnsi="Times New Roman" w:cs="Times New Roman"/>
                <w:sz w:val="12"/>
                <w:szCs w:val="12"/>
              </w:rPr>
              <w:t>Терновское</w:t>
            </w:r>
            <w:proofErr w:type="spellEnd"/>
            <w:r w:rsidRPr="00285A03">
              <w:rPr>
                <w:rFonts w:ascii="Times New Roman" w:hAnsi="Times New Roman" w:cs="Times New Roman"/>
                <w:sz w:val="12"/>
                <w:szCs w:val="12"/>
              </w:rPr>
              <w:t xml:space="preserve"> муниципальное образование</w:t>
            </w:r>
          </w:p>
        </w:tc>
        <w:tc>
          <w:tcPr>
            <w:tcW w:w="63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382,8</w:t>
            </w:r>
          </w:p>
        </w:tc>
        <w:tc>
          <w:tcPr>
            <w:tcW w:w="640"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401,1</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401,8</w:t>
            </w:r>
          </w:p>
        </w:tc>
        <w:tc>
          <w:tcPr>
            <w:tcW w:w="719" w:type="dxa"/>
            <w:vAlign w:val="center"/>
          </w:tcPr>
          <w:p w:rsidR="00285A03" w:rsidRPr="00285A03" w:rsidRDefault="00A60557" w:rsidP="00793CE2">
            <w:pPr>
              <w:jc w:val="center"/>
              <w:rPr>
                <w:rFonts w:ascii="Times New Roman" w:hAnsi="Times New Roman" w:cs="Times New Roman"/>
                <w:sz w:val="12"/>
                <w:szCs w:val="12"/>
              </w:rPr>
            </w:pPr>
            <w:r>
              <w:rPr>
                <w:rFonts w:ascii="Times New Roman" w:hAnsi="Times New Roman" w:cs="Times New Roman"/>
                <w:sz w:val="12"/>
                <w:szCs w:val="12"/>
              </w:rPr>
              <w:t>416,5</w:t>
            </w:r>
          </w:p>
        </w:tc>
        <w:tc>
          <w:tcPr>
            <w:tcW w:w="709" w:type="dxa"/>
            <w:vAlign w:val="center"/>
          </w:tcPr>
          <w:p w:rsidR="00285A03" w:rsidRPr="00285A03" w:rsidRDefault="00285A03" w:rsidP="00543A77">
            <w:pPr>
              <w:jc w:val="center"/>
              <w:rPr>
                <w:rFonts w:ascii="Times New Roman" w:hAnsi="Times New Roman" w:cs="Times New Roman"/>
                <w:sz w:val="12"/>
                <w:szCs w:val="12"/>
              </w:rPr>
            </w:pPr>
            <w:r w:rsidRPr="00285A03">
              <w:rPr>
                <w:rFonts w:ascii="Times New Roman" w:hAnsi="Times New Roman" w:cs="Times New Roman"/>
                <w:sz w:val="12"/>
                <w:szCs w:val="12"/>
              </w:rPr>
              <w:t>417,2</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576"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0,0</w:t>
            </w:r>
          </w:p>
        </w:tc>
        <w:tc>
          <w:tcPr>
            <w:tcW w:w="636" w:type="dxa"/>
            <w:vAlign w:val="center"/>
          </w:tcPr>
          <w:p w:rsidR="00285A03" w:rsidRPr="00285A03" w:rsidRDefault="00285A03" w:rsidP="00793CE2">
            <w:pPr>
              <w:spacing w:after="0"/>
              <w:jc w:val="center"/>
              <w:rPr>
                <w:rFonts w:ascii="Times New Roman" w:hAnsi="Times New Roman" w:cs="Times New Roman"/>
                <w:sz w:val="12"/>
                <w:szCs w:val="12"/>
              </w:rPr>
            </w:pPr>
            <w:r w:rsidRPr="00285A03">
              <w:rPr>
                <w:rFonts w:ascii="Times New Roman" w:hAnsi="Times New Roman" w:cs="Times New Roman"/>
                <w:sz w:val="12"/>
                <w:szCs w:val="12"/>
              </w:rPr>
              <w:t>382,8</w:t>
            </w:r>
          </w:p>
          <w:p w:rsidR="00285A03" w:rsidRPr="00285A03" w:rsidRDefault="00285A03" w:rsidP="00793CE2">
            <w:pPr>
              <w:spacing w:after="0"/>
              <w:jc w:val="center"/>
              <w:rPr>
                <w:rFonts w:ascii="Times New Roman" w:hAnsi="Times New Roman" w:cs="Times New Roman"/>
                <w:sz w:val="12"/>
                <w:szCs w:val="12"/>
              </w:rPr>
            </w:pPr>
          </w:p>
        </w:tc>
        <w:tc>
          <w:tcPr>
            <w:tcW w:w="744"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401,1</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401,8</w:t>
            </w:r>
          </w:p>
        </w:tc>
        <w:tc>
          <w:tcPr>
            <w:tcW w:w="708"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416,5</w:t>
            </w:r>
          </w:p>
        </w:tc>
        <w:tc>
          <w:tcPr>
            <w:tcW w:w="709" w:type="dxa"/>
            <w:vAlign w:val="center"/>
          </w:tcPr>
          <w:p w:rsidR="00285A03" w:rsidRPr="00285A03" w:rsidRDefault="00285A03" w:rsidP="00793CE2">
            <w:pPr>
              <w:jc w:val="center"/>
              <w:rPr>
                <w:rFonts w:ascii="Times New Roman" w:hAnsi="Times New Roman" w:cs="Times New Roman"/>
                <w:sz w:val="12"/>
                <w:szCs w:val="12"/>
              </w:rPr>
            </w:pPr>
            <w:r w:rsidRPr="00285A03">
              <w:rPr>
                <w:rFonts w:ascii="Times New Roman" w:hAnsi="Times New Roman" w:cs="Times New Roman"/>
                <w:sz w:val="12"/>
                <w:szCs w:val="12"/>
              </w:rPr>
              <w:t>417,2</w:t>
            </w:r>
          </w:p>
        </w:tc>
      </w:tr>
      <w:tr w:rsidR="00285A03" w:rsidRPr="00285A03" w:rsidTr="00285A03">
        <w:trPr>
          <w:trHeight w:val="315"/>
        </w:trPr>
        <w:tc>
          <w:tcPr>
            <w:tcW w:w="284" w:type="dxa"/>
            <w:noWrap/>
            <w:vAlign w:val="center"/>
          </w:tcPr>
          <w:p w:rsidR="00285A03" w:rsidRPr="00285A03" w:rsidRDefault="00285A03" w:rsidP="00793CE2">
            <w:pPr>
              <w:jc w:val="center"/>
              <w:rPr>
                <w:rFonts w:ascii="Times New Roman" w:hAnsi="Times New Roman" w:cs="Times New Roman"/>
                <w:sz w:val="12"/>
                <w:szCs w:val="12"/>
              </w:rPr>
            </w:pPr>
          </w:p>
        </w:tc>
        <w:tc>
          <w:tcPr>
            <w:tcW w:w="850" w:type="dxa"/>
            <w:noWrap/>
            <w:vAlign w:val="center"/>
          </w:tcPr>
          <w:p w:rsidR="00285A03" w:rsidRPr="00285A03" w:rsidRDefault="00285A03" w:rsidP="00793CE2">
            <w:pPr>
              <w:rPr>
                <w:rFonts w:ascii="Times New Roman" w:hAnsi="Times New Roman" w:cs="Times New Roman"/>
                <w:b/>
                <w:bCs/>
                <w:sz w:val="12"/>
                <w:szCs w:val="12"/>
              </w:rPr>
            </w:pPr>
            <w:r w:rsidRPr="00285A03">
              <w:rPr>
                <w:rFonts w:ascii="Times New Roman" w:hAnsi="Times New Roman" w:cs="Times New Roman"/>
                <w:b/>
                <w:bCs/>
                <w:sz w:val="12"/>
                <w:szCs w:val="12"/>
              </w:rPr>
              <w:t>ВСЕГО</w:t>
            </w:r>
          </w:p>
        </w:tc>
        <w:tc>
          <w:tcPr>
            <w:tcW w:w="636"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22 788,2</w:t>
            </w:r>
          </w:p>
        </w:tc>
        <w:tc>
          <w:tcPr>
            <w:tcW w:w="640" w:type="dxa"/>
            <w:vAlign w:val="center"/>
          </w:tcPr>
          <w:p w:rsidR="00285A03" w:rsidRPr="00285A03" w:rsidRDefault="00A60557" w:rsidP="00285A03">
            <w:pPr>
              <w:spacing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23 589,9 </w:t>
            </w:r>
          </w:p>
        </w:tc>
        <w:tc>
          <w:tcPr>
            <w:tcW w:w="709" w:type="dxa"/>
            <w:vAlign w:val="center"/>
          </w:tcPr>
          <w:p w:rsidR="00285A03" w:rsidRPr="00285A03" w:rsidRDefault="00285A03" w:rsidP="00543A77">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23 620,7</w:t>
            </w:r>
          </w:p>
        </w:tc>
        <w:tc>
          <w:tcPr>
            <w:tcW w:w="719" w:type="dxa"/>
            <w:vAlign w:val="center"/>
          </w:tcPr>
          <w:p w:rsidR="00285A03" w:rsidRPr="00285A03" w:rsidRDefault="00A60557" w:rsidP="00793CE2">
            <w:pPr>
              <w:spacing w:line="240" w:lineRule="auto"/>
              <w:jc w:val="center"/>
              <w:rPr>
                <w:rFonts w:ascii="Times New Roman" w:hAnsi="Times New Roman" w:cs="Times New Roman"/>
                <w:b/>
                <w:sz w:val="12"/>
                <w:szCs w:val="12"/>
              </w:rPr>
            </w:pPr>
            <w:r>
              <w:rPr>
                <w:rFonts w:ascii="Times New Roman" w:hAnsi="Times New Roman" w:cs="Times New Roman"/>
                <w:b/>
                <w:sz w:val="12"/>
                <w:szCs w:val="12"/>
              </w:rPr>
              <w:t>24 267,6</w:t>
            </w:r>
          </w:p>
        </w:tc>
        <w:tc>
          <w:tcPr>
            <w:tcW w:w="709" w:type="dxa"/>
            <w:vAlign w:val="center"/>
          </w:tcPr>
          <w:p w:rsidR="00285A03" w:rsidRPr="00285A03" w:rsidRDefault="00285A03" w:rsidP="00543A77">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24 298,4</w:t>
            </w:r>
          </w:p>
        </w:tc>
        <w:tc>
          <w:tcPr>
            <w:tcW w:w="576"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6 000,0</w:t>
            </w:r>
          </w:p>
        </w:tc>
        <w:tc>
          <w:tcPr>
            <w:tcW w:w="576"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6 000,0</w:t>
            </w:r>
          </w:p>
        </w:tc>
        <w:tc>
          <w:tcPr>
            <w:tcW w:w="576"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6 000,0</w:t>
            </w:r>
          </w:p>
        </w:tc>
        <w:tc>
          <w:tcPr>
            <w:tcW w:w="636"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16 788,2</w:t>
            </w:r>
          </w:p>
        </w:tc>
        <w:tc>
          <w:tcPr>
            <w:tcW w:w="744"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17 589,9</w:t>
            </w:r>
          </w:p>
        </w:tc>
        <w:tc>
          <w:tcPr>
            <w:tcW w:w="709"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17 620,7</w:t>
            </w:r>
          </w:p>
        </w:tc>
        <w:tc>
          <w:tcPr>
            <w:tcW w:w="708"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18 267,6</w:t>
            </w:r>
          </w:p>
        </w:tc>
        <w:tc>
          <w:tcPr>
            <w:tcW w:w="709" w:type="dxa"/>
            <w:vAlign w:val="center"/>
          </w:tcPr>
          <w:p w:rsidR="00285A03" w:rsidRPr="00285A03" w:rsidRDefault="00285A03" w:rsidP="00793CE2">
            <w:pPr>
              <w:spacing w:line="240" w:lineRule="auto"/>
              <w:jc w:val="center"/>
              <w:rPr>
                <w:rFonts w:ascii="Times New Roman" w:hAnsi="Times New Roman" w:cs="Times New Roman"/>
                <w:b/>
                <w:sz w:val="12"/>
                <w:szCs w:val="12"/>
              </w:rPr>
            </w:pPr>
            <w:r w:rsidRPr="00285A03">
              <w:rPr>
                <w:rFonts w:ascii="Times New Roman" w:hAnsi="Times New Roman" w:cs="Times New Roman"/>
                <w:b/>
                <w:sz w:val="12"/>
                <w:szCs w:val="12"/>
              </w:rPr>
              <w:t>18 298,4</w:t>
            </w:r>
          </w:p>
        </w:tc>
      </w:tr>
    </w:tbl>
    <w:p w:rsidR="00EF6A3F" w:rsidRPr="0013191E" w:rsidRDefault="00EF6A3F" w:rsidP="00EF6A3F">
      <w:pPr>
        <w:spacing w:after="0" w:line="240" w:lineRule="auto"/>
        <w:ind w:firstLine="708"/>
        <w:jc w:val="right"/>
        <w:rPr>
          <w:rFonts w:ascii="Times New Roman" w:hAnsi="Times New Roman"/>
          <w:sz w:val="20"/>
          <w:szCs w:val="20"/>
        </w:rPr>
      </w:pPr>
      <w:r w:rsidRPr="0013191E">
        <w:rPr>
          <w:rFonts w:ascii="Times New Roman" w:hAnsi="Times New Roman"/>
          <w:sz w:val="20"/>
          <w:szCs w:val="20"/>
        </w:rPr>
        <w:t xml:space="preserve">  </w:t>
      </w:r>
      <w:r w:rsidRPr="0013191E">
        <w:rPr>
          <w:rFonts w:ascii="Times New Roman" w:hAnsi="Times New Roman"/>
          <w:sz w:val="20"/>
          <w:szCs w:val="20"/>
        </w:rPr>
        <w:tab/>
      </w:r>
    </w:p>
    <w:p w:rsidR="00EF6A3F" w:rsidRPr="0013191E" w:rsidRDefault="00EF6A3F" w:rsidP="00EF6A3F">
      <w:pPr>
        <w:widowControl w:val="0"/>
        <w:spacing w:after="0" w:line="240" w:lineRule="auto"/>
        <w:jc w:val="center"/>
        <w:rPr>
          <w:rFonts w:ascii="Times New Roman" w:eastAsia="Times New Roman" w:hAnsi="Times New Roman"/>
          <w:b/>
          <w:sz w:val="28"/>
          <w:szCs w:val="28"/>
          <w:lang w:eastAsia="ru-RU"/>
        </w:rPr>
      </w:pPr>
    </w:p>
    <w:p w:rsidR="00EF6A3F" w:rsidRPr="0013191E" w:rsidRDefault="00EF6A3F" w:rsidP="00EF6A3F">
      <w:pPr>
        <w:widowControl w:val="0"/>
        <w:spacing w:after="0" w:line="240" w:lineRule="auto"/>
        <w:ind w:firstLine="709"/>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Иные межбюджетные трансферты из бюджета Энгельсского муниципального района в 2022 году и плановом периоде 2023 и 2024 годов будут передаваться бюджетам сельских поселений в форме межбюджетных трансфертов на </w:t>
      </w:r>
      <w:r>
        <w:rPr>
          <w:rFonts w:ascii="Times New Roman" w:eastAsia="Times New Roman" w:hAnsi="Times New Roman"/>
          <w:sz w:val="28"/>
          <w:szCs w:val="28"/>
          <w:lang w:eastAsia="ru-RU"/>
        </w:rPr>
        <w:t xml:space="preserve">обеспечение капитального ремонта, ремонта и </w:t>
      </w:r>
      <w:proofErr w:type="gramStart"/>
      <w:r>
        <w:rPr>
          <w:rFonts w:ascii="Times New Roman" w:eastAsia="Times New Roman" w:hAnsi="Times New Roman"/>
          <w:sz w:val="28"/>
          <w:szCs w:val="28"/>
          <w:lang w:eastAsia="ru-RU"/>
        </w:rPr>
        <w:t>содержания</w:t>
      </w:r>
      <w:proofErr w:type="gramEnd"/>
      <w:r>
        <w:rPr>
          <w:rFonts w:ascii="Times New Roman" w:eastAsia="Times New Roman" w:hAnsi="Times New Roman"/>
          <w:sz w:val="28"/>
          <w:szCs w:val="28"/>
          <w:lang w:eastAsia="ru-RU"/>
        </w:rPr>
        <w:t xml:space="preserve"> </w:t>
      </w:r>
      <w:r w:rsidRPr="0013191E">
        <w:rPr>
          <w:rFonts w:ascii="Times New Roman" w:eastAsia="Times New Roman" w:hAnsi="Times New Roman"/>
          <w:sz w:val="28"/>
          <w:szCs w:val="28"/>
          <w:lang w:eastAsia="ru-RU"/>
        </w:rPr>
        <w:t xml:space="preserve"> автомобильных дорог </w:t>
      </w:r>
      <w:r>
        <w:rPr>
          <w:rFonts w:ascii="Times New Roman" w:eastAsia="Times New Roman" w:hAnsi="Times New Roman"/>
          <w:sz w:val="28"/>
          <w:szCs w:val="28"/>
          <w:lang w:eastAsia="ru-RU"/>
        </w:rPr>
        <w:t xml:space="preserve">общего пользования </w:t>
      </w:r>
      <w:r w:rsidRPr="0013191E">
        <w:rPr>
          <w:rFonts w:ascii="Times New Roman" w:eastAsia="Times New Roman" w:hAnsi="Times New Roman"/>
          <w:sz w:val="28"/>
          <w:szCs w:val="28"/>
          <w:lang w:eastAsia="ru-RU"/>
        </w:rPr>
        <w:t>местного значения</w:t>
      </w:r>
      <w:r>
        <w:rPr>
          <w:rFonts w:ascii="Times New Roman" w:eastAsia="Times New Roman" w:hAnsi="Times New Roman"/>
          <w:sz w:val="28"/>
          <w:szCs w:val="28"/>
          <w:lang w:eastAsia="ru-RU"/>
        </w:rPr>
        <w:t xml:space="preserve"> в границах сельских поселений за счет средств муниципального </w:t>
      </w:r>
      <w:r w:rsidRPr="00506E4E">
        <w:rPr>
          <w:rFonts w:ascii="Times New Roman" w:eastAsia="Times New Roman" w:hAnsi="Times New Roman"/>
          <w:sz w:val="28"/>
          <w:szCs w:val="28"/>
          <w:lang w:eastAsia="ru-RU"/>
        </w:rPr>
        <w:t>дорожного фонда,</w:t>
      </w:r>
      <w:r w:rsidRPr="0013191E">
        <w:rPr>
          <w:rFonts w:ascii="Times New Roman" w:eastAsia="Times New Roman" w:hAnsi="Times New Roman"/>
          <w:sz w:val="28"/>
          <w:szCs w:val="28"/>
          <w:lang w:eastAsia="ru-RU"/>
        </w:rPr>
        <w:t xml:space="preserve"> с распределением согласно таблице 5:</w:t>
      </w:r>
    </w:p>
    <w:p w:rsidR="00EF6A3F" w:rsidRPr="000E25A1" w:rsidRDefault="00EF6A3F" w:rsidP="00EF6A3F">
      <w:pPr>
        <w:widowControl w:val="0"/>
        <w:spacing w:after="0" w:line="240" w:lineRule="auto"/>
        <w:jc w:val="both"/>
        <w:rPr>
          <w:rFonts w:ascii="Times New Roman" w:eastAsia="Times New Roman" w:hAnsi="Times New Roman"/>
          <w:sz w:val="16"/>
          <w:szCs w:val="16"/>
          <w:lang w:eastAsia="ru-RU"/>
        </w:rPr>
      </w:pP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r>
      <w:r w:rsidRPr="0013191E">
        <w:rPr>
          <w:rFonts w:ascii="Times New Roman" w:eastAsia="Times New Roman" w:hAnsi="Times New Roman"/>
          <w:sz w:val="28"/>
          <w:szCs w:val="28"/>
          <w:lang w:eastAsia="ru-RU"/>
        </w:rPr>
        <w:tab/>
        <w:t xml:space="preserve">      </w:t>
      </w:r>
    </w:p>
    <w:p w:rsidR="00EF6A3F" w:rsidRPr="0013191E" w:rsidRDefault="00EF6A3F" w:rsidP="00EF6A3F">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lang w:eastAsia="ru-RU"/>
        </w:rPr>
        <w:t>Таблица 5</w:t>
      </w:r>
    </w:p>
    <w:tbl>
      <w:tblPr>
        <w:tblW w:w="9929" w:type="dxa"/>
        <w:jc w:val="center"/>
        <w:tblInd w:w="-600" w:type="dxa"/>
        <w:tblLayout w:type="fixed"/>
        <w:tblLook w:val="04A0"/>
      </w:tblPr>
      <w:tblGrid>
        <w:gridCol w:w="610"/>
        <w:gridCol w:w="5152"/>
        <w:gridCol w:w="1366"/>
        <w:gridCol w:w="1212"/>
        <w:gridCol w:w="1589"/>
      </w:tblGrid>
      <w:tr w:rsidR="00EF6A3F" w:rsidRPr="0013191E" w:rsidTr="00793CE2">
        <w:trPr>
          <w:trHeight w:val="341"/>
          <w:jc w:val="center"/>
        </w:trPr>
        <w:tc>
          <w:tcPr>
            <w:tcW w:w="610" w:type="dxa"/>
            <w:vMerge w:val="restart"/>
            <w:tcBorders>
              <w:top w:val="single" w:sz="4" w:space="0" w:color="auto"/>
              <w:left w:val="single" w:sz="4" w:space="0" w:color="auto"/>
              <w:bottom w:val="single" w:sz="4" w:space="0" w:color="auto"/>
              <w:right w:val="single" w:sz="4" w:space="0" w:color="auto"/>
            </w:tcBorders>
            <w:noWrap/>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 xml:space="preserve">№ </w:t>
            </w:r>
            <w:proofErr w:type="gramStart"/>
            <w:r w:rsidRPr="0013191E">
              <w:rPr>
                <w:rFonts w:ascii="Times New Roman" w:eastAsia="Times New Roman" w:hAnsi="Times New Roman"/>
                <w:lang w:eastAsia="ru-RU"/>
              </w:rPr>
              <w:t>п</w:t>
            </w:r>
            <w:proofErr w:type="gramEnd"/>
            <w:r w:rsidRPr="0013191E">
              <w:rPr>
                <w:rFonts w:ascii="Times New Roman" w:eastAsia="Times New Roman" w:hAnsi="Times New Roman"/>
                <w:lang w:eastAsia="ru-RU"/>
              </w:rPr>
              <w:t>/п</w:t>
            </w:r>
          </w:p>
        </w:tc>
        <w:tc>
          <w:tcPr>
            <w:tcW w:w="5152" w:type="dxa"/>
            <w:vMerge w:val="restart"/>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Наименование поселений</w:t>
            </w:r>
          </w:p>
        </w:tc>
        <w:tc>
          <w:tcPr>
            <w:tcW w:w="4167" w:type="dxa"/>
            <w:gridSpan w:val="3"/>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Сумма,   (тыс. руб.)</w:t>
            </w:r>
          </w:p>
        </w:tc>
      </w:tr>
      <w:tr w:rsidR="00EF6A3F" w:rsidRPr="0013191E" w:rsidTr="00793CE2">
        <w:trPr>
          <w:trHeight w:val="439"/>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lang w:eastAsia="ru-RU"/>
              </w:rPr>
            </w:pPr>
          </w:p>
        </w:tc>
        <w:tc>
          <w:tcPr>
            <w:tcW w:w="5152" w:type="dxa"/>
            <w:vMerge/>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lang w:eastAsia="ru-RU"/>
              </w:rPr>
            </w:pPr>
          </w:p>
        </w:tc>
        <w:tc>
          <w:tcPr>
            <w:tcW w:w="1366" w:type="dxa"/>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2022 год</w:t>
            </w:r>
          </w:p>
        </w:tc>
        <w:tc>
          <w:tcPr>
            <w:tcW w:w="1212" w:type="dxa"/>
            <w:tcBorders>
              <w:top w:val="single" w:sz="4" w:space="0" w:color="auto"/>
              <w:left w:val="single" w:sz="4" w:space="0" w:color="auto"/>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2023 год</w:t>
            </w:r>
          </w:p>
        </w:tc>
        <w:tc>
          <w:tcPr>
            <w:tcW w:w="1588" w:type="dxa"/>
            <w:tcBorders>
              <w:top w:val="single" w:sz="4" w:space="0" w:color="auto"/>
              <w:left w:val="single" w:sz="4" w:space="0" w:color="auto"/>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2024 год</w:t>
            </w:r>
          </w:p>
        </w:tc>
      </w:tr>
      <w:tr w:rsidR="00EF6A3F" w:rsidRPr="0013191E" w:rsidTr="00793CE2">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1</w:t>
            </w:r>
          </w:p>
        </w:tc>
        <w:tc>
          <w:tcPr>
            <w:tcW w:w="5152" w:type="dxa"/>
            <w:tcBorders>
              <w:top w:val="nil"/>
              <w:left w:val="nil"/>
              <w:bottom w:val="single" w:sz="4" w:space="0" w:color="auto"/>
              <w:right w:val="single" w:sz="4" w:space="0" w:color="auto"/>
            </w:tcBorders>
            <w:vAlign w:val="center"/>
            <w:hideMark/>
          </w:tcPr>
          <w:p w:rsidR="00EF6A3F" w:rsidRPr="0013191E" w:rsidRDefault="00EF6A3F" w:rsidP="00793CE2">
            <w:pPr>
              <w:spacing w:after="0" w:line="240" w:lineRule="auto"/>
              <w:jc w:val="both"/>
              <w:rPr>
                <w:rFonts w:ascii="Times New Roman" w:eastAsia="Times New Roman" w:hAnsi="Times New Roman"/>
                <w:lang w:eastAsia="ru-RU"/>
              </w:rPr>
            </w:pPr>
            <w:r w:rsidRPr="0013191E">
              <w:rPr>
                <w:rFonts w:ascii="Times New Roman" w:eastAsia="Times New Roman" w:hAnsi="Times New Roman"/>
                <w:lang w:eastAsia="ru-RU"/>
              </w:rPr>
              <w:t>Новопушкинское муниципальное образование</w:t>
            </w:r>
          </w:p>
        </w:tc>
        <w:tc>
          <w:tcPr>
            <w:tcW w:w="1366"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3 788,6</w:t>
            </w:r>
          </w:p>
        </w:tc>
        <w:tc>
          <w:tcPr>
            <w:tcW w:w="1588"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4 167,4</w:t>
            </w:r>
          </w:p>
        </w:tc>
      </w:tr>
      <w:tr w:rsidR="00EF6A3F" w:rsidRPr="0013191E" w:rsidTr="00793CE2">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w:t>
            </w:r>
          </w:p>
        </w:tc>
        <w:tc>
          <w:tcPr>
            <w:tcW w:w="5152" w:type="dxa"/>
            <w:tcBorders>
              <w:top w:val="nil"/>
              <w:left w:val="nil"/>
              <w:bottom w:val="single" w:sz="4" w:space="0" w:color="auto"/>
              <w:right w:val="single" w:sz="4" w:space="0" w:color="auto"/>
            </w:tcBorders>
            <w:vAlign w:val="center"/>
            <w:hideMark/>
          </w:tcPr>
          <w:p w:rsidR="00EF6A3F" w:rsidRPr="0013191E" w:rsidRDefault="00EF6A3F" w:rsidP="00793CE2">
            <w:pPr>
              <w:spacing w:after="0" w:line="240" w:lineRule="auto"/>
              <w:jc w:val="both"/>
              <w:rPr>
                <w:rFonts w:ascii="Times New Roman" w:eastAsia="Times New Roman" w:hAnsi="Times New Roman"/>
                <w:lang w:eastAsia="ru-RU"/>
              </w:rPr>
            </w:pPr>
            <w:r w:rsidRPr="0013191E">
              <w:rPr>
                <w:rFonts w:ascii="Times New Roman" w:eastAsia="Times New Roman" w:hAnsi="Times New Roman"/>
                <w:lang w:eastAsia="ru-RU"/>
              </w:rPr>
              <w:t>Безымянское муниципальное образование</w:t>
            </w:r>
          </w:p>
        </w:tc>
        <w:tc>
          <w:tcPr>
            <w:tcW w:w="1366"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4 627,3</w:t>
            </w:r>
          </w:p>
        </w:tc>
        <w:tc>
          <w:tcPr>
            <w:tcW w:w="1588"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5 090,0</w:t>
            </w:r>
          </w:p>
        </w:tc>
      </w:tr>
      <w:tr w:rsidR="00EF6A3F" w:rsidRPr="0013191E" w:rsidTr="00793CE2">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3</w:t>
            </w:r>
          </w:p>
        </w:tc>
        <w:tc>
          <w:tcPr>
            <w:tcW w:w="5152" w:type="dxa"/>
            <w:tcBorders>
              <w:top w:val="nil"/>
              <w:left w:val="nil"/>
              <w:bottom w:val="single" w:sz="4" w:space="0" w:color="auto"/>
              <w:right w:val="single" w:sz="4" w:space="0" w:color="auto"/>
            </w:tcBorders>
            <w:vAlign w:val="center"/>
            <w:hideMark/>
          </w:tcPr>
          <w:p w:rsidR="00EF6A3F" w:rsidRPr="0013191E" w:rsidRDefault="00EF6A3F" w:rsidP="00793CE2">
            <w:pPr>
              <w:spacing w:after="0" w:line="240" w:lineRule="auto"/>
              <w:jc w:val="both"/>
              <w:rPr>
                <w:rFonts w:ascii="Times New Roman" w:eastAsia="Times New Roman" w:hAnsi="Times New Roman"/>
                <w:lang w:eastAsia="ru-RU"/>
              </w:rPr>
            </w:pPr>
            <w:r w:rsidRPr="0013191E">
              <w:rPr>
                <w:rFonts w:ascii="Times New Roman" w:eastAsia="Times New Roman" w:hAnsi="Times New Roman"/>
                <w:lang w:eastAsia="ru-RU"/>
              </w:rPr>
              <w:t>Красноярское муниципальное образование</w:t>
            </w:r>
          </w:p>
        </w:tc>
        <w:tc>
          <w:tcPr>
            <w:tcW w:w="1366"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8 159,5</w:t>
            </w:r>
          </w:p>
        </w:tc>
        <w:tc>
          <w:tcPr>
            <w:tcW w:w="1588"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8 975,5</w:t>
            </w:r>
          </w:p>
        </w:tc>
      </w:tr>
      <w:tr w:rsidR="00EF6A3F" w:rsidRPr="0013191E" w:rsidTr="00793CE2">
        <w:trPr>
          <w:trHeight w:val="528"/>
          <w:jc w:val="center"/>
        </w:trPr>
        <w:tc>
          <w:tcPr>
            <w:tcW w:w="610" w:type="dxa"/>
            <w:tcBorders>
              <w:top w:val="nil"/>
              <w:left w:val="single" w:sz="4" w:space="0" w:color="auto"/>
              <w:bottom w:val="single" w:sz="4" w:space="0" w:color="auto"/>
              <w:right w:val="single" w:sz="4" w:space="0" w:color="auto"/>
            </w:tcBorders>
            <w:noWrap/>
            <w:vAlign w:val="center"/>
            <w:hideMark/>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4</w:t>
            </w:r>
          </w:p>
        </w:tc>
        <w:tc>
          <w:tcPr>
            <w:tcW w:w="5152" w:type="dxa"/>
            <w:tcBorders>
              <w:top w:val="nil"/>
              <w:left w:val="nil"/>
              <w:bottom w:val="single" w:sz="4" w:space="0" w:color="auto"/>
              <w:right w:val="single" w:sz="4" w:space="0" w:color="auto"/>
            </w:tcBorders>
            <w:vAlign w:val="center"/>
            <w:hideMark/>
          </w:tcPr>
          <w:p w:rsidR="00EF6A3F" w:rsidRPr="0013191E" w:rsidRDefault="00EF6A3F" w:rsidP="00793CE2">
            <w:pPr>
              <w:spacing w:after="0" w:line="240" w:lineRule="auto"/>
              <w:jc w:val="both"/>
              <w:rPr>
                <w:rFonts w:ascii="Times New Roman" w:eastAsia="Times New Roman" w:hAnsi="Times New Roman"/>
                <w:lang w:eastAsia="ru-RU"/>
              </w:rPr>
            </w:pPr>
            <w:proofErr w:type="spellStart"/>
            <w:r w:rsidRPr="0013191E">
              <w:rPr>
                <w:rFonts w:ascii="Times New Roman" w:eastAsia="Times New Roman" w:hAnsi="Times New Roman"/>
                <w:lang w:eastAsia="ru-RU"/>
              </w:rPr>
              <w:t>Терновское</w:t>
            </w:r>
            <w:proofErr w:type="spellEnd"/>
            <w:r w:rsidRPr="0013191E">
              <w:rPr>
                <w:rFonts w:ascii="Times New Roman" w:eastAsia="Times New Roman" w:hAnsi="Times New Roman"/>
                <w:lang w:eastAsia="ru-RU"/>
              </w:rPr>
              <w:t xml:space="preserve"> муниципальное образование</w:t>
            </w:r>
          </w:p>
        </w:tc>
        <w:tc>
          <w:tcPr>
            <w:tcW w:w="1366"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0,0</w:t>
            </w:r>
          </w:p>
        </w:tc>
        <w:tc>
          <w:tcPr>
            <w:tcW w:w="1212"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3 424,6</w:t>
            </w:r>
          </w:p>
        </w:tc>
        <w:tc>
          <w:tcPr>
            <w:tcW w:w="1588"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rPr>
            </w:pPr>
            <w:r w:rsidRPr="0013191E">
              <w:rPr>
                <w:rFonts w:ascii="Times New Roman" w:hAnsi="Times New Roman"/>
              </w:rPr>
              <w:t>3 767,1</w:t>
            </w:r>
          </w:p>
        </w:tc>
      </w:tr>
      <w:tr w:rsidR="00EF6A3F" w:rsidRPr="0013191E" w:rsidTr="00793CE2">
        <w:trPr>
          <w:trHeight w:val="482"/>
          <w:jc w:val="center"/>
        </w:trPr>
        <w:tc>
          <w:tcPr>
            <w:tcW w:w="610" w:type="dxa"/>
            <w:tcBorders>
              <w:top w:val="nil"/>
              <w:left w:val="single" w:sz="4" w:space="0" w:color="auto"/>
              <w:bottom w:val="single" w:sz="4" w:space="0" w:color="auto"/>
              <w:right w:val="single" w:sz="4" w:space="0" w:color="auto"/>
            </w:tcBorders>
            <w:noWrap/>
            <w:vAlign w:val="center"/>
            <w:hideMark/>
          </w:tcPr>
          <w:p w:rsidR="00EF6A3F" w:rsidRPr="0013191E" w:rsidRDefault="00EF6A3F" w:rsidP="00793CE2">
            <w:pPr>
              <w:spacing w:after="0" w:line="240" w:lineRule="auto"/>
              <w:rPr>
                <w:rFonts w:ascii="Times New Roman" w:eastAsia="Times New Roman" w:hAnsi="Times New Roman"/>
                <w:lang w:eastAsia="ru-RU"/>
              </w:rPr>
            </w:pPr>
            <w:r w:rsidRPr="0013191E">
              <w:rPr>
                <w:rFonts w:ascii="Times New Roman" w:eastAsia="Times New Roman" w:hAnsi="Times New Roman"/>
                <w:lang w:eastAsia="ru-RU"/>
              </w:rPr>
              <w:t> </w:t>
            </w:r>
          </w:p>
        </w:tc>
        <w:tc>
          <w:tcPr>
            <w:tcW w:w="5152" w:type="dxa"/>
            <w:tcBorders>
              <w:top w:val="nil"/>
              <w:left w:val="nil"/>
              <w:bottom w:val="single" w:sz="4" w:space="0" w:color="auto"/>
              <w:right w:val="single" w:sz="4" w:space="0" w:color="auto"/>
            </w:tcBorders>
            <w:noWrap/>
            <w:vAlign w:val="center"/>
            <w:hideMark/>
          </w:tcPr>
          <w:p w:rsidR="00EF6A3F" w:rsidRPr="0013191E" w:rsidRDefault="00EF6A3F" w:rsidP="00793CE2">
            <w:pPr>
              <w:spacing w:after="0" w:line="240" w:lineRule="auto"/>
              <w:jc w:val="both"/>
              <w:rPr>
                <w:rFonts w:ascii="Times New Roman" w:eastAsia="Times New Roman" w:hAnsi="Times New Roman"/>
                <w:b/>
                <w:bCs/>
                <w:lang w:eastAsia="ru-RU"/>
              </w:rPr>
            </w:pPr>
            <w:r w:rsidRPr="0013191E">
              <w:rPr>
                <w:rFonts w:ascii="Times New Roman" w:eastAsia="Times New Roman" w:hAnsi="Times New Roman"/>
                <w:b/>
                <w:bCs/>
                <w:lang w:eastAsia="ru-RU"/>
              </w:rPr>
              <w:t>ВСЕГО</w:t>
            </w:r>
          </w:p>
        </w:tc>
        <w:tc>
          <w:tcPr>
            <w:tcW w:w="1366" w:type="dxa"/>
            <w:tcBorders>
              <w:top w:val="nil"/>
              <w:left w:val="nil"/>
              <w:bottom w:val="single" w:sz="4" w:space="0" w:color="auto"/>
              <w:right w:val="single" w:sz="4" w:space="0" w:color="auto"/>
            </w:tcBorders>
            <w:noWrap/>
            <w:vAlign w:val="center"/>
          </w:tcPr>
          <w:p w:rsidR="00EF6A3F" w:rsidRPr="0013191E" w:rsidRDefault="00EF6A3F" w:rsidP="00793CE2">
            <w:pPr>
              <w:spacing w:after="0" w:line="240" w:lineRule="auto"/>
              <w:jc w:val="center"/>
              <w:rPr>
                <w:rFonts w:ascii="Times New Roman" w:hAnsi="Times New Roman"/>
                <w:b/>
                <w:bCs/>
              </w:rPr>
            </w:pPr>
            <w:r w:rsidRPr="0013191E">
              <w:rPr>
                <w:rFonts w:ascii="Times New Roman" w:hAnsi="Times New Roman"/>
                <w:b/>
                <w:bCs/>
              </w:rPr>
              <w:t>0,0</w:t>
            </w:r>
          </w:p>
        </w:tc>
        <w:tc>
          <w:tcPr>
            <w:tcW w:w="1212"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b/>
                <w:bCs/>
              </w:rPr>
            </w:pPr>
            <w:r w:rsidRPr="0013191E">
              <w:rPr>
                <w:rFonts w:ascii="Times New Roman" w:hAnsi="Times New Roman"/>
                <w:b/>
                <w:bCs/>
              </w:rPr>
              <w:t>20 000,0</w:t>
            </w:r>
          </w:p>
        </w:tc>
        <w:tc>
          <w:tcPr>
            <w:tcW w:w="1588" w:type="dxa"/>
            <w:tcBorders>
              <w:top w:val="nil"/>
              <w:left w:val="nil"/>
              <w:bottom w:val="single" w:sz="4" w:space="0" w:color="auto"/>
              <w:right w:val="single" w:sz="4" w:space="0" w:color="auto"/>
            </w:tcBorders>
            <w:vAlign w:val="center"/>
          </w:tcPr>
          <w:p w:rsidR="00EF6A3F" w:rsidRPr="0013191E" w:rsidRDefault="00EF6A3F" w:rsidP="00793CE2">
            <w:pPr>
              <w:spacing w:after="0" w:line="240" w:lineRule="auto"/>
              <w:jc w:val="center"/>
              <w:rPr>
                <w:rFonts w:ascii="Times New Roman" w:hAnsi="Times New Roman"/>
                <w:b/>
                <w:bCs/>
              </w:rPr>
            </w:pPr>
            <w:r w:rsidRPr="0013191E">
              <w:rPr>
                <w:rFonts w:ascii="Times New Roman" w:hAnsi="Times New Roman"/>
                <w:b/>
                <w:bCs/>
              </w:rPr>
              <w:t>22 000,0</w:t>
            </w:r>
          </w:p>
        </w:tc>
      </w:tr>
    </w:tbl>
    <w:p w:rsidR="00EF6A3F" w:rsidRPr="0013191E" w:rsidRDefault="00EF6A3F" w:rsidP="00EF6A3F">
      <w:pPr>
        <w:widowControl w:val="0"/>
        <w:spacing w:after="0" w:line="240" w:lineRule="auto"/>
        <w:ind w:firstLine="708"/>
        <w:jc w:val="both"/>
        <w:rPr>
          <w:rFonts w:ascii="Times New Roman" w:eastAsia="Times New Roman" w:hAnsi="Times New Roman"/>
          <w:sz w:val="28"/>
          <w:szCs w:val="28"/>
          <w:lang w:eastAsia="ru-RU"/>
        </w:rPr>
      </w:pPr>
    </w:p>
    <w:p w:rsidR="00EF6A3F" w:rsidRPr="0013191E" w:rsidRDefault="00EF6A3F" w:rsidP="00EF6A3F">
      <w:pPr>
        <w:spacing w:line="240" w:lineRule="auto"/>
        <w:ind w:firstLine="708"/>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Иные межбюджетные трансферты из бюджета Энгельсского муниципального района передаются бюджету муниципального образования город Энгельс Энгельсского муниципального района Саратовской области на 2022 год и на плановый период 2023 и  2024 годов на обеспечение расходных </w:t>
      </w:r>
      <w:r w:rsidRPr="0013191E">
        <w:rPr>
          <w:rFonts w:ascii="Times New Roman" w:eastAsia="Times New Roman" w:hAnsi="Times New Roman"/>
          <w:sz w:val="28"/>
          <w:szCs w:val="28"/>
          <w:lang w:eastAsia="ru-RU"/>
        </w:rPr>
        <w:lastRenderedPageBreak/>
        <w:t xml:space="preserve">обязательств, связанных с сохранение достигнутых показателей повышения оплаты труда отдельных категорий работников бюджетной сферы и на обеспечение капитального ремонта, ремонта и </w:t>
      </w:r>
      <w:proofErr w:type="gramStart"/>
      <w:r w:rsidRPr="0013191E">
        <w:rPr>
          <w:rFonts w:ascii="Times New Roman" w:eastAsia="Times New Roman" w:hAnsi="Times New Roman"/>
          <w:sz w:val="28"/>
          <w:szCs w:val="28"/>
          <w:lang w:eastAsia="ru-RU"/>
        </w:rPr>
        <w:t>содержания</w:t>
      </w:r>
      <w:proofErr w:type="gramEnd"/>
      <w:r w:rsidRPr="0013191E">
        <w:rPr>
          <w:rFonts w:ascii="Times New Roman" w:eastAsia="Times New Roman" w:hAnsi="Times New Roman"/>
          <w:sz w:val="28"/>
          <w:szCs w:val="28"/>
          <w:lang w:eastAsia="ru-RU"/>
        </w:rPr>
        <w:t xml:space="preserve"> автомобильных дорог общего пользования местного значения городского поселения за счет средств муниципального дорожного фонда с распределением согласно таблице 6:     </w:t>
      </w:r>
    </w:p>
    <w:p w:rsidR="00EF6A3F" w:rsidRPr="0013191E" w:rsidRDefault="00EF6A3F" w:rsidP="00EF6A3F">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sz w:val="28"/>
          <w:szCs w:val="28"/>
          <w:lang w:eastAsia="ru-RU"/>
        </w:rPr>
        <w:t xml:space="preserve">          </w:t>
      </w:r>
      <w:r w:rsidRPr="0013191E">
        <w:rPr>
          <w:rFonts w:ascii="Times New Roman" w:eastAsia="Times New Roman" w:hAnsi="Times New Roman"/>
          <w:lang w:eastAsia="ru-RU"/>
        </w:rPr>
        <w:t>Таблица 6</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4221"/>
        <w:gridCol w:w="1134"/>
        <w:gridCol w:w="1134"/>
        <w:gridCol w:w="1186"/>
        <w:gridCol w:w="1186"/>
      </w:tblGrid>
      <w:tr w:rsidR="00EF6A3F" w:rsidRPr="0013191E" w:rsidTr="00793CE2">
        <w:trPr>
          <w:trHeight w:val="621"/>
        </w:trPr>
        <w:tc>
          <w:tcPr>
            <w:tcW w:w="741" w:type="dxa"/>
            <w:vMerge w:val="restart"/>
            <w:noWrap/>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 xml:space="preserve">№ </w:t>
            </w:r>
            <w:proofErr w:type="gramStart"/>
            <w:r w:rsidRPr="0013191E">
              <w:rPr>
                <w:rFonts w:ascii="Times New Roman" w:eastAsia="Times New Roman" w:hAnsi="Times New Roman"/>
                <w:lang w:eastAsia="ru-RU"/>
              </w:rPr>
              <w:t>п</w:t>
            </w:r>
            <w:proofErr w:type="gramEnd"/>
            <w:r w:rsidRPr="0013191E">
              <w:rPr>
                <w:rFonts w:ascii="Times New Roman" w:eastAsia="Times New Roman" w:hAnsi="Times New Roman"/>
                <w:lang w:eastAsia="ru-RU"/>
              </w:rPr>
              <w:t>/п</w:t>
            </w:r>
          </w:p>
        </w:tc>
        <w:tc>
          <w:tcPr>
            <w:tcW w:w="4221" w:type="dxa"/>
            <w:vMerge w:val="restart"/>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Наименование поселений</w:t>
            </w:r>
          </w:p>
        </w:tc>
        <w:tc>
          <w:tcPr>
            <w:tcW w:w="4640" w:type="dxa"/>
            <w:gridSpan w:val="4"/>
            <w:vAlign w:val="center"/>
          </w:tcPr>
          <w:p w:rsidR="00EF6A3F" w:rsidRPr="0013191E" w:rsidRDefault="00EF6A3F" w:rsidP="00793CE2">
            <w:pPr>
              <w:ind w:right="-108"/>
              <w:jc w:val="center"/>
              <w:rPr>
                <w:rFonts w:ascii="Times New Roman" w:eastAsia="Times New Roman" w:hAnsi="Times New Roman"/>
                <w:lang w:eastAsia="ru-RU"/>
              </w:rPr>
            </w:pPr>
            <w:r>
              <w:rPr>
                <w:rFonts w:ascii="Times New Roman" w:eastAsia="Times New Roman" w:hAnsi="Times New Roman"/>
                <w:lang w:eastAsia="ru-RU"/>
              </w:rPr>
              <w:t xml:space="preserve">Сумма, </w:t>
            </w:r>
            <w:r w:rsidRPr="0013191E">
              <w:rPr>
                <w:rFonts w:ascii="Times New Roman" w:eastAsia="Times New Roman" w:hAnsi="Times New Roman"/>
                <w:lang w:eastAsia="ru-RU"/>
              </w:rPr>
              <w:t>(тыс. руб.)</w:t>
            </w:r>
          </w:p>
        </w:tc>
      </w:tr>
      <w:tr w:rsidR="00EF6A3F" w:rsidRPr="0013191E" w:rsidTr="00793CE2">
        <w:trPr>
          <w:trHeight w:val="159"/>
        </w:trPr>
        <w:tc>
          <w:tcPr>
            <w:tcW w:w="741" w:type="dxa"/>
            <w:vMerge/>
            <w:noWrap/>
            <w:vAlign w:val="center"/>
          </w:tcPr>
          <w:p w:rsidR="00EF6A3F" w:rsidRPr="0013191E" w:rsidRDefault="00EF6A3F" w:rsidP="00793CE2">
            <w:pPr>
              <w:jc w:val="center"/>
              <w:rPr>
                <w:rFonts w:ascii="Times New Roman" w:eastAsia="Times New Roman" w:hAnsi="Times New Roman"/>
                <w:lang w:eastAsia="ru-RU"/>
              </w:rPr>
            </w:pPr>
          </w:p>
        </w:tc>
        <w:tc>
          <w:tcPr>
            <w:tcW w:w="4221" w:type="dxa"/>
            <w:vMerge/>
            <w:vAlign w:val="center"/>
          </w:tcPr>
          <w:p w:rsidR="00EF6A3F" w:rsidRPr="0013191E" w:rsidRDefault="00EF6A3F" w:rsidP="00793CE2">
            <w:pPr>
              <w:jc w:val="center"/>
              <w:rPr>
                <w:rFonts w:ascii="Times New Roman" w:eastAsia="Times New Roman" w:hAnsi="Times New Roman"/>
                <w:lang w:eastAsia="ru-RU"/>
              </w:rPr>
            </w:pPr>
          </w:p>
        </w:tc>
        <w:tc>
          <w:tcPr>
            <w:tcW w:w="2268" w:type="dxa"/>
            <w:gridSpan w:val="2"/>
            <w:vAlign w:val="center"/>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2022 год</w:t>
            </w:r>
          </w:p>
        </w:tc>
        <w:tc>
          <w:tcPr>
            <w:tcW w:w="1186" w:type="dxa"/>
            <w:vMerge w:val="restart"/>
            <w:vAlign w:val="center"/>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2023 год</w:t>
            </w:r>
          </w:p>
        </w:tc>
        <w:tc>
          <w:tcPr>
            <w:tcW w:w="1186" w:type="dxa"/>
            <w:vMerge w:val="restart"/>
            <w:vAlign w:val="center"/>
          </w:tcPr>
          <w:p w:rsidR="00EF6A3F" w:rsidRPr="0013191E" w:rsidRDefault="00EF6A3F" w:rsidP="00793CE2">
            <w:pPr>
              <w:spacing w:after="0" w:line="240" w:lineRule="auto"/>
              <w:jc w:val="center"/>
              <w:rPr>
                <w:rFonts w:ascii="Times New Roman" w:eastAsia="Times New Roman" w:hAnsi="Times New Roman"/>
                <w:lang w:eastAsia="ru-RU"/>
              </w:rPr>
            </w:pPr>
            <w:r w:rsidRPr="0013191E">
              <w:rPr>
                <w:rFonts w:ascii="Times New Roman" w:eastAsia="Times New Roman" w:hAnsi="Times New Roman"/>
                <w:lang w:eastAsia="ru-RU"/>
              </w:rPr>
              <w:t>2024 год</w:t>
            </w:r>
          </w:p>
        </w:tc>
      </w:tr>
      <w:tr w:rsidR="00EF6A3F" w:rsidRPr="0013191E" w:rsidTr="00793CE2">
        <w:trPr>
          <w:trHeight w:val="159"/>
        </w:trPr>
        <w:tc>
          <w:tcPr>
            <w:tcW w:w="741" w:type="dxa"/>
            <w:vMerge/>
            <w:noWrap/>
            <w:vAlign w:val="center"/>
          </w:tcPr>
          <w:p w:rsidR="00EF6A3F" w:rsidRPr="0013191E" w:rsidRDefault="00EF6A3F" w:rsidP="00793CE2">
            <w:pPr>
              <w:jc w:val="center"/>
              <w:rPr>
                <w:rFonts w:ascii="Times New Roman" w:eastAsia="Times New Roman" w:hAnsi="Times New Roman"/>
                <w:lang w:eastAsia="ru-RU"/>
              </w:rPr>
            </w:pPr>
          </w:p>
        </w:tc>
        <w:tc>
          <w:tcPr>
            <w:tcW w:w="4221" w:type="dxa"/>
            <w:vMerge/>
            <w:vAlign w:val="center"/>
          </w:tcPr>
          <w:p w:rsidR="00EF6A3F" w:rsidRPr="0013191E" w:rsidRDefault="00EF6A3F" w:rsidP="00793CE2">
            <w:pPr>
              <w:jc w:val="center"/>
              <w:rPr>
                <w:rFonts w:ascii="Times New Roman" w:eastAsia="Times New Roman" w:hAnsi="Times New Roman"/>
                <w:lang w:eastAsia="ru-RU"/>
              </w:rPr>
            </w:pPr>
          </w:p>
        </w:tc>
        <w:tc>
          <w:tcPr>
            <w:tcW w:w="1134" w:type="dxa"/>
          </w:tcPr>
          <w:p w:rsidR="00EF6A3F" w:rsidRPr="00F23B73" w:rsidRDefault="00EF6A3F" w:rsidP="00793CE2">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п</w:t>
            </w:r>
            <w:r w:rsidRPr="00F23B73">
              <w:rPr>
                <w:rFonts w:ascii="Times New Roman" w:hAnsi="Times New Roman" w:cs="Times New Roman"/>
                <w:sz w:val="18"/>
                <w:szCs w:val="18"/>
              </w:rPr>
              <w:t>ервонача</w:t>
            </w:r>
            <w:r>
              <w:rPr>
                <w:rFonts w:ascii="Times New Roman" w:hAnsi="Times New Roman" w:cs="Times New Roman"/>
                <w:sz w:val="18"/>
                <w:szCs w:val="18"/>
              </w:rPr>
              <w:t>-</w:t>
            </w:r>
            <w:r w:rsidRPr="00F23B73">
              <w:rPr>
                <w:rFonts w:ascii="Times New Roman" w:hAnsi="Times New Roman" w:cs="Times New Roman"/>
                <w:sz w:val="18"/>
                <w:szCs w:val="18"/>
              </w:rPr>
              <w:t>льный</w:t>
            </w:r>
            <w:proofErr w:type="spellEnd"/>
            <w:proofErr w:type="gramEnd"/>
          </w:p>
          <w:p w:rsidR="00EF6A3F" w:rsidRPr="00F23B73" w:rsidRDefault="00EF6A3F" w:rsidP="00793CE2">
            <w:pPr>
              <w:spacing w:after="0" w:line="240" w:lineRule="auto"/>
              <w:jc w:val="center"/>
              <w:rPr>
                <w:rFonts w:ascii="Times New Roman" w:hAnsi="Times New Roman" w:cs="Times New Roman"/>
                <w:sz w:val="18"/>
                <w:szCs w:val="18"/>
              </w:rPr>
            </w:pPr>
            <w:r w:rsidRPr="00F23B73">
              <w:rPr>
                <w:rFonts w:ascii="Times New Roman" w:hAnsi="Times New Roman" w:cs="Times New Roman"/>
                <w:sz w:val="18"/>
                <w:szCs w:val="18"/>
              </w:rPr>
              <w:t>план</w:t>
            </w:r>
          </w:p>
        </w:tc>
        <w:tc>
          <w:tcPr>
            <w:tcW w:w="1134" w:type="dxa"/>
          </w:tcPr>
          <w:p w:rsidR="00EF6A3F" w:rsidRPr="00F23B73" w:rsidRDefault="00EF6A3F" w:rsidP="00793CE2">
            <w:pPr>
              <w:spacing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у</w:t>
            </w:r>
            <w:r w:rsidRPr="00F23B73">
              <w:rPr>
                <w:rFonts w:ascii="Times New Roman" w:hAnsi="Times New Roman" w:cs="Times New Roman"/>
                <w:sz w:val="18"/>
                <w:szCs w:val="18"/>
              </w:rPr>
              <w:t>точнен</w:t>
            </w:r>
            <w:r>
              <w:rPr>
                <w:rFonts w:ascii="Times New Roman" w:hAnsi="Times New Roman" w:cs="Times New Roman"/>
                <w:sz w:val="18"/>
                <w:szCs w:val="18"/>
              </w:rPr>
              <w:t>-</w:t>
            </w:r>
            <w:r w:rsidRPr="00F23B73">
              <w:rPr>
                <w:rFonts w:ascii="Times New Roman" w:hAnsi="Times New Roman" w:cs="Times New Roman"/>
                <w:sz w:val="18"/>
                <w:szCs w:val="18"/>
              </w:rPr>
              <w:t>ный</w:t>
            </w:r>
            <w:proofErr w:type="spellEnd"/>
            <w:proofErr w:type="gramEnd"/>
            <w:r w:rsidRPr="00F23B73">
              <w:rPr>
                <w:rFonts w:ascii="Times New Roman" w:hAnsi="Times New Roman" w:cs="Times New Roman"/>
                <w:sz w:val="18"/>
                <w:szCs w:val="18"/>
              </w:rPr>
              <w:t xml:space="preserve"> план</w:t>
            </w:r>
          </w:p>
        </w:tc>
        <w:tc>
          <w:tcPr>
            <w:tcW w:w="1186" w:type="dxa"/>
            <w:vMerge/>
            <w:vAlign w:val="center"/>
          </w:tcPr>
          <w:p w:rsidR="00EF6A3F" w:rsidRPr="0013191E" w:rsidRDefault="00EF6A3F" w:rsidP="00793CE2">
            <w:pPr>
              <w:spacing w:after="0" w:line="240" w:lineRule="auto"/>
              <w:jc w:val="center"/>
              <w:rPr>
                <w:rFonts w:ascii="Times New Roman" w:eastAsia="Times New Roman" w:hAnsi="Times New Roman"/>
                <w:lang w:eastAsia="ru-RU"/>
              </w:rPr>
            </w:pPr>
          </w:p>
        </w:tc>
        <w:tc>
          <w:tcPr>
            <w:tcW w:w="1186" w:type="dxa"/>
            <w:vMerge/>
            <w:vAlign w:val="center"/>
          </w:tcPr>
          <w:p w:rsidR="00EF6A3F" w:rsidRPr="0013191E" w:rsidRDefault="00EF6A3F" w:rsidP="00793CE2">
            <w:pPr>
              <w:spacing w:after="0" w:line="240" w:lineRule="auto"/>
              <w:jc w:val="center"/>
              <w:rPr>
                <w:rFonts w:ascii="Times New Roman" w:eastAsia="Times New Roman" w:hAnsi="Times New Roman"/>
                <w:lang w:eastAsia="ru-RU"/>
              </w:rPr>
            </w:pPr>
          </w:p>
        </w:tc>
      </w:tr>
      <w:tr w:rsidR="00EF6A3F" w:rsidRPr="0013191E" w:rsidTr="00793CE2">
        <w:trPr>
          <w:trHeight w:val="285"/>
        </w:trPr>
        <w:tc>
          <w:tcPr>
            <w:tcW w:w="741" w:type="dxa"/>
            <w:noWrap/>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1</w:t>
            </w:r>
          </w:p>
        </w:tc>
        <w:tc>
          <w:tcPr>
            <w:tcW w:w="4221" w:type="dxa"/>
            <w:vAlign w:val="center"/>
          </w:tcPr>
          <w:p w:rsidR="00EF6A3F" w:rsidRPr="0013191E" w:rsidRDefault="00EF6A3F" w:rsidP="00793CE2">
            <w:pPr>
              <w:spacing w:line="240" w:lineRule="auto"/>
              <w:jc w:val="both"/>
              <w:rPr>
                <w:rFonts w:ascii="Times New Roman" w:eastAsia="Times New Roman" w:hAnsi="Times New Roman"/>
                <w:lang w:eastAsia="ru-RU"/>
              </w:rPr>
            </w:pPr>
            <w:proofErr w:type="gramStart"/>
            <w:r w:rsidRPr="0013191E">
              <w:rPr>
                <w:rFonts w:ascii="Times New Roman" w:eastAsia="Times New Roman" w:hAnsi="Times New Roman"/>
                <w:lang w:eastAsia="ru-RU"/>
              </w:rPr>
              <w:t>Межбюджетные трансферты,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 за счет средств субсидии из областного бюджета бюджетам муниципальных районов и городских округов области на сохранение достигнутых показателей повышения оплаты труда отдельных категорий работников бюджетной сферы</w:t>
            </w:r>
            <w:proofErr w:type="gramEnd"/>
          </w:p>
        </w:tc>
        <w:tc>
          <w:tcPr>
            <w:tcW w:w="1134" w:type="dxa"/>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27 604,7</w:t>
            </w:r>
          </w:p>
        </w:tc>
        <w:tc>
          <w:tcPr>
            <w:tcW w:w="1134" w:type="dxa"/>
            <w:vAlign w:val="center"/>
          </w:tcPr>
          <w:p w:rsidR="00EF6A3F" w:rsidRPr="0013191E" w:rsidRDefault="00EF6A3F" w:rsidP="00793CE2">
            <w:pPr>
              <w:jc w:val="center"/>
              <w:rPr>
                <w:rFonts w:ascii="Times New Roman" w:eastAsia="Times New Roman" w:hAnsi="Times New Roman"/>
                <w:lang w:eastAsia="ru-RU"/>
              </w:rPr>
            </w:pPr>
            <w:r>
              <w:rPr>
                <w:rFonts w:ascii="Times New Roman" w:eastAsia="Times New Roman" w:hAnsi="Times New Roman"/>
                <w:lang w:eastAsia="ru-RU"/>
              </w:rPr>
              <w:t>27 604,7</w:t>
            </w:r>
          </w:p>
        </w:tc>
        <w:tc>
          <w:tcPr>
            <w:tcW w:w="1186" w:type="dxa"/>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0,0</w:t>
            </w:r>
          </w:p>
        </w:tc>
        <w:tc>
          <w:tcPr>
            <w:tcW w:w="1186" w:type="dxa"/>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0,0</w:t>
            </w:r>
          </w:p>
        </w:tc>
      </w:tr>
      <w:tr w:rsidR="00EF6A3F" w:rsidRPr="0013191E" w:rsidTr="00793CE2">
        <w:trPr>
          <w:trHeight w:val="285"/>
        </w:trPr>
        <w:tc>
          <w:tcPr>
            <w:tcW w:w="741" w:type="dxa"/>
            <w:noWrap/>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2</w:t>
            </w:r>
          </w:p>
        </w:tc>
        <w:tc>
          <w:tcPr>
            <w:tcW w:w="4221" w:type="dxa"/>
            <w:vAlign w:val="center"/>
          </w:tcPr>
          <w:p w:rsidR="00EF6A3F" w:rsidRPr="0013191E" w:rsidRDefault="00EF6A3F" w:rsidP="00793CE2">
            <w:pPr>
              <w:spacing w:line="240" w:lineRule="auto"/>
              <w:jc w:val="both"/>
              <w:rPr>
                <w:rFonts w:ascii="Times New Roman" w:eastAsia="Times New Roman" w:hAnsi="Times New Roman"/>
                <w:lang w:eastAsia="ru-RU"/>
              </w:rPr>
            </w:pPr>
            <w:r w:rsidRPr="0013191E">
              <w:rPr>
                <w:rFonts w:ascii="Times New Roman" w:eastAsia="Times New Roman" w:hAnsi="Times New Roman"/>
                <w:lang w:eastAsia="ru-RU"/>
              </w:rPr>
              <w:t xml:space="preserve">Межбюджетные трансферты, передаваемые бюджету  муниципального образования  город Энгельс </w:t>
            </w:r>
            <w:r>
              <w:rPr>
                <w:rFonts w:ascii="Times New Roman" w:eastAsia="Times New Roman" w:hAnsi="Times New Roman"/>
                <w:lang w:eastAsia="ru-RU"/>
              </w:rPr>
              <w:t xml:space="preserve">Энгельсского муниципального района Саратовской области </w:t>
            </w:r>
            <w:r w:rsidRPr="0013191E">
              <w:rPr>
                <w:rFonts w:ascii="Times New Roman" w:eastAsia="Times New Roman" w:hAnsi="Times New Roman"/>
                <w:lang w:eastAsia="ru-RU"/>
              </w:rPr>
              <w:t xml:space="preserve">из бюджета Энгельсского муниципального района на обеспечение </w:t>
            </w:r>
            <w:r>
              <w:rPr>
                <w:rFonts w:ascii="Times New Roman" w:eastAsia="Times New Roman" w:hAnsi="Times New Roman"/>
                <w:lang w:eastAsia="ru-RU"/>
              </w:rPr>
              <w:t xml:space="preserve">строительства, реконструкции, </w:t>
            </w:r>
            <w:r w:rsidRPr="0013191E">
              <w:rPr>
                <w:rFonts w:ascii="Times New Roman" w:eastAsia="Times New Roman" w:hAnsi="Times New Roman"/>
                <w:lang w:eastAsia="ru-RU"/>
              </w:rPr>
              <w:t xml:space="preserve">капитального ремонта, ремонта и </w:t>
            </w:r>
            <w:proofErr w:type="gramStart"/>
            <w:r w:rsidRPr="0013191E">
              <w:rPr>
                <w:rFonts w:ascii="Times New Roman" w:eastAsia="Times New Roman" w:hAnsi="Times New Roman"/>
                <w:lang w:eastAsia="ru-RU"/>
              </w:rPr>
              <w:t>содержания</w:t>
            </w:r>
            <w:proofErr w:type="gramEnd"/>
            <w:r w:rsidRPr="0013191E">
              <w:rPr>
                <w:rFonts w:ascii="Times New Roman" w:eastAsia="Times New Roman" w:hAnsi="Times New Roman"/>
                <w:lang w:eastAsia="ru-RU"/>
              </w:rPr>
              <w:t xml:space="preserve"> автомобильных дорог общего пользования местного значения городского поселения за счет средств муниципального дорожного фонда</w:t>
            </w:r>
          </w:p>
        </w:tc>
        <w:tc>
          <w:tcPr>
            <w:tcW w:w="1134" w:type="dxa"/>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321 752,5</w:t>
            </w:r>
          </w:p>
        </w:tc>
        <w:tc>
          <w:tcPr>
            <w:tcW w:w="1134" w:type="dxa"/>
            <w:vAlign w:val="center"/>
          </w:tcPr>
          <w:p w:rsidR="00EF6A3F" w:rsidRPr="0013191E" w:rsidRDefault="00EF6A3F" w:rsidP="00793CE2">
            <w:pPr>
              <w:jc w:val="center"/>
              <w:rPr>
                <w:rFonts w:ascii="Times New Roman" w:eastAsia="Times New Roman" w:hAnsi="Times New Roman"/>
                <w:lang w:eastAsia="ru-RU"/>
              </w:rPr>
            </w:pPr>
            <w:r>
              <w:rPr>
                <w:rFonts w:ascii="Times New Roman" w:eastAsia="Times New Roman" w:hAnsi="Times New Roman"/>
                <w:lang w:eastAsia="ru-RU"/>
              </w:rPr>
              <w:t>376 600,5</w:t>
            </w:r>
          </w:p>
        </w:tc>
        <w:tc>
          <w:tcPr>
            <w:tcW w:w="1186" w:type="dxa"/>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324 038,6</w:t>
            </w:r>
          </w:p>
        </w:tc>
        <w:tc>
          <w:tcPr>
            <w:tcW w:w="1186" w:type="dxa"/>
            <w:vAlign w:val="center"/>
          </w:tcPr>
          <w:p w:rsidR="00EF6A3F" w:rsidRPr="0013191E" w:rsidRDefault="00EF6A3F" w:rsidP="00793CE2">
            <w:pPr>
              <w:jc w:val="center"/>
              <w:rPr>
                <w:rFonts w:ascii="Times New Roman" w:eastAsia="Times New Roman" w:hAnsi="Times New Roman"/>
                <w:lang w:eastAsia="ru-RU"/>
              </w:rPr>
            </w:pPr>
            <w:r w:rsidRPr="0013191E">
              <w:rPr>
                <w:rFonts w:ascii="Times New Roman" w:eastAsia="Times New Roman" w:hAnsi="Times New Roman"/>
                <w:lang w:eastAsia="ru-RU"/>
              </w:rPr>
              <w:t>345 934,0</w:t>
            </w:r>
          </w:p>
        </w:tc>
      </w:tr>
      <w:tr w:rsidR="00EF6A3F" w:rsidRPr="0013191E" w:rsidTr="00793CE2">
        <w:trPr>
          <w:trHeight w:val="296"/>
        </w:trPr>
        <w:tc>
          <w:tcPr>
            <w:tcW w:w="741" w:type="dxa"/>
            <w:noWrap/>
            <w:vAlign w:val="center"/>
          </w:tcPr>
          <w:p w:rsidR="00EF6A3F" w:rsidRPr="0013191E" w:rsidRDefault="00EF6A3F" w:rsidP="00793CE2">
            <w:pPr>
              <w:jc w:val="center"/>
              <w:rPr>
                <w:rFonts w:ascii="Times New Roman" w:eastAsia="Times New Roman" w:hAnsi="Times New Roman"/>
                <w:lang w:eastAsia="ru-RU"/>
              </w:rPr>
            </w:pPr>
          </w:p>
        </w:tc>
        <w:tc>
          <w:tcPr>
            <w:tcW w:w="4221" w:type="dxa"/>
            <w:vAlign w:val="center"/>
          </w:tcPr>
          <w:p w:rsidR="00EF6A3F" w:rsidRPr="0013191E" w:rsidRDefault="00EF6A3F" w:rsidP="00793CE2">
            <w:pPr>
              <w:rPr>
                <w:rFonts w:ascii="Times New Roman" w:eastAsia="Times New Roman" w:hAnsi="Times New Roman"/>
                <w:b/>
                <w:lang w:eastAsia="ru-RU"/>
              </w:rPr>
            </w:pPr>
            <w:r w:rsidRPr="0013191E">
              <w:rPr>
                <w:rFonts w:ascii="Times New Roman" w:eastAsia="Times New Roman" w:hAnsi="Times New Roman"/>
                <w:b/>
                <w:lang w:eastAsia="ru-RU"/>
              </w:rPr>
              <w:t>ВСЕГО</w:t>
            </w:r>
          </w:p>
        </w:tc>
        <w:tc>
          <w:tcPr>
            <w:tcW w:w="1134" w:type="dxa"/>
          </w:tcPr>
          <w:p w:rsidR="00EF6A3F" w:rsidRPr="0013191E" w:rsidRDefault="00EF6A3F" w:rsidP="00793CE2">
            <w:pPr>
              <w:rPr>
                <w:rFonts w:ascii="Times New Roman" w:eastAsia="Times New Roman" w:hAnsi="Times New Roman"/>
                <w:b/>
                <w:lang w:eastAsia="ru-RU"/>
              </w:rPr>
            </w:pPr>
            <w:r w:rsidRPr="0013191E">
              <w:rPr>
                <w:rFonts w:ascii="Times New Roman" w:eastAsia="Times New Roman" w:hAnsi="Times New Roman"/>
                <w:b/>
                <w:lang w:eastAsia="ru-RU"/>
              </w:rPr>
              <w:t>349 357,2</w:t>
            </w:r>
          </w:p>
        </w:tc>
        <w:tc>
          <w:tcPr>
            <w:tcW w:w="1134" w:type="dxa"/>
          </w:tcPr>
          <w:p w:rsidR="00EF6A3F" w:rsidRPr="0013191E" w:rsidRDefault="00EF6A3F" w:rsidP="00793CE2">
            <w:pPr>
              <w:rPr>
                <w:rFonts w:ascii="Times New Roman" w:eastAsia="Times New Roman" w:hAnsi="Times New Roman"/>
                <w:b/>
                <w:lang w:eastAsia="ru-RU"/>
              </w:rPr>
            </w:pPr>
            <w:r>
              <w:rPr>
                <w:rFonts w:ascii="Times New Roman" w:eastAsia="Times New Roman" w:hAnsi="Times New Roman"/>
                <w:b/>
                <w:lang w:eastAsia="ru-RU"/>
              </w:rPr>
              <w:t>404 205,2</w:t>
            </w:r>
          </w:p>
        </w:tc>
        <w:tc>
          <w:tcPr>
            <w:tcW w:w="1186" w:type="dxa"/>
          </w:tcPr>
          <w:p w:rsidR="00EF6A3F" w:rsidRPr="0013191E" w:rsidRDefault="00EF6A3F" w:rsidP="00793CE2">
            <w:pPr>
              <w:rPr>
                <w:rFonts w:ascii="Times New Roman" w:eastAsia="Times New Roman" w:hAnsi="Times New Roman"/>
                <w:b/>
                <w:lang w:eastAsia="ru-RU"/>
              </w:rPr>
            </w:pPr>
            <w:r w:rsidRPr="0013191E">
              <w:rPr>
                <w:rFonts w:ascii="Times New Roman" w:eastAsia="Times New Roman" w:hAnsi="Times New Roman"/>
                <w:b/>
                <w:lang w:eastAsia="ru-RU"/>
              </w:rPr>
              <w:t>324 038,6</w:t>
            </w:r>
          </w:p>
        </w:tc>
        <w:tc>
          <w:tcPr>
            <w:tcW w:w="1186" w:type="dxa"/>
          </w:tcPr>
          <w:p w:rsidR="00EF6A3F" w:rsidRPr="0013191E" w:rsidRDefault="00EF6A3F" w:rsidP="00793CE2">
            <w:pPr>
              <w:rPr>
                <w:rFonts w:ascii="Times New Roman" w:eastAsia="Times New Roman" w:hAnsi="Times New Roman"/>
                <w:b/>
                <w:lang w:eastAsia="ru-RU"/>
              </w:rPr>
            </w:pPr>
            <w:r w:rsidRPr="0013191E">
              <w:rPr>
                <w:rFonts w:ascii="Times New Roman" w:eastAsia="Times New Roman" w:hAnsi="Times New Roman"/>
                <w:b/>
                <w:lang w:eastAsia="ru-RU"/>
              </w:rPr>
              <w:t>345 934,0</w:t>
            </w:r>
          </w:p>
        </w:tc>
      </w:tr>
    </w:tbl>
    <w:p w:rsidR="00EF6A3F" w:rsidRPr="0013191E" w:rsidRDefault="00EF6A3F" w:rsidP="00EF6A3F">
      <w:pPr>
        <w:widowControl w:val="0"/>
        <w:spacing w:after="0" w:line="240" w:lineRule="auto"/>
        <w:ind w:firstLine="708"/>
        <w:jc w:val="both"/>
        <w:rPr>
          <w:rFonts w:ascii="Times New Roman" w:eastAsia="Times New Roman" w:hAnsi="Times New Roman"/>
          <w:sz w:val="28"/>
          <w:szCs w:val="28"/>
          <w:lang w:eastAsia="ru-RU"/>
        </w:rPr>
      </w:pPr>
    </w:p>
    <w:p w:rsidR="00EF6A3F" w:rsidRPr="0096661B" w:rsidRDefault="00EF6A3F" w:rsidP="00EF6A3F">
      <w:pPr>
        <w:spacing w:line="240" w:lineRule="auto"/>
        <w:ind w:firstLine="708"/>
        <w:jc w:val="both"/>
        <w:rPr>
          <w:rFonts w:ascii="Times New Roman" w:eastAsia="Times New Roman" w:hAnsi="Times New Roman"/>
          <w:i/>
          <w:sz w:val="28"/>
          <w:szCs w:val="28"/>
          <w:lang w:eastAsia="ru-RU"/>
        </w:rPr>
      </w:pPr>
      <w:r w:rsidRPr="0096661B">
        <w:rPr>
          <w:rFonts w:ascii="Times New Roman" w:eastAsia="Times New Roman" w:hAnsi="Times New Roman"/>
          <w:i/>
          <w:sz w:val="28"/>
          <w:szCs w:val="28"/>
          <w:lang w:eastAsia="ru-RU"/>
        </w:rPr>
        <w:t xml:space="preserve">По уточненному плану на 1 апреля 2022 года бюджетам сельских поселений Энгельсского муниципального района в 2022 году предоставляются иные межбюджетные трансферты общего характера с распределением согласно таблице 7:     </w:t>
      </w:r>
    </w:p>
    <w:p w:rsidR="00EF6A3F" w:rsidRPr="0096661B" w:rsidRDefault="00EF6A3F" w:rsidP="000E25A1">
      <w:pPr>
        <w:widowControl w:val="0"/>
        <w:spacing w:after="0" w:line="240" w:lineRule="auto"/>
        <w:jc w:val="right"/>
        <w:rPr>
          <w:rFonts w:ascii="Times New Roman" w:eastAsia="Times New Roman" w:hAnsi="Times New Roman"/>
          <w:i/>
          <w:lang w:eastAsia="ru-RU"/>
        </w:rPr>
      </w:pPr>
      <w:r w:rsidRPr="0096661B">
        <w:rPr>
          <w:rFonts w:ascii="Times New Roman" w:eastAsia="Times New Roman" w:hAnsi="Times New Roman"/>
          <w:i/>
          <w:lang w:eastAsia="ru-RU"/>
        </w:rPr>
        <w:t>Таблица 7</w:t>
      </w:r>
    </w:p>
    <w:tbl>
      <w:tblPr>
        <w:tblW w:w="9365" w:type="dxa"/>
        <w:tblInd w:w="99" w:type="dxa"/>
        <w:tblLook w:val="04A0"/>
      </w:tblPr>
      <w:tblGrid>
        <w:gridCol w:w="880"/>
        <w:gridCol w:w="5650"/>
        <w:gridCol w:w="2835"/>
      </w:tblGrid>
      <w:tr w:rsidR="00EF6A3F" w:rsidRPr="0096661B" w:rsidTr="000E25A1">
        <w:trPr>
          <w:trHeight w:val="450"/>
        </w:trPr>
        <w:tc>
          <w:tcPr>
            <w:tcW w:w="880" w:type="dxa"/>
            <w:tcBorders>
              <w:top w:val="single" w:sz="4" w:space="0" w:color="auto"/>
              <w:left w:val="single" w:sz="4" w:space="0" w:color="auto"/>
              <w:bottom w:val="nil"/>
              <w:right w:val="single" w:sz="4" w:space="0" w:color="auto"/>
            </w:tcBorders>
            <w:shd w:val="clear" w:color="auto" w:fill="auto"/>
            <w:noWrap/>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 xml:space="preserve">№ </w:t>
            </w:r>
            <w:proofErr w:type="gramStart"/>
            <w:r w:rsidRPr="0096661B">
              <w:rPr>
                <w:rFonts w:ascii="Times New Roman" w:eastAsia="Times New Roman" w:hAnsi="Times New Roman" w:cs="Times New Roman"/>
                <w:i/>
                <w:lang w:eastAsia="ru-RU"/>
              </w:rPr>
              <w:t>п</w:t>
            </w:r>
            <w:proofErr w:type="gramEnd"/>
            <w:r w:rsidRPr="0096661B">
              <w:rPr>
                <w:rFonts w:ascii="Times New Roman" w:eastAsia="Times New Roman" w:hAnsi="Times New Roman" w:cs="Times New Roman"/>
                <w:i/>
                <w:lang w:eastAsia="ru-RU"/>
              </w:rPr>
              <w:t>/п</w:t>
            </w:r>
          </w:p>
        </w:tc>
        <w:tc>
          <w:tcPr>
            <w:tcW w:w="5650" w:type="dxa"/>
            <w:tcBorders>
              <w:top w:val="single" w:sz="4" w:space="0" w:color="auto"/>
              <w:left w:val="nil"/>
              <w:bottom w:val="nil"/>
              <w:right w:val="single" w:sz="4" w:space="0" w:color="auto"/>
            </w:tcBorders>
            <w:shd w:val="clear" w:color="auto" w:fill="auto"/>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Наименование поселений</w:t>
            </w:r>
          </w:p>
        </w:tc>
        <w:tc>
          <w:tcPr>
            <w:tcW w:w="2835" w:type="dxa"/>
            <w:tcBorders>
              <w:top w:val="single" w:sz="4" w:space="0" w:color="auto"/>
              <w:left w:val="nil"/>
              <w:bottom w:val="nil"/>
              <w:right w:val="single" w:sz="4" w:space="0" w:color="auto"/>
            </w:tcBorders>
            <w:shd w:val="clear" w:color="auto" w:fill="auto"/>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Сумма</w:t>
            </w:r>
            <w:r>
              <w:rPr>
                <w:rFonts w:ascii="Times New Roman" w:eastAsia="Times New Roman" w:hAnsi="Times New Roman" w:cs="Times New Roman"/>
                <w:i/>
                <w:lang w:eastAsia="ru-RU"/>
              </w:rPr>
              <w:t>, (тыс. руб.)</w:t>
            </w:r>
          </w:p>
        </w:tc>
      </w:tr>
      <w:tr w:rsidR="00EF6A3F" w:rsidRPr="0096661B" w:rsidTr="000E25A1">
        <w:trPr>
          <w:trHeight w:val="5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1</w:t>
            </w:r>
          </w:p>
        </w:tc>
        <w:tc>
          <w:tcPr>
            <w:tcW w:w="5650" w:type="dxa"/>
            <w:tcBorders>
              <w:top w:val="single" w:sz="4" w:space="0" w:color="auto"/>
              <w:left w:val="nil"/>
              <w:bottom w:val="single" w:sz="4" w:space="0" w:color="auto"/>
              <w:right w:val="single" w:sz="4" w:space="0" w:color="auto"/>
            </w:tcBorders>
            <w:shd w:val="clear" w:color="auto" w:fill="auto"/>
            <w:vAlign w:val="center"/>
            <w:hideMark/>
          </w:tcPr>
          <w:p w:rsidR="00EF6A3F" w:rsidRPr="0096661B" w:rsidRDefault="00EF6A3F" w:rsidP="00793CE2">
            <w:pPr>
              <w:spacing w:after="0" w:line="240" w:lineRule="auto"/>
              <w:jc w:val="both"/>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Безымянское муниципальное образование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175,0</w:t>
            </w:r>
          </w:p>
        </w:tc>
      </w:tr>
      <w:tr w:rsidR="00EF6A3F" w:rsidRPr="0096661B" w:rsidTr="000E25A1">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2</w:t>
            </w:r>
          </w:p>
        </w:tc>
        <w:tc>
          <w:tcPr>
            <w:tcW w:w="5650" w:type="dxa"/>
            <w:tcBorders>
              <w:top w:val="nil"/>
              <w:left w:val="nil"/>
              <w:bottom w:val="single" w:sz="4" w:space="0" w:color="auto"/>
              <w:right w:val="single" w:sz="4" w:space="0" w:color="auto"/>
            </w:tcBorders>
            <w:shd w:val="clear" w:color="auto" w:fill="auto"/>
            <w:vAlign w:val="center"/>
            <w:hideMark/>
          </w:tcPr>
          <w:p w:rsidR="00EF6A3F" w:rsidRPr="0096661B" w:rsidRDefault="00EF6A3F" w:rsidP="00793CE2">
            <w:pPr>
              <w:spacing w:after="0" w:line="240" w:lineRule="auto"/>
              <w:ind w:right="-108"/>
              <w:jc w:val="both"/>
              <w:rPr>
                <w:rFonts w:ascii="Times New Roman" w:eastAsia="Times New Roman" w:hAnsi="Times New Roman" w:cs="Times New Roman"/>
                <w:i/>
                <w:lang w:eastAsia="ru-RU"/>
              </w:rPr>
            </w:pPr>
            <w:proofErr w:type="spellStart"/>
            <w:r w:rsidRPr="0096661B">
              <w:rPr>
                <w:rFonts w:ascii="Times New Roman" w:eastAsia="Times New Roman" w:hAnsi="Times New Roman" w:cs="Times New Roman"/>
                <w:i/>
                <w:lang w:eastAsia="ru-RU"/>
              </w:rPr>
              <w:t>Терновское</w:t>
            </w:r>
            <w:proofErr w:type="spellEnd"/>
            <w:r w:rsidRPr="0096661B">
              <w:rPr>
                <w:rFonts w:ascii="Times New Roman" w:eastAsia="Times New Roman" w:hAnsi="Times New Roman" w:cs="Times New Roman"/>
                <w:i/>
                <w:lang w:eastAsia="ru-RU"/>
              </w:rPr>
              <w:t xml:space="preserve"> 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943,1</w:t>
            </w:r>
          </w:p>
        </w:tc>
      </w:tr>
      <w:tr w:rsidR="00EF6A3F" w:rsidRPr="0096661B" w:rsidTr="000E25A1">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3</w:t>
            </w:r>
          </w:p>
        </w:tc>
        <w:tc>
          <w:tcPr>
            <w:tcW w:w="5650" w:type="dxa"/>
            <w:tcBorders>
              <w:top w:val="nil"/>
              <w:left w:val="nil"/>
              <w:bottom w:val="single" w:sz="4" w:space="0" w:color="auto"/>
              <w:right w:val="single" w:sz="4" w:space="0" w:color="auto"/>
            </w:tcBorders>
            <w:shd w:val="clear" w:color="auto" w:fill="auto"/>
            <w:vAlign w:val="center"/>
            <w:hideMark/>
          </w:tcPr>
          <w:p w:rsidR="00EF6A3F" w:rsidRPr="0096661B" w:rsidRDefault="00EF6A3F" w:rsidP="00793CE2">
            <w:pPr>
              <w:spacing w:after="0" w:line="240" w:lineRule="auto"/>
              <w:jc w:val="both"/>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Новопушкинское 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EF6A3F" w:rsidRPr="0096661B" w:rsidRDefault="00EF6A3F" w:rsidP="00793CE2">
            <w:pPr>
              <w:spacing w:after="0" w:line="240" w:lineRule="auto"/>
              <w:jc w:val="center"/>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3 610,7</w:t>
            </w:r>
          </w:p>
        </w:tc>
      </w:tr>
      <w:tr w:rsidR="00EF6A3F" w:rsidRPr="0096661B" w:rsidTr="000E25A1">
        <w:trPr>
          <w:trHeight w:val="5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F6A3F" w:rsidRPr="0096661B" w:rsidRDefault="00EF6A3F" w:rsidP="00793CE2">
            <w:pPr>
              <w:spacing w:after="0" w:line="240" w:lineRule="auto"/>
              <w:rPr>
                <w:rFonts w:ascii="Times New Roman" w:eastAsia="Times New Roman" w:hAnsi="Times New Roman" w:cs="Times New Roman"/>
                <w:i/>
                <w:lang w:eastAsia="ru-RU"/>
              </w:rPr>
            </w:pPr>
            <w:r w:rsidRPr="0096661B">
              <w:rPr>
                <w:rFonts w:ascii="Times New Roman" w:eastAsia="Times New Roman" w:hAnsi="Times New Roman" w:cs="Times New Roman"/>
                <w:i/>
                <w:lang w:eastAsia="ru-RU"/>
              </w:rPr>
              <w:t> </w:t>
            </w:r>
          </w:p>
        </w:tc>
        <w:tc>
          <w:tcPr>
            <w:tcW w:w="5650" w:type="dxa"/>
            <w:tcBorders>
              <w:top w:val="nil"/>
              <w:left w:val="nil"/>
              <w:bottom w:val="single" w:sz="4" w:space="0" w:color="auto"/>
              <w:right w:val="single" w:sz="4" w:space="0" w:color="auto"/>
            </w:tcBorders>
            <w:shd w:val="clear" w:color="auto" w:fill="auto"/>
            <w:noWrap/>
            <w:vAlign w:val="center"/>
            <w:hideMark/>
          </w:tcPr>
          <w:p w:rsidR="00EF6A3F" w:rsidRPr="0096661B" w:rsidRDefault="00EF6A3F" w:rsidP="00793CE2">
            <w:pPr>
              <w:spacing w:after="0" w:line="240" w:lineRule="auto"/>
              <w:jc w:val="right"/>
              <w:rPr>
                <w:rFonts w:ascii="Times New Roman" w:eastAsia="Times New Roman" w:hAnsi="Times New Roman" w:cs="Times New Roman"/>
                <w:b/>
                <w:bCs/>
                <w:i/>
                <w:lang w:eastAsia="ru-RU"/>
              </w:rPr>
            </w:pPr>
            <w:r w:rsidRPr="0096661B">
              <w:rPr>
                <w:rFonts w:ascii="Times New Roman" w:eastAsia="Times New Roman" w:hAnsi="Times New Roman" w:cs="Times New Roman"/>
                <w:b/>
                <w:bCs/>
                <w:i/>
                <w:lang w:eastAsia="ru-RU"/>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EF6A3F" w:rsidRPr="0096661B" w:rsidRDefault="00EF6A3F" w:rsidP="00793CE2">
            <w:pPr>
              <w:spacing w:after="0" w:line="240" w:lineRule="auto"/>
              <w:jc w:val="center"/>
              <w:rPr>
                <w:rFonts w:ascii="Times New Roman" w:eastAsia="Times New Roman" w:hAnsi="Times New Roman" w:cs="Times New Roman"/>
                <w:b/>
                <w:bCs/>
                <w:i/>
                <w:lang w:eastAsia="ru-RU"/>
              </w:rPr>
            </w:pPr>
            <w:r w:rsidRPr="0096661B">
              <w:rPr>
                <w:rFonts w:ascii="Times New Roman" w:eastAsia="Times New Roman" w:hAnsi="Times New Roman" w:cs="Times New Roman"/>
                <w:b/>
                <w:bCs/>
                <w:i/>
                <w:lang w:eastAsia="ru-RU"/>
              </w:rPr>
              <w:t>4 728,8</w:t>
            </w:r>
          </w:p>
        </w:tc>
      </w:tr>
    </w:tbl>
    <w:p w:rsidR="00EF6A3F" w:rsidRDefault="00EF6A3F" w:rsidP="00EF6A3F">
      <w:pPr>
        <w:widowControl w:val="0"/>
        <w:spacing w:after="0" w:line="240" w:lineRule="auto"/>
        <w:jc w:val="center"/>
        <w:rPr>
          <w:rFonts w:ascii="Times New Roman" w:eastAsia="Times New Roman" w:hAnsi="Times New Roman"/>
          <w:b/>
          <w:sz w:val="28"/>
          <w:szCs w:val="28"/>
          <w:lang w:eastAsia="ru-RU"/>
        </w:rPr>
      </w:pPr>
    </w:p>
    <w:p w:rsidR="00EF6A3F" w:rsidRPr="0013191E" w:rsidRDefault="00EF6A3F" w:rsidP="00EF6A3F">
      <w:pPr>
        <w:widowControl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5.4. Уровень долговой нагрузки на бюджет</w:t>
      </w:r>
    </w:p>
    <w:p w:rsidR="00EF6A3F" w:rsidRPr="0013191E" w:rsidRDefault="00EF6A3F" w:rsidP="00EF6A3F">
      <w:pPr>
        <w:widowControl w:val="0"/>
        <w:spacing w:after="0" w:line="240" w:lineRule="auto"/>
        <w:jc w:val="center"/>
        <w:rPr>
          <w:rFonts w:ascii="Times New Roman" w:eastAsia="Times New Roman" w:hAnsi="Times New Roman"/>
          <w:b/>
          <w:sz w:val="28"/>
          <w:szCs w:val="28"/>
          <w:lang w:eastAsia="ru-RU"/>
        </w:rPr>
      </w:pPr>
    </w:p>
    <w:p w:rsidR="00EF6A3F" w:rsidRPr="0013191E" w:rsidRDefault="00EF6A3F" w:rsidP="00EF6A3F">
      <w:pPr>
        <w:widowControl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Муниципальный долг Энгельсского муниципального района включает в себя бюджетные кредиты, кредиты от коммерческих банков. Структура муниципального долга Энгельсского муниципального</w:t>
      </w:r>
      <w:r>
        <w:rPr>
          <w:rFonts w:ascii="Times New Roman" w:eastAsia="Times New Roman" w:hAnsi="Times New Roman"/>
          <w:sz w:val="28"/>
          <w:szCs w:val="28"/>
          <w:lang w:eastAsia="ru-RU"/>
        </w:rPr>
        <w:t xml:space="preserve"> района представлена в таблице 8</w:t>
      </w:r>
      <w:r w:rsidRPr="0013191E">
        <w:rPr>
          <w:rFonts w:ascii="Times New Roman" w:eastAsia="Times New Roman" w:hAnsi="Times New Roman"/>
          <w:sz w:val="28"/>
          <w:szCs w:val="28"/>
          <w:lang w:eastAsia="ru-RU"/>
        </w:rPr>
        <w:t xml:space="preserve">. В 2022 году основная доля в структуре муниципального долга Энгельсского района будет приходиться на бюджетные кредиты, полученные из областного бюджета. </w:t>
      </w:r>
    </w:p>
    <w:p w:rsidR="00EF6A3F" w:rsidRPr="00021361" w:rsidRDefault="00EF6A3F" w:rsidP="00EF6A3F">
      <w:pPr>
        <w:widowControl w:val="0"/>
        <w:spacing w:after="0" w:line="240" w:lineRule="auto"/>
        <w:ind w:firstLine="567"/>
        <w:jc w:val="both"/>
        <w:rPr>
          <w:rFonts w:ascii="Times New Roman" w:eastAsia="Times New Roman" w:hAnsi="Times New Roman"/>
          <w:i/>
          <w:sz w:val="28"/>
          <w:szCs w:val="28"/>
          <w:lang w:eastAsia="ru-RU"/>
        </w:rPr>
      </w:pPr>
      <w:proofErr w:type="gramStart"/>
      <w:r w:rsidRPr="0013191E">
        <w:rPr>
          <w:rFonts w:ascii="Times New Roman" w:eastAsia="Times New Roman" w:hAnsi="Times New Roman"/>
          <w:sz w:val="28"/>
          <w:szCs w:val="28"/>
          <w:lang w:eastAsia="ru-RU"/>
        </w:rPr>
        <w:t xml:space="preserve">Верхний предел  муниципального долга Энгельсского муниципального района </w:t>
      </w:r>
      <w:r>
        <w:rPr>
          <w:rFonts w:ascii="Times New Roman" w:eastAsia="Times New Roman" w:hAnsi="Times New Roman"/>
          <w:sz w:val="28"/>
          <w:szCs w:val="28"/>
          <w:lang w:eastAsia="ru-RU"/>
        </w:rPr>
        <w:t xml:space="preserve">по первоначальному плану прогнозировался </w:t>
      </w:r>
      <w:r w:rsidRPr="0013191E">
        <w:rPr>
          <w:rFonts w:ascii="Times New Roman" w:eastAsia="Times New Roman" w:hAnsi="Times New Roman"/>
          <w:sz w:val="28"/>
          <w:szCs w:val="28"/>
          <w:lang w:eastAsia="ru-RU"/>
        </w:rPr>
        <w:t xml:space="preserve">по состоянию на 1 января 2023 год </w:t>
      </w:r>
      <w:r>
        <w:rPr>
          <w:rFonts w:ascii="Times New Roman" w:eastAsia="Times New Roman" w:hAnsi="Times New Roman"/>
          <w:sz w:val="28"/>
          <w:szCs w:val="28"/>
          <w:lang w:eastAsia="ru-RU"/>
        </w:rPr>
        <w:t xml:space="preserve">в сумме </w:t>
      </w:r>
      <w:r w:rsidRPr="0013191E">
        <w:rPr>
          <w:rFonts w:ascii="Times New Roman" w:eastAsia="Times New Roman" w:hAnsi="Times New Roman"/>
          <w:sz w:val="28"/>
          <w:szCs w:val="28"/>
          <w:lang w:eastAsia="ru-RU"/>
        </w:rPr>
        <w:t>1 358 900,0 тыс. рублей, на 1 января 2024 года в сумме 1 358 900,0,0 тыс. рублей, на 1 января 2025 года в сумме 1 35</w:t>
      </w:r>
      <w:r>
        <w:rPr>
          <w:rFonts w:ascii="Times New Roman" w:eastAsia="Times New Roman" w:hAnsi="Times New Roman"/>
          <w:sz w:val="28"/>
          <w:szCs w:val="28"/>
          <w:lang w:eastAsia="ru-RU"/>
        </w:rPr>
        <w:t xml:space="preserve">8 900,0 тыс. рублей, </w:t>
      </w:r>
      <w:r w:rsidRPr="00021361">
        <w:rPr>
          <w:rFonts w:ascii="Times New Roman" w:eastAsia="Times New Roman" w:hAnsi="Times New Roman"/>
          <w:i/>
          <w:sz w:val="28"/>
          <w:szCs w:val="28"/>
          <w:lang w:eastAsia="ru-RU"/>
        </w:rPr>
        <w:t>по уточненному плану на 1 апреля 2022 года  верхний предел  муниципального</w:t>
      </w:r>
      <w:proofErr w:type="gramEnd"/>
      <w:r w:rsidRPr="00021361">
        <w:rPr>
          <w:rFonts w:ascii="Times New Roman" w:eastAsia="Times New Roman" w:hAnsi="Times New Roman"/>
          <w:i/>
          <w:sz w:val="28"/>
          <w:szCs w:val="28"/>
          <w:lang w:eastAsia="ru-RU"/>
        </w:rPr>
        <w:t xml:space="preserve"> долга Энгельсского муниципального района прогнозируется по состоянию на 1 января 2023 год в сумме 1 478 900,0 тыс. рублей, на 1 января 2024 года в сумме 1 478 900,0,0 тыс. рублей, на 1 января 2025 года в сумме 1 398 900,0 тыс. рублей.</w:t>
      </w:r>
    </w:p>
    <w:p w:rsidR="00EF6A3F" w:rsidRPr="0013191E" w:rsidRDefault="00EF6A3F" w:rsidP="00EF6A3F">
      <w:pPr>
        <w:widowControl w:val="0"/>
        <w:spacing w:after="0" w:line="240" w:lineRule="auto"/>
        <w:ind w:firstLine="567"/>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Заимствованные денежные средства будут направлены в 2022 году на перекредитование ранее полученных банковских кредитов.</w:t>
      </w:r>
    </w:p>
    <w:p w:rsidR="00EF6A3F" w:rsidRPr="0013191E" w:rsidRDefault="00EF6A3F" w:rsidP="00EF6A3F">
      <w:pPr>
        <w:widowControl w:val="0"/>
        <w:spacing w:after="0" w:line="240" w:lineRule="auto"/>
        <w:jc w:val="right"/>
        <w:rPr>
          <w:rFonts w:ascii="Times New Roman" w:eastAsia="Times New Roman" w:hAnsi="Times New Roman"/>
          <w:lang w:eastAsia="ru-RU"/>
        </w:rPr>
      </w:pPr>
      <w:r w:rsidRPr="0013191E">
        <w:rPr>
          <w:rFonts w:ascii="Times New Roman" w:eastAsia="Times New Roman" w:hAnsi="Times New Roman"/>
          <w:lang w:eastAsia="ru-RU"/>
        </w:rPr>
        <w:t xml:space="preserve">       </w:t>
      </w:r>
    </w:p>
    <w:p w:rsidR="00EF6A3F" w:rsidRPr="0013191E" w:rsidRDefault="00EF6A3F" w:rsidP="00EF6A3F">
      <w:pPr>
        <w:widowControl w:val="0"/>
        <w:spacing w:after="0" w:line="240" w:lineRule="auto"/>
        <w:jc w:val="right"/>
        <w:rPr>
          <w:rFonts w:ascii="Times New Roman" w:eastAsia="Times New Roman" w:hAnsi="Times New Roman"/>
          <w:sz w:val="28"/>
          <w:szCs w:val="28"/>
          <w:lang w:eastAsia="ru-RU"/>
        </w:rPr>
      </w:pPr>
      <w:r w:rsidRPr="0013191E">
        <w:rPr>
          <w:rFonts w:ascii="Times New Roman" w:eastAsia="Times New Roman" w:hAnsi="Times New Roman"/>
          <w:lang w:eastAsia="ru-RU"/>
        </w:rPr>
        <w:t xml:space="preserve">   Таблица </w:t>
      </w:r>
      <w:r w:rsidR="00474331">
        <w:rPr>
          <w:rFonts w:ascii="Times New Roman" w:eastAsia="Times New Roman" w:hAnsi="Times New Roman"/>
          <w:lang w:eastAsia="ru-RU"/>
        </w:rPr>
        <w:t>8</w:t>
      </w:r>
    </w:p>
    <w:tbl>
      <w:tblPr>
        <w:tblW w:w="10721" w:type="dxa"/>
        <w:tblInd w:w="-815" w:type="dxa"/>
        <w:tblLayout w:type="fixed"/>
        <w:tblLook w:val="04A0"/>
      </w:tblPr>
      <w:tblGrid>
        <w:gridCol w:w="1492"/>
        <w:gridCol w:w="1153"/>
        <w:gridCol w:w="693"/>
        <w:gridCol w:w="1152"/>
        <w:gridCol w:w="710"/>
        <w:gridCol w:w="1136"/>
        <w:gridCol w:w="694"/>
        <w:gridCol w:w="1136"/>
        <w:gridCol w:w="709"/>
        <w:gridCol w:w="1136"/>
        <w:gridCol w:w="710"/>
      </w:tblGrid>
      <w:tr w:rsidR="00EF6A3F" w:rsidRPr="0013191E" w:rsidTr="00793CE2">
        <w:trPr>
          <w:trHeight w:val="681"/>
        </w:trPr>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Вид долгового обязательства</w:t>
            </w:r>
          </w:p>
        </w:tc>
        <w:tc>
          <w:tcPr>
            <w:tcW w:w="1846" w:type="dxa"/>
            <w:gridSpan w:val="2"/>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01.01.2021 г.</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p>
        </w:tc>
        <w:tc>
          <w:tcPr>
            <w:tcW w:w="1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01.01.2022 г.</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p>
        </w:tc>
        <w:tc>
          <w:tcPr>
            <w:tcW w:w="1830" w:type="dxa"/>
            <w:gridSpan w:val="2"/>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01.01.2023 г.</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p>
        </w:tc>
        <w:tc>
          <w:tcPr>
            <w:tcW w:w="1845" w:type="dxa"/>
            <w:gridSpan w:val="2"/>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01.01.2024 г.</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p>
        </w:tc>
        <w:tc>
          <w:tcPr>
            <w:tcW w:w="1846" w:type="dxa"/>
            <w:gridSpan w:val="2"/>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На 01.01.2025 г.</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p>
        </w:tc>
      </w:tr>
      <w:tr w:rsidR="00EF6A3F" w:rsidRPr="0013191E" w:rsidTr="00793CE2">
        <w:trPr>
          <w:trHeight w:val="349"/>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693"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 вес,  %</w:t>
            </w:r>
          </w:p>
        </w:tc>
        <w:tc>
          <w:tcPr>
            <w:tcW w:w="1152"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 вес,  %</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 xml:space="preserve">Удел. вес,  </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 xml:space="preserve">Удел. вес, </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Сумма, тыс. рублей</w:t>
            </w:r>
          </w:p>
        </w:tc>
        <w:tc>
          <w:tcPr>
            <w:tcW w:w="710" w:type="dxa"/>
            <w:vMerge w:val="restart"/>
            <w:tcBorders>
              <w:top w:val="nil"/>
              <w:left w:val="single" w:sz="4" w:space="0" w:color="auto"/>
              <w:bottom w:val="single" w:sz="4" w:space="0" w:color="000000"/>
              <w:right w:val="single" w:sz="4" w:space="0" w:color="auto"/>
            </w:tcBorders>
            <w:shd w:val="clear" w:color="auto" w:fill="auto"/>
            <w:hideMark/>
          </w:tcPr>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Удел. вес,</w:t>
            </w:r>
          </w:p>
          <w:p w:rsidR="00EF6A3F" w:rsidRPr="0013191E" w:rsidRDefault="00EF6A3F" w:rsidP="00793CE2">
            <w:pPr>
              <w:spacing w:after="0" w:line="240" w:lineRule="auto"/>
              <w:jc w:val="center"/>
              <w:rPr>
                <w:rFonts w:ascii="Times New Roman" w:eastAsia="Times New Roman" w:hAnsi="Times New Roman"/>
                <w:b/>
                <w:bCs/>
                <w:sz w:val="19"/>
                <w:szCs w:val="19"/>
                <w:lang w:eastAsia="ru-RU"/>
              </w:rPr>
            </w:pPr>
            <w:r w:rsidRPr="0013191E">
              <w:rPr>
                <w:rFonts w:ascii="Times New Roman" w:eastAsia="Times New Roman" w:hAnsi="Times New Roman"/>
                <w:b/>
                <w:bCs/>
                <w:sz w:val="19"/>
                <w:szCs w:val="19"/>
                <w:lang w:eastAsia="ru-RU"/>
              </w:rPr>
              <w:t>%</w:t>
            </w:r>
          </w:p>
        </w:tc>
      </w:tr>
      <w:tr w:rsidR="00EF6A3F" w:rsidRPr="0013191E" w:rsidTr="00793CE2">
        <w:trPr>
          <w:trHeight w:val="714"/>
        </w:trPr>
        <w:tc>
          <w:tcPr>
            <w:tcW w:w="1492" w:type="dxa"/>
            <w:vMerge/>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1152"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694"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1136"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c>
          <w:tcPr>
            <w:tcW w:w="710" w:type="dxa"/>
            <w:vMerge/>
            <w:tcBorders>
              <w:top w:val="nil"/>
              <w:left w:val="single" w:sz="4" w:space="0" w:color="auto"/>
              <w:bottom w:val="single" w:sz="4" w:space="0" w:color="000000"/>
              <w:right w:val="single" w:sz="4" w:space="0" w:color="auto"/>
            </w:tcBorders>
            <w:vAlign w:val="center"/>
            <w:hideMark/>
          </w:tcPr>
          <w:p w:rsidR="00EF6A3F" w:rsidRPr="0013191E" w:rsidRDefault="00EF6A3F" w:rsidP="00793CE2">
            <w:pPr>
              <w:spacing w:after="0" w:line="240" w:lineRule="auto"/>
              <w:rPr>
                <w:rFonts w:ascii="Times New Roman" w:eastAsia="Times New Roman" w:hAnsi="Times New Roman"/>
                <w:b/>
                <w:bCs/>
                <w:sz w:val="19"/>
                <w:szCs w:val="19"/>
                <w:lang w:eastAsia="ru-RU"/>
              </w:rPr>
            </w:pPr>
          </w:p>
        </w:tc>
      </w:tr>
      <w:tr w:rsidR="00EF6A3F" w:rsidRPr="0013191E" w:rsidTr="00793CE2">
        <w:trPr>
          <w:trHeight w:val="1043"/>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both"/>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Бюджетные кредиты из областного бюджета</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399 400,0</w:t>
            </w:r>
          </w:p>
        </w:tc>
        <w:tc>
          <w:tcPr>
            <w:tcW w:w="693"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29,0</w:t>
            </w:r>
          </w:p>
        </w:tc>
        <w:tc>
          <w:tcPr>
            <w:tcW w:w="1152"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1 008 565,9</w:t>
            </w:r>
          </w:p>
        </w:tc>
        <w:tc>
          <w:tcPr>
            <w:tcW w:w="710" w:type="dxa"/>
            <w:tcBorders>
              <w:top w:val="nil"/>
              <w:left w:val="nil"/>
              <w:bottom w:val="single" w:sz="4" w:space="0" w:color="auto"/>
              <w:right w:val="single" w:sz="4" w:space="0" w:color="auto"/>
            </w:tcBorders>
            <w:shd w:val="clear" w:color="auto" w:fill="auto"/>
            <w:noWrap/>
            <w:vAlign w:val="bottom"/>
            <w:hideMark/>
          </w:tcPr>
          <w:p w:rsidR="00EF6A3F" w:rsidRPr="00DB0039" w:rsidRDefault="00EF6A3F" w:rsidP="00793CE2">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74,2</w:t>
            </w:r>
          </w:p>
        </w:tc>
        <w:tc>
          <w:tcPr>
            <w:tcW w:w="1136" w:type="dxa"/>
            <w:tcBorders>
              <w:top w:val="nil"/>
              <w:left w:val="nil"/>
              <w:bottom w:val="single" w:sz="4" w:space="0" w:color="auto"/>
              <w:right w:val="single" w:sz="4" w:space="0" w:color="auto"/>
            </w:tcBorders>
            <w:shd w:val="clear" w:color="auto" w:fill="auto"/>
            <w:vAlign w:val="bottom"/>
            <w:hideMark/>
          </w:tcPr>
          <w:p w:rsidR="00EF6A3F" w:rsidRPr="00DB0039"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829 165,9</w:t>
            </w:r>
          </w:p>
        </w:tc>
        <w:tc>
          <w:tcPr>
            <w:tcW w:w="694"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56,1</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829 165,9</w:t>
            </w:r>
          </w:p>
        </w:tc>
        <w:tc>
          <w:tcPr>
            <w:tcW w:w="709"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56,1</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829 165,9</w:t>
            </w:r>
          </w:p>
        </w:tc>
        <w:tc>
          <w:tcPr>
            <w:tcW w:w="710"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59,3</w:t>
            </w:r>
          </w:p>
        </w:tc>
      </w:tr>
      <w:tr w:rsidR="00EF6A3F" w:rsidRPr="0013191E" w:rsidTr="00793CE2">
        <w:trPr>
          <w:trHeight w:val="635"/>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Банковские кредиты</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979 500,0</w:t>
            </w:r>
          </w:p>
        </w:tc>
        <w:tc>
          <w:tcPr>
            <w:tcW w:w="693"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sidRPr="0013191E">
              <w:rPr>
                <w:rFonts w:ascii="Times New Roman" w:eastAsia="Times New Roman" w:hAnsi="Times New Roman"/>
                <w:color w:val="000000"/>
                <w:sz w:val="19"/>
                <w:szCs w:val="19"/>
                <w:lang w:eastAsia="ru-RU"/>
              </w:rPr>
              <w:t>71,0</w:t>
            </w:r>
          </w:p>
        </w:tc>
        <w:tc>
          <w:tcPr>
            <w:tcW w:w="1152"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350 334,1</w:t>
            </w:r>
          </w:p>
        </w:tc>
        <w:tc>
          <w:tcPr>
            <w:tcW w:w="710" w:type="dxa"/>
            <w:tcBorders>
              <w:top w:val="nil"/>
              <w:left w:val="nil"/>
              <w:bottom w:val="single" w:sz="4" w:space="0" w:color="auto"/>
              <w:right w:val="single" w:sz="4" w:space="0" w:color="auto"/>
            </w:tcBorders>
            <w:shd w:val="clear" w:color="auto" w:fill="auto"/>
            <w:noWrap/>
            <w:vAlign w:val="bottom"/>
            <w:hideMark/>
          </w:tcPr>
          <w:p w:rsidR="00EF6A3F" w:rsidRPr="00DB0039" w:rsidRDefault="00EF6A3F" w:rsidP="00793CE2">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25,8</w:t>
            </w:r>
          </w:p>
        </w:tc>
        <w:tc>
          <w:tcPr>
            <w:tcW w:w="1136" w:type="dxa"/>
            <w:tcBorders>
              <w:top w:val="nil"/>
              <w:left w:val="nil"/>
              <w:bottom w:val="single" w:sz="4" w:space="0" w:color="auto"/>
              <w:right w:val="single" w:sz="4" w:space="0" w:color="auto"/>
            </w:tcBorders>
            <w:shd w:val="clear" w:color="auto" w:fill="auto"/>
            <w:vAlign w:val="bottom"/>
            <w:hideMark/>
          </w:tcPr>
          <w:p w:rsidR="00EF6A3F" w:rsidRPr="00DB0039" w:rsidRDefault="00EF6A3F" w:rsidP="00793CE2">
            <w:pPr>
              <w:spacing w:after="0" w:line="240" w:lineRule="auto"/>
              <w:jc w:val="center"/>
              <w:rPr>
                <w:rFonts w:ascii="Times New Roman" w:eastAsia="Times New Roman" w:hAnsi="Times New Roman"/>
                <w:color w:val="000000"/>
                <w:sz w:val="19"/>
                <w:szCs w:val="19"/>
                <w:lang w:eastAsia="ru-RU"/>
              </w:rPr>
            </w:pPr>
            <w:r w:rsidRPr="00DB0039">
              <w:rPr>
                <w:rFonts w:ascii="Times New Roman" w:eastAsia="Times New Roman" w:hAnsi="Times New Roman"/>
                <w:color w:val="000000"/>
                <w:sz w:val="19"/>
                <w:szCs w:val="19"/>
                <w:lang w:eastAsia="ru-RU"/>
              </w:rPr>
              <w:t>649 734,1</w:t>
            </w:r>
          </w:p>
        </w:tc>
        <w:tc>
          <w:tcPr>
            <w:tcW w:w="694"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43,9</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649 734,1</w:t>
            </w:r>
          </w:p>
        </w:tc>
        <w:tc>
          <w:tcPr>
            <w:tcW w:w="709"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43,9</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569 734,1</w:t>
            </w:r>
          </w:p>
        </w:tc>
        <w:tc>
          <w:tcPr>
            <w:tcW w:w="710" w:type="dxa"/>
            <w:tcBorders>
              <w:top w:val="nil"/>
              <w:left w:val="nil"/>
              <w:bottom w:val="single" w:sz="4" w:space="0" w:color="auto"/>
              <w:right w:val="single" w:sz="4" w:space="0" w:color="auto"/>
            </w:tcBorders>
            <w:shd w:val="clear" w:color="auto" w:fill="auto"/>
            <w:noWrap/>
            <w:vAlign w:val="bottom"/>
            <w:hideMark/>
          </w:tcPr>
          <w:p w:rsidR="00EF6A3F" w:rsidRPr="0013191E" w:rsidRDefault="00EF6A3F" w:rsidP="00793CE2">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40,7</w:t>
            </w:r>
          </w:p>
        </w:tc>
      </w:tr>
      <w:tr w:rsidR="00EF6A3F" w:rsidRPr="0013191E" w:rsidTr="00793CE2">
        <w:trPr>
          <w:trHeight w:val="349"/>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both"/>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Всего:</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1 378 900,0</w:t>
            </w:r>
          </w:p>
        </w:tc>
        <w:tc>
          <w:tcPr>
            <w:tcW w:w="693"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52"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1 358 900,0</w:t>
            </w:r>
          </w:p>
        </w:tc>
        <w:tc>
          <w:tcPr>
            <w:tcW w:w="710"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w:t>
            </w:r>
            <w:r>
              <w:rPr>
                <w:rFonts w:ascii="Times New Roman" w:eastAsia="Times New Roman" w:hAnsi="Times New Roman"/>
                <w:b/>
                <w:bCs/>
                <w:color w:val="000000"/>
                <w:sz w:val="19"/>
                <w:szCs w:val="19"/>
                <w:lang w:eastAsia="ru-RU"/>
              </w:rPr>
              <w:t xml:space="preserve"> 478 </w:t>
            </w:r>
            <w:r w:rsidRPr="0013191E">
              <w:rPr>
                <w:rFonts w:ascii="Times New Roman" w:eastAsia="Times New Roman" w:hAnsi="Times New Roman"/>
                <w:b/>
                <w:bCs/>
                <w:color w:val="000000"/>
                <w:sz w:val="19"/>
                <w:szCs w:val="19"/>
                <w:lang w:eastAsia="ru-RU"/>
              </w:rPr>
              <w:t>900,0</w:t>
            </w:r>
          </w:p>
        </w:tc>
        <w:tc>
          <w:tcPr>
            <w:tcW w:w="694"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1 </w:t>
            </w:r>
            <w:r>
              <w:rPr>
                <w:rFonts w:ascii="Times New Roman" w:eastAsia="Times New Roman" w:hAnsi="Times New Roman"/>
                <w:b/>
                <w:bCs/>
                <w:color w:val="000000"/>
                <w:sz w:val="19"/>
                <w:szCs w:val="19"/>
                <w:lang w:eastAsia="ru-RU"/>
              </w:rPr>
              <w:t>478</w:t>
            </w:r>
            <w:r w:rsidRPr="0013191E">
              <w:rPr>
                <w:rFonts w:ascii="Times New Roman" w:eastAsia="Times New Roman" w:hAnsi="Times New Roman"/>
                <w:b/>
                <w:bCs/>
                <w:color w:val="000000"/>
                <w:sz w:val="19"/>
                <w:szCs w:val="19"/>
                <w:lang w:eastAsia="ru-RU"/>
              </w:rPr>
              <w:t> 900,0</w:t>
            </w:r>
          </w:p>
        </w:tc>
        <w:tc>
          <w:tcPr>
            <w:tcW w:w="709"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c>
          <w:tcPr>
            <w:tcW w:w="1136"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1 398</w:t>
            </w:r>
            <w:r w:rsidRPr="0013191E">
              <w:rPr>
                <w:rFonts w:ascii="Times New Roman" w:eastAsia="Times New Roman" w:hAnsi="Times New Roman"/>
                <w:b/>
                <w:bCs/>
                <w:color w:val="000000"/>
                <w:sz w:val="19"/>
                <w:szCs w:val="19"/>
                <w:lang w:eastAsia="ru-RU"/>
              </w:rPr>
              <w:t> 900,0</w:t>
            </w:r>
          </w:p>
        </w:tc>
        <w:tc>
          <w:tcPr>
            <w:tcW w:w="710" w:type="dxa"/>
            <w:tcBorders>
              <w:top w:val="nil"/>
              <w:left w:val="nil"/>
              <w:bottom w:val="single" w:sz="4" w:space="0" w:color="auto"/>
              <w:right w:val="single" w:sz="4" w:space="0" w:color="auto"/>
            </w:tcBorders>
            <w:shd w:val="clear" w:color="auto" w:fill="auto"/>
            <w:vAlign w:val="bottom"/>
            <w:hideMark/>
          </w:tcPr>
          <w:p w:rsidR="00EF6A3F" w:rsidRPr="0013191E" w:rsidRDefault="00EF6A3F" w:rsidP="00793CE2">
            <w:pPr>
              <w:spacing w:after="0" w:line="240" w:lineRule="auto"/>
              <w:jc w:val="center"/>
              <w:rPr>
                <w:rFonts w:ascii="Times New Roman" w:eastAsia="Times New Roman" w:hAnsi="Times New Roman"/>
                <w:b/>
                <w:bCs/>
                <w:color w:val="000000"/>
                <w:sz w:val="19"/>
                <w:szCs w:val="19"/>
                <w:lang w:eastAsia="ru-RU"/>
              </w:rPr>
            </w:pPr>
            <w:r w:rsidRPr="0013191E">
              <w:rPr>
                <w:rFonts w:ascii="Times New Roman" w:eastAsia="Times New Roman" w:hAnsi="Times New Roman"/>
                <w:b/>
                <w:bCs/>
                <w:color w:val="000000"/>
                <w:sz w:val="19"/>
                <w:szCs w:val="19"/>
                <w:lang w:eastAsia="ru-RU"/>
              </w:rPr>
              <w:t>100,0</w:t>
            </w:r>
          </w:p>
        </w:tc>
      </w:tr>
    </w:tbl>
    <w:p w:rsidR="000E25A1" w:rsidRDefault="000E25A1" w:rsidP="00EF6A3F">
      <w:pPr>
        <w:widowControl w:val="0"/>
        <w:spacing w:after="0" w:line="240" w:lineRule="auto"/>
        <w:jc w:val="center"/>
        <w:rPr>
          <w:rFonts w:ascii="Times New Roman" w:eastAsia="Times New Roman" w:hAnsi="Times New Roman"/>
          <w:b/>
          <w:sz w:val="28"/>
          <w:szCs w:val="28"/>
          <w:lang w:eastAsia="ru-RU"/>
        </w:rPr>
      </w:pPr>
    </w:p>
    <w:p w:rsidR="00E06434" w:rsidRPr="0013191E" w:rsidRDefault="00E06434" w:rsidP="00EF6A3F">
      <w:pPr>
        <w:widowControl w:val="0"/>
        <w:spacing w:after="0" w:line="240" w:lineRule="auto"/>
        <w:jc w:val="center"/>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5.5.   Дополнительная информация</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418"/>
        <w:gridCol w:w="1138"/>
        <w:gridCol w:w="1280"/>
        <w:gridCol w:w="1138"/>
        <w:gridCol w:w="1253"/>
        <w:gridCol w:w="1134"/>
        <w:gridCol w:w="1134"/>
      </w:tblGrid>
      <w:tr w:rsidR="00416BF0" w:rsidRPr="0013191E" w:rsidTr="00454849">
        <w:trPr>
          <w:trHeight w:val="801"/>
          <w:tblHeader/>
        </w:trPr>
        <w:tc>
          <w:tcPr>
            <w:tcW w:w="570" w:type="dxa"/>
            <w:shd w:val="clear" w:color="auto" w:fill="auto"/>
          </w:tcPr>
          <w:p w:rsidR="00416BF0" w:rsidRPr="0013191E" w:rsidRDefault="00416BF0" w:rsidP="00591F95">
            <w:pPr>
              <w:pStyle w:val="af5"/>
              <w:jc w:val="center"/>
              <w:rPr>
                <w:rFonts w:ascii="Times New Roman" w:hAnsi="Times New Roman" w:cs="Times New Roman"/>
                <w:b/>
              </w:rPr>
            </w:pPr>
          </w:p>
          <w:p w:rsidR="00416BF0" w:rsidRPr="0013191E" w:rsidRDefault="00416BF0" w:rsidP="00591F95">
            <w:pPr>
              <w:pStyle w:val="af5"/>
              <w:jc w:val="center"/>
              <w:rPr>
                <w:rFonts w:ascii="Times New Roman" w:hAnsi="Times New Roman" w:cs="Times New Roman"/>
                <w:b/>
              </w:rPr>
            </w:pPr>
            <w:r w:rsidRPr="0013191E">
              <w:rPr>
                <w:rFonts w:ascii="Times New Roman" w:hAnsi="Times New Roman" w:cs="Times New Roman"/>
                <w:b/>
              </w:rPr>
              <w:t>N</w:t>
            </w:r>
            <w:r w:rsidRPr="0013191E">
              <w:rPr>
                <w:rFonts w:ascii="Times New Roman" w:hAnsi="Times New Roman" w:cs="Times New Roman"/>
                <w:b/>
              </w:rPr>
              <w:br/>
              <w:t>п/п</w:t>
            </w:r>
          </w:p>
        </w:tc>
        <w:tc>
          <w:tcPr>
            <w:tcW w:w="2418" w:type="dxa"/>
            <w:shd w:val="clear" w:color="auto" w:fill="auto"/>
          </w:tcPr>
          <w:p w:rsidR="00416BF0" w:rsidRPr="0013191E" w:rsidRDefault="00416BF0" w:rsidP="00591F95">
            <w:pPr>
              <w:pStyle w:val="af5"/>
              <w:jc w:val="center"/>
              <w:rPr>
                <w:rFonts w:ascii="Times New Roman" w:hAnsi="Times New Roman" w:cs="Times New Roman"/>
                <w:b/>
              </w:rPr>
            </w:pPr>
          </w:p>
          <w:p w:rsidR="00416BF0" w:rsidRPr="0013191E" w:rsidRDefault="00416BF0" w:rsidP="00591F95">
            <w:pPr>
              <w:pStyle w:val="af5"/>
              <w:jc w:val="center"/>
              <w:rPr>
                <w:rFonts w:ascii="Times New Roman" w:hAnsi="Times New Roman" w:cs="Times New Roman"/>
                <w:b/>
              </w:rPr>
            </w:pPr>
            <w:r w:rsidRPr="0013191E">
              <w:rPr>
                <w:rFonts w:ascii="Times New Roman" w:hAnsi="Times New Roman" w:cs="Times New Roman"/>
                <w:b/>
              </w:rPr>
              <w:t>Наименование показателя</w:t>
            </w:r>
          </w:p>
        </w:tc>
        <w:tc>
          <w:tcPr>
            <w:tcW w:w="1138" w:type="dxa"/>
            <w:shd w:val="clear" w:color="auto" w:fill="auto"/>
          </w:tcPr>
          <w:p w:rsidR="00416BF0" w:rsidRPr="0013191E" w:rsidRDefault="00416BF0" w:rsidP="00591F95">
            <w:pPr>
              <w:pStyle w:val="af5"/>
              <w:jc w:val="center"/>
              <w:rPr>
                <w:rFonts w:ascii="Times New Roman" w:hAnsi="Times New Roman" w:cs="Times New Roman"/>
                <w:b/>
              </w:rPr>
            </w:pPr>
          </w:p>
          <w:p w:rsidR="00416BF0" w:rsidRPr="0013191E" w:rsidRDefault="00416BF0" w:rsidP="00591F95">
            <w:pPr>
              <w:pStyle w:val="af5"/>
              <w:jc w:val="center"/>
              <w:rPr>
                <w:rFonts w:ascii="Times New Roman" w:hAnsi="Times New Roman" w:cs="Times New Roman"/>
                <w:b/>
              </w:rPr>
            </w:pPr>
            <w:r w:rsidRPr="0013191E">
              <w:rPr>
                <w:rFonts w:ascii="Times New Roman" w:hAnsi="Times New Roman" w:cs="Times New Roman"/>
                <w:b/>
              </w:rPr>
              <w:t>Ед. изм.</w:t>
            </w:r>
          </w:p>
        </w:tc>
        <w:tc>
          <w:tcPr>
            <w:tcW w:w="1280"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2020</w:t>
            </w: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год</w:t>
            </w:r>
          </w:p>
        </w:tc>
        <w:tc>
          <w:tcPr>
            <w:tcW w:w="1138"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2021 год</w:t>
            </w:r>
          </w:p>
        </w:tc>
        <w:tc>
          <w:tcPr>
            <w:tcW w:w="1253" w:type="dxa"/>
            <w:shd w:val="clear" w:color="auto" w:fill="auto"/>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2022 год</w:t>
            </w:r>
          </w:p>
        </w:tc>
        <w:tc>
          <w:tcPr>
            <w:tcW w:w="1134" w:type="dxa"/>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2023 год</w:t>
            </w:r>
          </w:p>
        </w:tc>
        <w:tc>
          <w:tcPr>
            <w:tcW w:w="1134" w:type="dxa"/>
          </w:tcPr>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на 2024</w:t>
            </w:r>
          </w:p>
          <w:p w:rsidR="00416BF0" w:rsidRPr="0013191E" w:rsidRDefault="00416BF0" w:rsidP="00416BF0">
            <w:pPr>
              <w:widowControl w:val="0"/>
              <w:spacing w:after="0" w:line="240" w:lineRule="auto"/>
              <w:jc w:val="center"/>
              <w:rPr>
                <w:rFonts w:ascii="Times New Roman" w:eastAsia="Times New Roman" w:hAnsi="Times New Roman"/>
                <w:b/>
                <w:sz w:val="24"/>
                <w:szCs w:val="24"/>
                <w:lang w:eastAsia="ru-RU"/>
              </w:rPr>
            </w:pPr>
            <w:r w:rsidRPr="0013191E">
              <w:rPr>
                <w:rFonts w:ascii="Times New Roman" w:eastAsia="Times New Roman" w:hAnsi="Times New Roman"/>
                <w:b/>
                <w:sz w:val="24"/>
                <w:szCs w:val="24"/>
                <w:lang w:eastAsia="ru-RU"/>
              </w:rPr>
              <w:t>год</w:t>
            </w:r>
          </w:p>
        </w:tc>
      </w:tr>
      <w:tr w:rsidR="00EF6A3F" w:rsidRPr="0013191E" w:rsidTr="00454849">
        <w:trPr>
          <w:trHeight w:val="148"/>
        </w:trPr>
        <w:tc>
          <w:tcPr>
            <w:tcW w:w="570" w:type="dxa"/>
            <w:shd w:val="clear" w:color="auto" w:fill="auto"/>
          </w:tcPr>
          <w:p w:rsidR="00EF6A3F" w:rsidRPr="0013191E" w:rsidRDefault="00EF6A3F" w:rsidP="00591F95">
            <w:pPr>
              <w:pStyle w:val="af5"/>
              <w:jc w:val="center"/>
              <w:rPr>
                <w:rFonts w:ascii="Times New Roman" w:hAnsi="Times New Roman" w:cs="Times New Roman"/>
                <w:sz w:val="26"/>
                <w:szCs w:val="26"/>
              </w:rPr>
            </w:pPr>
            <w:bookmarkStart w:id="7" w:name="sub_12001"/>
            <w:r w:rsidRPr="0013191E">
              <w:rPr>
                <w:rFonts w:ascii="Times New Roman" w:hAnsi="Times New Roman" w:cs="Times New Roman"/>
                <w:sz w:val="26"/>
                <w:szCs w:val="26"/>
              </w:rPr>
              <w:t>1.</w:t>
            </w:r>
            <w:bookmarkEnd w:id="7"/>
          </w:p>
        </w:tc>
        <w:tc>
          <w:tcPr>
            <w:tcW w:w="2418" w:type="dxa"/>
            <w:shd w:val="clear" w:color="auto" w:fill="auto"/>
          </w:tcPr>
          <w:p w:rsidR="00EF6A3F" w:rsidRPr="0013191E" w:rsidRDefault="00EF6A3F" w:rsidP="00591F95">
            <w:pPr>
              <w:pStyle w:val="af6"/>
              <w:rPr>
                <w:rFonts w:ascii="Times New Roman" w:hAnsi="Times New Roman" w:cs="Times New Roman"/>
                <w:sz w:val="26"/>
                <w:szCs w:val="26"/>
              </w:rPr>
            </w:pPr>
            <w:r w:rsidRPr="0013191E">
              <w:rPr>
                <w:rFonts w:ascii="Times New Roman" w:hAnsi="Times New Roman" w:cs="Times New Roman"/>
                <w:sz w:val="26"/>
                <w:szCs w:val="26"/>
              </w:rPr>
              <w:t>Объем доходов местного бюджета в расчете на 1 жителя</w:t>
            </w:r>
          </w:p>
        </w:tc>
        <w:tc>
          <w:tcPr>
            <w:tcW w:w="1138" w:type="dxa"/>
            <w:shd w:val="clear" w:color="auto" w:fill="auto"/>
          </w:tcPr>
          <w:p w:rsidR="00EF6A3F" w:rsidRPr="0013191E" w:rsidRDefault="00EF6A3F" w:rsidP="00591F95">
            <w:pPr>
              <w:pStyle w:val="af5"/>
              <w:jc w:val="center"/>
              <w:rPr>
                <w:rFonts w:ascii="Times New Roman" w:hAnsi="Times New Roman" w:cs="Times New Roman"/>
                <w:sz w:val="26"/>
                <w:szCs w:val="26"/>
              </w:rPr>
            </w:pPr>
          </w:p>
          <w:p w:rsidR="00EF6A3F" w:rsidRPr="0013191E" w:rsidRDefault="00EF6A3F"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F6A3F" w:rsidRPr="0013191E" w:rsidRDefault="00EF6A3F" w:rsidP="00275BA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17,2</w:t>
            </w:r>
          </w:p>
        </w:tc>
        <w:tc>
          <w:tcPr>
            <w:tcW w:w="1138" w:type="dxa"/>
            <w:shd w:val="clear" w:color="auto" w:fill="auto"/>
            <w:vAlign w:val="center"/>
          </w:tcPr>
          <w:p w:rsidR="00EF6A3F" w:rsidRPr="0013191E" w:rsidRDefault="00EF6A3F" w:rsidP="00DB0039">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20,</w:t>
            </w:r>
            <w:r>
              <w:rPr>
                <w:rFonts w:ascii="Times New Roman" w:eastAsia="Times New Roman" w:hAnsi="Times New Roman"/>
                <w:sz w:val="26"/>
                <w:szCs w:val="26"/>
                <w:lang w:eastAsia="ru-RU"/>
              </w:rPr>
              <w:t>1</w:t>
            </w:r>
          </w:p>
        </w:tc>
        <w:tc>
          <w:tcPr>
            <w:tcW w:w="1253" w:type="dxa"/>
            <w:shd w:val="clear" w:color="auto" w:fill="auto"/>
            <w:vAlign w:val="center"/>
          </w:tcPr>
          <w:p w:rsidR="00EF6A3F" w:rsidRPr="00EF6A3F" w:rsidRDefault="00EF6A3F" w:rsidP="00416BF0">
            <w:pPr>
              <w:widowControl w:val="0"/>
              <w:spacing w:after="0" w:line="240" w:lineRule="auto"/>
              <w:jc w:val="center"/>
              <w:rPr>
                <w:rFonts w:ascii="Times New Roman" w:eastAsia="Times New Roman" w:hAnsi="Times New Roman"/>
                <w:i/>
                <w:sz w:val="26"/>
                <w:szCs w:val="26"/>
                <w:lang w:eastAsia="ru-RU"/>
              </w:rPr>
            </w:pPr>
            <w:r w:rsidRPr="00EF6A3F">
              <w:rPr>
                <w:rFonts w:ascii="Times New Roman" w:eastAsia="Times New Roman" w:hAnsi="Times New Roman"/>
                <w:i/>
                <w:sz w:val="26"/>
                <w:szCs w:val="26"/>
                <w:lang w:eastAsia="ru-RU"/>
              </w:rPr>
              <w:t>19,</w:t>
            </w:r>
            <w:r>
              <w:rPr>
                <w:rFonts w:ascii="Times New Roman" w:eastAsia="Times New Roman" w:hAnsi="Times New Roman"/>
                <w:i/>
                <w:sz w:val="26"/>
                <w:szCs w:val="26"/>
                <w:lang w:eastAsia="ru-RU"/>
              </w:rPr>
              <w:t>5</w:t>
            </w:r>
          </w:p>
        </w:tc>
        <w:tc>
          <w:tcPr>
            <w:tcW w:w="1134" w:type="dxa"/>
            <w:vAlign w:val="center"/>
          </w:tcPr>
          <w:p w:rsidR="00EF6A3F" w:rsidRPr="00F53094" w:rsidRDefault="00EF6A3F" w:rsidP="00793CE2">
            <w:pPr>
              <w:widowControl w:val="0"/>
              <w:spacing w:after="0" w:line="240" w:lineRule="auto"/>
              <w:jc w:val="center"/>
              <w:rPr>
                <w:rFonts w:ascii="Times New Roman" w:eastAsia="Times New Roman" w:hAnsi="Times New Roman"/>
                <w:i/>
                <w:sz w:val="26"/>
                <w:szCs w:val="26"/>
                <w:lang w:val="en-US" w:eastAsia="ru-RU"/>
              </w:rPr>
            </w:pPr>
            <w:r>
              <w:rPr>
                <w:rFonts w:ascii="Times New Roman" w:eastAsia="Times New Roman" w:hAnsi="Times New Roman"/>
                <w:i/>
                <w:sz w:val="26"/>
                <w:szCs w:val="26"/>
                <w:lang w:eastAsia="ru-RU"/>
              </w:rPr>
              <w:t>16,1</w:t>
            </w:r>
          </w:p>
        </w:tc>
        <w:tc>
          <w:tcPr>
            <w:tcW w:w="1134" w:type="dxa"/>
            <w:vAlign w:val="center"/>
          </w:tcPr>
          <w:p w:rsidR="00EF6A3F" w:rsidRPr="00F53094" w:rsidRDefault="00EF6A3F" w:rsidP="00793CE2">
            <w:pPr>
              <w:widowControl w:val="0"/>
              <w:spacing w:after="0" w:line="240" w:lineRule="auto"/>
              <w:jc w:val="center"/>
              <w:rPr>
                <w:rFonts w:ascii="Times New Roman" w:eastAsia="Times New Roman" w:hAnsi="Times New Roman"/>
                <w:i/>
                <w:sz w:val="26"/>
                <w:szCs w:val="26"/>
                <w:lang w:eastAsia="ru-RU"/>
              </w:rPr>
            </w:pPr>
            <w:r w:rsidRPr="00F53094">
              <w:rPr>
                <w:rFonts w:ascii="Times New Roman" w:eastAsia="Times New Roman" w:hAnsi="Times New Roman"/>
                <w:i/>
                <w:sz w:val="26"/>
                <w:szCs w:val="26"/>
                <w:lang w:eastAsia="ru-RU"/>
              </w:rPr>
              <w:t>16,</w:t>
            </w:r>
            <w:r>
              <w:rPr>
                <w:rFonts w:ascii="Times New Roman" w:eastAsia="Times New Roman" w:hAnsi="Times New Roman"/>
                <w:i/>
                <w:sz w:val="26"/>
                <w:szCs w:val="26"/>
                <w:lang w:eastAsia="ru-RU"/>
              </w:rPr>
              <w:t>6</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8" w:name="sub_12002"/>
            <w:r w:rsidRPr="0013191E">
              <w:rPr>
                <w:rFonts w:ascii="Times New Roman" w:hAnsi="Times New Roman" w:cs="Times New Roman"/>
                <w:sz w:val="26"/>
                <w:szCs w:val="26"/>
              </w:rPr>
              <w:t>2.</w:t>
            </w:r>
            <w:bookmarkEnd w:id="8"/>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в расчете на 1 жителя</w:t>
            </w:r>
          </w:p>
        </w:tc>
        <w:tc>
          <w:tcPr>
            <w:tcW w:w="1138" w:type="dxa"/>
            <w:shd w:val="clear" w:color="auto" w:fill="auto"/>
          </w:tcPr>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16,6</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20,1</w:t>
            </w:r>
          </w:p>
        </w:tc>
        <w:tc>
          <w:tcPr>
            <w:tcW w:w="1253" w:type="dxa"/>
            <w:shd w:val="clear" w:color="auto" w:fill="auto"/>
            <w:vAlign w:val="center"/>
          </w:tcPr>
          <w:p w:rsidR="00E06434" w:rsidRPr="00EF6A3F" w:rsidRDefault="00866908" w:rsidP="00591F95">
            <w:pPr>
              <w:widowControl w:val="0"/>
              <w:spacing w:after="0" w:line="240" w:lineRule="auto"/>
              <w:jc w:val="center"/>
              <w:rPr>
                <w:rFonts w:ascii="Times New Roman" w:eastAsia="Times New Roman" w:hAnsi="Times New Roman"/>
                <w:i/>
                <w:sz w:val="26"/>
                <w:szCs w:val="26"/>
                <w:highlight w:val="yellow"/>
                <w:lang w:eastAsia="ru-RU"/>
              </w:rPr>
            </w:pPr>
            <w:r w:rsidRPr="00866908">
              <w:rPr>
                <w:rFonts w:ascii="Times New Roman" w:eastAsia="Times New Roman" w:hAnsi="Times New Roman"/>
                <w:i/>
                <w:sz w:val="26"/>
                <w:szCs w:val="26"/>
                <w:lang w:eastAsia="ru-RU"/>
              </w:rPr>
              <w:t>20,1</w:t>
            </w:r>
          </w:p>
        </w:tc>
        <w:tc>
          <w:tcPr>
            <w:tcW w:w="1134" w:type="dxa"/>
            <w:vAlign w:val="center"/>
          </w:tcPr>
          <w:p w:rsidR="00E06434" w:rsidRPr="00866908" w:rsidRDefault="00866908" w:rsidP="00591F95">
            <w:pPr>
              <w:widowControl w:val="0"/>
              <w:spacing w:after="0" w:line="240" w:lineRule="auto"/>
              <w:jc w:val="center"/>
              <w:rPr>
                <w:rFonts w:ascii="Times New Roman" w:eastAsia="Times New Roman" w:hAnsi="Times New Roman"/>
                <w:i/>
                <w:sz w:val="26"/>
                <w:szCs w:val="26"/>
                <w:lang w:val="en-US" w:eastAsia="ru-RU"/>
              </w:rPr>
            </w:pPr>
            <w:r w:rsidRPr="00866908">
              <w:rPr>
                <w:rFonts w:ascii="Times New Roman" w:eastAsia="Times New Roman" w:hAnsi="Times New Roman"/>
                <w:i/>
                <w:sz w:val="26"/>
                <w:szCs w:val="26"/>
                <w:lang w:eastAsia="ru-RU"/>
              </w:rPr>
              <w:t>16,1</w:t>
            </w:r>
          </w:p>
        </w:tc>
        <w:tc>
          <w:tcPr>
            <w:tcW w:w="1134" w:type="dxa"/>
            <w:vAlign w:val="center"/>
          </w:tcPr>
          <w:p w:rsidR="00866908" w:rsidRPr="00866908" w:rsidRDefault="00866908" w:rsidP="00866908">
            <w:pPr>
              <w:widowControl w:val="0"/>
              <w:spacing w:after="0" w:line="240" w:lineRule="auto"/>
              <w:jc w:val="center"/>
              <w:rPr>
                <w:rFonts w:ascii="Times New Roman" w:eastAsia="Times New Roman" w:hAnsi="Times New Roman"/>
                <w:i/>
                <w:sz w:val="26"/>
                <w:szCs w:val="26"/>
                <w:lang w:eastAsia="ru-RU"/>
              </w:rPr>
            </w:pPr>
            <w:r w:rsidRPr="00866908">
              <w:rPr>
                <w:rFonts w:ascii="Times New Roman" w:eastAsia="Times New Roman" w:hAnsi="Times New Roman"/>
                <w:i/>
                <w:sz w:val="26"/>
                <w:szCs w:val="26"/>
                <w:lang w:eastAsia="ru-RU"/>
              </w:rPr>
              <w:t>16,6</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color w:val="000000"/>
                <w:sz w:val="26"/>
                <w:szCs w:val="26"/>
              </w:rPr>
            </w:pPr>
            <w:bookmarkStart w:id="9" w:name="sub_12003"/>
            <w:r w:rsidRPr="0013191E">
              <w:rPr>
                <w:rFonts w:ascii="Times New Roman" w:hAnsi="Times New Roman" w:cs="Times New Roman"/>
                <w:color w:val="000000"/>
                <w:sz w:val="26"/>
                <w:szCs w:val="26"/>
              </w:rPr>
              <w:t>3.</w:t>
            </w:r>
            <w:bookmarkEnd w:id="9"/>
          </w:p>
        </w:tc>
        <w:tc>
          <w:tcPr>
            <w:tcW w:w="2418" w:type="dxa"/>
            <w:shd w:val="clear" w:color="auto" w:fill="auto"/>
          </w:tcPr>
          <w:p w:rsidR="00E06434" w:rsidRPr="0013191E" w:rsidRDefault="00E06434" w:rsidP="00591F95">
            <w:pPr>
              <w:pStyle w:val="af6"/>
              <w:rPr>
                <w:rFonts w:ascii="Times New Roman" w:hAnsi="Times New Roman" w:cs="Times New Roman"/>
                <w:color w:val="000000"/>
                <w:sz w:val="26"/>
                <w:szCs w:val="26"/>
              </w:rPr>
            </w:pPr>
            <w:r w:rsidRPr="0013191E">
              <w:rPr>
                <w:rFonts w:ascii="Times New Roman" w:hAnsi="Times New Roman" w:cs="Times New Roman"/>
                <w:color w:val="000000"/>
                <w:sz w:val="26"/>
                <w:szCs w:val="26"/>
              </w:rPr>
              <w:t xml:space="preserve">Объем расходов местного бюджета </w:t>
            </w:r>
            <w:r w:rsidRPr="0013191E">
              <w:rPr>
                <w:rFonts w:ascii="Times New Roman" w:hAnsi="Times New Roman" w:cs="Times New Roman"/>
                <w:color w:val="000000"/>
                <w:sz w:val="26"/>
                <w:szCs w:val="26"/>
              </w:rPr>
              <w:lastRenderedPageBreak/>
              <w:t>на жилищно-коммунальное хозяйство в расчете на 1 жителя</w:t>
            </w:r>
          </w:p>
        </w:tc>
        <w:tc>
          <w:tcPr>
            <w:tcW w:w="1138" w:type="dxa"/>
            <w:shd w:val="clear" w:color="auto" w:fill="auto"/>
          </w:tcPr>
          <w:p w:rsidR="00E06434" w:rsidRPr="0013191E" w:rsidRDefault="00E06434" w:rsidP="00591F95">
            <w:pPr>
              <w:pStyle w:val="af5"/>
              <w:jc w:val="center"/>
              <w:rPr>
                <w:rFonts w:ascii="Times New Roman" w:hAnsi="Times New Roman" w:cs="Times New Roman"/>
                <w:color w:val="000000"/>
                <w:sz w:val="26"/>
                <w:szCs w:val="26"/>
              </w:rPr>
            </w:pPr>
          </w:p>
          <w:p w:rsidR="00E06434" w:rsidRPr="0013191E" w:rsidRDefault="00E06434" w:rsidP="00591F95">
            <w:pPr>
              <w:pStyle w:val="af5"/>
              <w:jc w:val="center"/>
              <w:rPr>
                <w:rFonts w:ascii="Times New Roman" w:hAnsi="Times New Roman" w:cs="Times New Roman"/>
                <w:color w:val="000000"/>
                <w:sz w:val="26"/>
                <w:szCs w:val="26"/>
              </w:rPr>
            </w:pPr>
          </w:p>
          <w:p w:rsidR="00E06434" w:rsidRPr="0013191E" w:rsidRDefault="00E06434" w:rsidP="00591F95">
            <w:pPr>
              <w:pStyle w:val="af5"/>
              <w:jc w:val="center"/>
              <w:rPr>
                <w:rFonts w:ascii="Times New Roman" w:hAnsi="Times New Roman" w:cs="Times New Roman"/>
                <w:color w:val="000000"/>
                <w:sz w:val="26"/>
                <w:szCs w:val="26"/>
              </w:rPr>
            </w:pPr>
            <w:r w:rsidRPr="0013191E">
              <w:rPr>
                <w:rFonts w:ascii="Times New Roman" w:hAnsi="Times New Roman" w:cs="Times New Roman"/>
                <w:color w:val="000000"/>
                <w:sz w:val="26"/>
                <w:szCs w:val="26"/>
              </w:rPr>
              <w:lastRenderedPageBreak/>
              <w:t>тыс. рублей</w:t>
            </w:r>
          </w:p>
        </w:tc>
        <w:tc>
          <w:tcPr>
            <w:tcW w:w="1280" w:type="dxa"/>
            <w:shd w:val="clear" w:color="auto" w:fill="auto"/>
            <w:vAlign w:val="center"/>
          </w:tcPr>
          <w:p w:rsidR="00E06434" w:rsidRPr="0013191E" w:rsidRDefault="00E06434" w:rsidP="006D237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0,</w:t>
            </w:r>
            <w:r w:rsidR="006D237C" w:rsidRPr="0013191E">
              <w:rPr>
                <w:rFonts w:ascii="Times New Roman" w:eastAsia="Times New Roman" w:hAnsi="Times New Roman"/>
                <w:sz w:val="26"/>
                <w:szCs w:val="26"/>
                <w:lang w:eastAsia="ru-RU"/>
              </w:rPr>
              <w:t>6</w:t>
            </w:r>
          </w:p>
        </w:tc>
        <w:tc>
          <w:tcPr>
            <w:tcW w:w="1138" w:type="dxa"/>
            <w:shd w:val="clear" w:color="auto" w:fill="auto"/>
            <w:vAlign w:val="center"/>
          </w:tcPr>
          <w:p w:rsidR="00E06434" w:rsidRPr="0013191E" w:rsidRDefault="00587456" w:rsidP="004651D8">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2,4</w:t>
            </w:r>
          </w:p>
        </w:tc>
        <w:tc>
          <w:tcPr>
            <w:tcW w:w="1253" w:type="dxa"/>
            <w:shd w:val="clear" w:color="auto" w:fill="auto"/>
            <w:vAlign w:val="center"/>
          </w:tcPr>
          <w:p w:rsidR="00E06434" w:rsidRPr="00F53094" w:rsidRDefault="00F53094" w:rsidP="00591F95">
            <w:pPr>
              <w:widowControl w:val="0"/>
              <w:spacing w:after="0" w:line="240" w:lineRule="auto"/>
              <w:jc w:val="center"/>
              <w:rPr>
                <w:rFonts w:ascii="Times New Roman" w:eastAsia="Times New Roman" w:hAnsi="Times New Roman"/>
                <w:i/>
                <w:sz w:val="26"/>
                <w:szCs w:val="26"/>
                <w:lang w:eastAsia="ru-RU"/>
              </w:rPr>
            </w:pPr>
            <w:r w:rsidRPr="00F53094">
              <w:rPr>
                <w:rFonts w:ascii="Times New Roman" w:eastAsia="Times New Roman" w:hAnsi="Times New Roman"/>
                <w:i/>
                <w:sz w:val="26"/>
                <w:szCs w:val="26"/>
                <w:lang w:eastAsia="ru-RU"/>
              </w:rPr>
              <w:t>1,1</w:t>
            </w:r>
          </w:p>
        </w:tc>
        <w:tc>
          <w:tcPr>
            <w:tcW w:w="1134" w:type="dxa"/>
            <w:vAlign w:val="center"/>
          </w:tcPr>
          <w:p w:rsidR="00E06434" w:rsidRPr="00F53094" w:rsidRDefault="00F53094" w:rsidP="00591F95">
            <w:pPr>
              <w:widowControl w:val="0"/>
              <w:spacing w:after="0" w:line="240" w:lineRule="auto"/>
              <w:jc w:val="center"/>
              <w:rPr>
                <w:rFonts w:ascii="Times New Roman" w:eastAsia="Times New Roman" w:hAnsi="Times New Roman"/>
                <w:i/>
                <w:sz w:val="26"/>
                <w:szCs w:val="26"/>
                <w:lang w:eastAsia="ru-RU"/>
              </w:rPr>
            </w:pPr>
            <w:r>
              <w:rPr>
                <w:rFonts w:ascii="Times New Roman" w:eastAsia="Times New Roman" w:hAnsi="Times New Roman"/>
                <w:i/>
                <w:sz w:val="26"/>
                <w:szCs w:val="26"/>
                <w:lang w:eastAsia="ru-RU"/>
              </w:rPr>
              <w:t>0,4</w:t>
            </w:r>
          </w:p>
        </w:tc>
        <w:tc>
          <w:tcPr>
            <w:tcW w:w="1134" w:type="dxa"/>
            <w:vAlign w:val="center"/>
          </w:tcPr>
          <w:p w:rsidR="00E06434" w:rsidRPr="00F53094" w:rsidRDefault="00F53094" w:rsidP="00591F95">
            <w:pPr>
              <w:widowControl w:val="0"/>
              <w:spacing w:after="0" w:line="240" w:lineRule="auto"/>
              <w:jc w:val="center"/>
              <w:rPr>
                <w:rFonts w:ascii="Times New Roman" w:eastAsia="Times New Roman" w:hAnsi="Times New Roman"/>
                <w:i/>
                <w:sz w:val="26"/>
                <w:szCs w:val="26"/>
                <w:lang w:eastAsia="ru-RU"/>
              </w:rPr>
            </w:pPr>
            <w:r w:rsidRPr="00F53094">
              <w:rPr>
                <w:rFonts w:ascii="Times New Roman" w:eastAsia="Times New Roman" w:hAnsi="Times New Roman"/>
                <w:i/>
                <w:sz w:val="26"/>
                <w:szCs w:val="26"/>
                <w:lang w:eastAsia="ru-RU"/>
              </w:rPr>
              <w:t>0,7</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10" w:name="sub_12004"/>
            <w:r w:rsidRPr="0013191E">
              <w:rPr>
                <w:rFonts w:ascii="Times New Roman" w:hAnsi="Times New Roman" w:cs="Times New Roman"/>
                <w:sz w:val="26"/>
                <w:szCs w:val="26"/>
              </w:rPr>
              <w:lastRenderedPageBreak/>
              <w:t>4.</w:t>
            </w:r>
            <w:bookmarkEnd w:id="10"/>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образование в расчете на 1 жителя</w:t>
            </w:r>
          </w:p>
        </w:tc>
        <w:tc>
          <w:tcPr>
            <w:tcW w:w="1138" w:type="dxa"/>
            <w:shd w:val="clear" w:color="auto" w:fill="auto"/>
          </w:tcPr>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12,3</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12,8</w:t>
            </w:r>
          </w:p>
        </w:tc>
        <w:tc>
          <w:tcPr>
            <w:tcW w:w="1253" w:type="dxa"/>
            <w:shd w:val="clear" w:color="auto" w:fill="auto"/>
            <w:vAlign w:val="center"/>
          </w:tcPr>
          <w:p w:rsidR="00E06434" w:rsidRPr="00F53094" w:rsidRDefault="00F53094" w:rsidP="00591F95">
            <w:pPr>
              <w:widowControl w:val="0"/>
              <w:spacing w:after="0" w:line="240" w:lineRule="auto"/>
              <w:jc w:val="center"/>
              <w:rPr>
                <w:rFonts w:ascii="Times New Roman" w:eastAsia="Times New Roman" w:hAnsi="Times New Roman"/>
                <w:i/>
                <w:sz w:val="26"/>
                <w:szCs w:val="26"/>
                <w:lang w:eastAsia="ru-RU"/>
              </w:rPr>
            </w:pPr>
            <w:r>
              <w:rPr>
                <w:rFonts w:ascii="Times New Roman" w:eastAsia="Times New Roman" w:hAnsi="Times New Roman"/>
                <w:i/>
                <w:sz w:val="26"/>
                <w:szCs w:val="26"/>
                <w:lang w:eastAsia="ru-RU"/>
              </w:rPr>
              <w:t>13,2</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AE2DD6">
              <w:rPr>
                <w:rFonts w:ascii="Times New Roman" w:eastAsia="Times New Roman" w:hAnsi="Times New Roman"/>
                <w:sz w:val="26"/>
                <w:szCs w:val="26"/>
                <w:lang w:eastAsia="ru-RU"/>
              </w:rPr>
              <w:t>1,5</w:t>
            </w:r>
          </w:p>
        </w:tc>
        <w:tc>
          <w:tcPr>
            <w:tcW w:w="1134" w:type="dxa"/>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AE2DD6">
              <w:rPr>
                <w:rFonts w:ascii="Times New Roman" w:eastAsia="Times New Roman" w:hAnsi="Times New Roman"/>
                <w:sz w:val="26"/>
                <w:szCs w:val="26"/>
                <w:lang w:eastAsia="ru-RU"/>
              </w:rPr>
              <w:t>1,4</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11" w:name="sub_12006"/>
            <w:r w:rsidRPr="0013191E">
              <w:rPr>
                <w:rFonts w:ascii="Times New Roman" w:hAnsi="Times New Roman" w:cs="Times New Roman"/>
                <w:sz w:val="26"/>
                <w:szCs w:val="26"/>
              </w:rPr>
              <w:t>5.</w:t>
            </w:r>
            <w:bookmarkEnd w:id="11"/>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культуру и кинематографию в расчете на 1 жителя</w:t>
            </w:r>
          </w:p>
        </w:tc>
        <w:tc>
          <w:tcPr>
            <w:tcW w:w="1138" w:type="dxa"/>
            <w:shd w:val="clear" w:color="auto" w:fill="auto"/>
          </w:tcPr>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w:t>
            </w:r>
          </w:p>
        </w:tc>
        <w:tc>
          <w:tcPr>
            <w:tcW w:w="1253" w:type="dxa"/>
            <w:shd w:val="clear" w:color="auto" w:fill="auto"/>
            <w:vAlign w:val="center"/>
          </w:tcPr>
          <w:p w:rsidR="00E06434" w:rsidRPr="00F53094" w:rsidRDefault="00F53094" w:rsidP="00591F95">
            <w:pPr>
              <w:widowControl w:val="0"/>
              <w:spacing w:after="0" w:line="240" w:lineRule="auto"/>
              <w:jc w:val="center"/>
              <w:rPr>
                <w:rFonts w:ascii="Times New Roman" w:eastAsia="Times New Roman" w:hAnsi="Times New Roman"/>
                <w:i/>
                <w:sz w:val="26"/>
                <w:szCs w:val="26"/>
                <w:lang w:eastAsia="ru-RU"/>
              </w:rPr>
            </w:pPr>
            <w:r w:rsidRPr="00F53094">
              <w:rPr>
                <w:rFonts w:ascii="Times New Roman" w:eastAsia="Times New Roman" w:hAnsi="Times New Roman"/>
                <w:i/>
                <w:sz w:val="26"/>
                <w:szCs w:val="26"/>
                <w:lang w:eastAsia="ru-RU"/>
              </w:rPr>
              <w:t>1,0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12" w:name="sub_12007"/>
            <w:r w:rsidRPr="0013191E">
              <w:rPr>
                <w:rFonts w:ascii="Times New Roman" w:hAnsi="Times New Roman" w:cs="Times New Roman"/>
                <w:sz w:val="26"/>
                <w:szCs w:val="26"/>
              </w:rPr>
              <w:t>6.</w:t>
            </w:r>
            <w:bookmarkEnd w:id="12"/>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социальную политику в расчете на 1 жителя</w:t>
            </w:r>
          </w:p>
        </w:tc>
        <w:tc>
          <w:tcPr>
            <w:tcW w:w="1138" w:type="dxa"/>
            <w:shd w:val="clear" w:color="auto" w:fill="auto"/>
            <w:vAlign w:val="center"/>
          </w:tcPr>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EA34C7">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A34C7" w:rsidRPr="0013191E">
              <w:rPr>
                <w:rFonts w:ascii="Times New Roman" w:eastAsia="Times New Roman" w:hAnsi="Times New Roman"/>
                <w:sz w:val="26"/>
                <w:szCs w:val="26"/>
                <w:lang w:eastAsia="ru-RU"/>
              </w:rPr>
              <w:t>6</w:t>
            </w:r>
          </w:p>
        </w:tc>
        <w:tc>
          <w:tcPr>
            <w:tcW w:w="1138"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0,7</w:t>
            </w:r>
          </w:p>
        </w:tc>
        <w:tc>
          <w:tcPr>
            <w:tcW w:w="1253" w:type="dxa"/>
            <w:shd w:val="clear" w:color="auto" w:fill="auto"/>
            <w:vAlign w:val="center"/>
          </w:tcPr>
          <w:p w:rsidR="00E06434" w:rsidRPr="0013191E" w:rsidRDefault="00E06434" w:rsidP="002D5D49">
            <w:pPr>
              <w:widowControl w:val="0"/>
              <w:spacing w:after="0" w:line="240" w:lineRule="auto"/>
              <w:jc w:val="center"/>
              <w:rPr>
                <w:rFonts w:ascii="Times New Roman" w:eastAsia="Times New Roman" w:hAnsi="Times New Roman"/>
                <w:sz w:val="26"/>
                <w:szCs w:val="26"/>
                <w:lang w:val="en-US" w:eastAsia="ru-RU"/>
              </w:rPr>
            </w:pPr>
            <w:r w:rsidRPr="00A8690D">
              <w:rPr>
                <w:rFonts w:ascii="Times New Roman" w:eastAsia="Times New Roman" w:hAnsi="Times New Roman"/>
                <w:sz w:val="26"/>
                <w:szCs w:val="26"/>
                <w:lang w:eastAsia="ru-RU"/>
              </w:rPr>
              <w:t>0,</w:t>
            </w:r>
            <w:r w:rsidR="002D5D49" w:rsidRPr="00A8690D">
              <w:rPr>
                <w:rFonts w:ascii="Times New Roman" w:eastAsia="Times New Roman" w:hAnsi="Times New Roman"/>
                <w:sz w:val="26"/>
                <w:szCs w:val="26"/>
                <w:lang w:eastAsia="ru-RU"/>
              </w:rPr>
              <w:t>7</w:t>
            </w:r>
          </w:p>
        </w:tc>
        <w:tc>
          <w:tcPr>
            <w:tcW w:w="1134" w:type="dxa"/>
            <w:vAlign w:val="center"/>
          </w:tcPr>
          <w:p w:rsidR="00E06434" w:rsidRPr="0013191E" w:rsidRDefault="00E06434" w:rsidP="00E76F1A">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76F1A" w:rsidRPr="0013191E">
              <w:rPr>
                <w:rFonts w:ascii="Times New Roman" w:eastAsia="Times New Roman" w:hAnsi="Times New Roman"/>
                <w:sz w:val="26"/>
                <w:szCs w:val="26"/>
                <w:lang w:eastAsia="ru-RU"/>
              </w:rPr>
              <w:t>7</w:t>
            </w:r>
          </w:p>
        </w:tc>
        <w:tc>
          <w:tcPr>
            <w:tcW w:w="1134" w:type="dxa"/>
            <w:vAlign w:val="center"/>
          </w:tcPr>
          <w:p w:rsidR="00E06434" w:rsidRPr="0013191E" w:rsidRDefault="00E06434" w:rsidP="00E76F1A">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E76F1A" w:rsidRPr="0013191E">
              <w:rPr>
                <w:rFonts w:ascii="Times New Roman" w:eastAsia="Times New Roman" w:hAnsi="Times New Roman"/>
                <w:sz w:val="26"/>
                <w:szCs w:val="26"/>
                <w:lang w:eastAsia="ru-RU"/>
              </w:rPr>
              <w:t>7</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13" w:name="sub_12008"/>
            <w:r w:rsidRPr="0013191E">
              <w:rPr>
                <w:rFonts w:ascii="Times New Roman" w:hAnsi="Times New Roman" w:cs="Times New Roman"/>
                <w:sz w:val="26"/>
                <w:szCs w:val="26"/>
              </w:rPr>
              <w:t>7.</w:t>
            </w:r>
            <w:bookmarkEnd w:id="13"/>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Объем расходов местного бюджета на физическую культуру и спорт в расчете на 1 жителя</w:t>
            </w:r>
          </w:p>
        </w:tc>
        <w:tc>
          <w:tcPr>
            <w:tcW w:w="1138" w:type="dxa"/>
            <w:shd w:val="clear" w:color="auto" w:fill="auto"/>
          </w:tcPr>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E06434" w:rsidRPr="0013191E" w:rsidRDefault="00E06434" w:rsidP="002C07F9">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w:t>
            </w:r>
            <w:r w:rsidR="002C07F9" w:rsidRPr="0013191E">
              <w:rPr>
                <w:rFonts w:ascii="Times New Roman" w:eastAsia="Times New Roman" w:hAnsi="Times New Roman"/>
                <w:sz w:val="26"/>
                <w:szCs w:val="26"/>
                <w:lang w:eastAsia="ru-RU"/>
              </w:rPr>
              <w:t>8</w:t>
            </w:r>
          </w:p>
        </w:tc>
        <w:tc>
          <w:tcPr>
            <w:tcW w:w="1138" w:type="dxa"/>
            <w:shd w:val="clear" w:color="auto" w:fill="auto"/>
            <w:vAlign w:val="center"/>
          </w:tcPr>
          <w:p w:rsidR="00E06434" w:rsidRPr="0013191E" w:rsidRDefault="002C07F9"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0,8</w:t>
            </w:r>
          </w:p>
        </w:tc>
        <w:tc>
          <w:tcPr>
            <w:tcW w:w="1253" w:type="dxa"/>
            <w:shd w:val="clear" w:color="auto" w:fill="auto"/>
            <w:vAlign w:val="center"/>
          </w:tcPr>
          <w:p w:rsidR="00E06434" w:rsidRPr="00F53094" w:rsidRDefault="00F53094" w:rsidP="00591F95">
            <w:pPr>
              <w:widowControl w:val="0"/>
              <w:spacing w:after="0" w:line="240" w:lineRule="auto"/>
              <w:jc w:val="center"/>
              <w:rPr>
                <w:rFonts w:ascii="Times New Roman" w:eastAsia="Times New Roman" w:hAnsi="Times New Roman"/>
                <w:i/>
                <w:sz w:val="26"/>
                <w:szCs w:val="26"/>
                <w:lang w:eastAsia="ru-RU"/>
              </w:rPr>
            </w:pPr>
            <w:r w:rsidRPr="00F53094">
              <w:rPr>
                <w:rFonts w:ascii="Times New Roman" w:eastAsia="Times New Roman" w:hAnsi="Times New Roman"/>
                <w:i/>
                <w:sz w:val="26"/>
                <w:szCs w:val="26"/>
                <w:lang w:eastAsia="ru-RU"/>
              </w:rPr>
              <w:t>1,4</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0,4</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14" w:name="sub_12011"/>
            <w:r w:rsidRPr="0013191E">
              <w:rPr>
                <w:rFonts w:ascii="Times New Roman" w:hAnsi="Times New Roman" w:cs="Times New Roman"/>
                <w:sz w:val="26"/>
                <w:szCs w:val="26"/>
              </w:rPr>
              <w:t>8.</w:t>
            </w:r>
            <w:bookmarkEnd w:id="14"/>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shd w:val="clear" w:color="auto" w:fill="auto"/>
            <w:vAlign w:val="center"/>
          </w:tcPr>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E06434" w:rsidRPr="0013191E" w:rsidRDefault="00E06434" w:rsidP="00BA52F4">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w:t>
            </w:r>
            <w:r w:rsidR="00BA52F4" w:rsidRPr="0013191E">
              <w:rPr>
                <w:rFonts w:ascii="Times New Roman" w:eastAsia="Times New Roman" w:hAnsi="Times New Roman"/>
                <w:sz w:val="26"/>
                <w:szCs w:val="26"/>
                <w:lang w:eastAsia="ru-RU"/>
              </w:rPr>
              <w:t>3</w:t>
            </w:r>
            <w:r w:rsidRPr="0013191E">
              <w:rPr>
                <w:rFonts w:ascii="Times New Roman" w:eastAsia="Times New Roman" w:hAnsi="Times New Roman"/>
                <w:sz w:val="26"/>
                <w:szCs w:val="26"/>
                <w:lang w:eastAsia="ru-RU"/>
              </w:rPr>
              <w:t>,</w:t>
            </w:r>
            <w:r w:rsidR="00BA52F4" w:rsidRPr="0013191E">
              <w:rPr>
                <w:rFonts w:ascii="Times New Roman" w:eastAsia="Times New Roman" w:hAnsi="Times New Roman"/>
                <w:sz w:val="26"/>
                <w:szCs w:val="26"/>
                <w:lang w:eastAsia="ru-RU"/>
              </w:rPr>
              <w:t>3</w:t>
            </w:r>
          </w:p>
        </w:tc>
        <w:tc>
          <w:tcPr>
            <w:tcW w:w="1138" w:type="dxa"/>
            <w:shd w:val="clear" w:color="auto" w:fill="auto"/>
            <w:vAlign w:val="center"/>
          </w:tcPr>
          <w:p w:rsidR="00E06434" w:rsidRPr="0013191E" w:rsidRDefault="00E06434" w:rsidP="00BA52F4">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w:t>
            </w:r>
            <w:r w:rsidR="00BA52F4" w:rsidRPr="0013191E">
              <w:rPr>
                <w:rFonts w:ascii="Times New Roman" w:eastAsia="Times New Roman" w:hAnsi="Times New Roman"/>
                <w:sz w:val="26"/>
                <w:szCs w:val="26"/>
                <w:lang w:eastAsia="ru-RU"/>
              </w:rPr>
              <w:t>1</w:t>
            </w:r>
            <w:r w:rsidRPr="0013191E">
              <w:rPr>
                <w:rFonts w:ascii="Times New Roman" w:eastAsia="Times New Roman" w:hAnsi="Times New Roman"/>
                <w:sz w:val="26"/>
                <w:szCs w:val="26"/>
                <w:lang w:eastAsia="ru-RU"/>
              </w:rPr>
              <w:t>,</w:t>
            </w:r>
            <w:r w:rsidR="00BA52F4" w:rsidRPr="0013191E">
              <w:rPr>
                <w:rFonts w:ascii="Times New Roman" w:eastAsia="Times New Roman" w:hAnsi="Times New Roman"/>
                <w:sz w:val="26"/>
                <w:szCs w:val="26"/>
                <w:lang w:eastAsia="ru-RU"/>
              </w:rPr>
              <w:t>1</w:t>
            </w:r>
          </w:p>
        </w:tc>
        <w:tc>
          <w:tcPr>
            <w:tcW w:w="1253"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50,0</w:t>
            </w:r>
          </w:p>
        </w:tc>
        <w:tc>
          <w:tcPr>
            <w:tcW w:w="1134"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48,9</w:t>
            </w:r>
          </w:p>
        </w:tc>
        <w:tc>
          <w:tcPr>
            <w:tcW w:w="1134" w:type="dxa"/>
            <w:shd w:val="clear" w:color="auto" w:fill="auto"/>
            <w:vAlign w:val="center"/>
          </w:tcPr>
          <w:p w:rsidR="00E06434" w:rsidRPr="0013191E" w:rsidRDefault="00BA52F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47,8</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9.</w:t>
            </w:r>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 xml:space="preserve">Доля населения, проживающего в населенных пунктах, не имеющих регулярного автобусного и (или) железнодорожного </w:t>
            </w:r>
            <w:r w:rsidRPr="0013191E">
              <w:rPr>
                <w:rFonts w:ascii="Times New Roman" w:hAnsi="Times New Roman" w:cs="Times New Roman"/>
                <w:sz w:val="26"/>
                <w:szCs w:val="26"/>
              </w:rPr>
              <w:lastRenderedPageBreak/>
              <w:t>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8" w:type="dxa"/>
            <w:shd w:val="clear" w:color="auto" w:fill="auto"/>
          </w:tcPr>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A34C7" w:rsidRPr="0013191E" w:rsidRDefault="00EA34C7"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138"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253" w:type="dxa"/>
            <w:shd w:val="clear" w:color="auto" w:fill="auto"/>
            <w:vAlign w:val="center"/>
          </w:tcPr>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A34C7" w:rsidRPr="0013191E" w:rsidRDefault="00EA34C7" w:rsidP="00591F95">
            <w:pPr>
              <w:widowControl w:val="0"/>
              <w:spacing w:after="0" w:line="240" w:lineRule="auto"/>
              <w:jc w:val="center"/>
              <w:rPr>
                <w:rFonts w:ascii="Times New Roman" w:eastAsia="Times New Roman" w:hAnsi="Times New Roman"/>
                <w:sz w:val="26"/>
                <w:szCs w:val="26"/>
                <w:lang w:eastAsia="ru-RU"/>
              </w:rPr>
            </w:pPr>
          </w:p>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0,092</w:t>
            </w:r>
          </w:p>
        </w:tc>
        <w:tc>
          <w:tcPr>
            <w:tcW w:w="1134" w:type="dxa"/>
            <w:vAlign w:val="center"/>
          </w:tcPr>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06434" w:rsidRPr="0013191E" w:rsidRDefault="00E06434" w:rsidP="00591F95">
            <w:pPr>
              <w:rPr>
                <w:rFonts w:ascii="Times New Roman" w:hAnsi="Times New Roman"/>
                <w:sz w:val="26"/>
                <w:szCs w:val="26"/>
              </w:rPr>
            </w:pPr>
            <w:r w:rsidRPr="0013191E">
              <w:rPr>
                <w:rFonts w:ascii="Times New Roman" w:hAnsi="Times New Roman"/>
                <w:sz w:val="26"/>
                <w:szCs w:val="26"/>
              </w:rPr>
              <w:t>0,092</w:t>
            </w:r>
          </w:p>
        </w:tc>
        <w:tc>
          <w:tcPr>
            <w:tcW w:w="1134" w:type="dxa"/>
            <w:vAlign w:val="center"/>
          </w:tcPr>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A34C7" w:rsidRPr="0013191E" w:rsidRDefault="00EA34C7" w:rsidP="00591F95">
            <w:pPr>
              <w:rPr>
                <w:rFonts w:ascii="Times New Roman" w:hAnsi="Times New Roman"/>
                <w:sz w:val="26"/>
                <w:szCs w:val="26"/>
              </w:rPr>
            </w:pPr>
          </w:p>
          <w:p w:rsidR="00E06434" w:rsidRPr="0013191E" w:rsidRDefault="00E06434" w:rsidP="00591F95">
            <w:pPr>
              <w:rPr>
                <w:rFonts w:ascii="Times New Roman" w:hAnsi="Times New Roman"/>
                <w:sz w:val="26"/>
                <w:szCs w:val="26"/>
              </w:rPr>
            </w:pPr>
            <w:r w:rsidRPr="0013191E">
              <w:rPr>
                <w:rFonts w:ascii="Times New Roman" w:hAnsi="Times New Roman"/>
                <w:sz w:val="26"/>
                <w:szCs w:val="26"/>
              </w:rPr>
              <w:t>0,092</w:t>
            </w:r>
          </w:p>
        </w:tc>
      </w:tr>
      <w:tr w:rsidR="00E06434" w:rsidRPr="0013191E" w:rsidTr="00454849">
        <w:trPr>
          <w:trHeight w:val="148"/>
        </w:trPr>
        <w:tc>
          <w:tcPr>
            <w:tcW w:w="570" w:type="dxa"/>
            <w:shd w:val="clear" w:color="auto" w:fill="auto"/>
          </w:tcPr>
          <w:p w:rsidR="00E06434" w:rsidRPr="0013191E" w:rsidRDefault="00E06434" w:rsidP="00591F95">
            <w:pPr>
              <w:pStyle w:val="af5"/>
              <w:jc w:val="center"/>
              <w:rPr>
                <w:rFonts w:ascii="Times New Roman" w:hAnsi="Times New Roman" w:cs="Times New Roman"/>
                <w:sz w:val="26"/>
                <w:szCs w:val="26"/>
              </w:rPr>
            </w:pPr>
            <w:bookmarkStart w:id="15" w:name="sub_12014"/>
            <w:r w:rsidRPr="0013191E">
              <w:rPr>
                <w:rFonts w:ascii="Times New Roman" w:hAnsi="Times New Roman" w:cs="Times New Roman"/>
                <w:sz w:val="26"/>
                <w:szCs w:val="26"/>
              </w:rPr>
              <w:lastRenderedPageBreak/>
              <w:t>10.</w:t>
            </w:r>
            <w:bookmarkEnd w:id="15"/>
          </w:p>
        </w:tc>
        <w:tc>
          <w:tcPr>
            <w:tcW w:w="2418" w:type="dxa"/>
            <w:shd w:val="clear" w:color="auto" w:fill="auto"/>
          </w:tcPr>
          <w:p w:rsidR="00E06434" w:rsidRPr="0013191E" w:rsidRDefault="00E06434"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138" w:type="dxa"/>
            <w:shd w:val="clear" w:color="auto" w:fill="auto"/>
            <w:vAlign w:val="center"/>
          </w:tcPr>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p w:rsidR="00E06434" w:rsidRPr="0013191E" w:rsidRDefault="00E06434" w:rsidP="00591F95">
            <w:pPr>
              <w:pStyle w:val="af5"/>
              <w:jc w:val="center"/>
              <w:rPr>
                <w:rFonts w:ascii="Times New Roman" w:hAnsi="Times New Roman" w:cs="Times New Roman"/>
                <w:sz w:val="26"/>
                <w:szCs w:val="26"/>
              </w:rPr>
            </w:pPr>
          </w:p>
        </w:tc>
        <w:tc>
          <w:tcPr>
            <w:tcW w:w="1280" w:type="dxa"/>
            <w:shd w:val="clear" w:color="auto" w:fill="auto"/>
            <w:vAlign w:val="center"/>
          </w:tcPr>
          <w:p w:rsidR="00E06434"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95,9</w:t>
            </w:r>
          </w:p>
        </w:tc>
        <w:tc>
          <w:tcPr>
            <w:tcW w:w="1138" w:type="dxa"/>
            <w:shd w:val="clear" w:color="auto" w:fill="auto"/>
            <w:vAlign w:val="center"/>
          </w:tcPr>
          <w:p w:rsidR="00E06434"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253" w:type="dxa"/>
            <w:shd w:val="clear" w:color="auto" w:fill="auto"/>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c>
          <w:tcPr>
            <w:tcW w:w="1134" w:type="dxa"/>
            <w:vAlign w:val="center"/>
          </w:tcPr>
          <w:p w:rsidR="00E06434" w:rsidRPr="0013191E" w:rsidRDefault="00E06434"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100,0</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16" w:name="sub_12017"/>
            <w:r w:rsidRPr="0013191E">
              <w:rPr>
                <w:rFonts w:ascii="Times New Roman" w:hAnsi="Times New Roman" w:cs="Times New Roman"/>
                <w:sz w:val="26"/>
                <w:szCs w:val="26"/>
              </w:rPr>
              <w:t>11.</w:t>
            </w:r>
            <w:bookmarkEnd w:id="16"/>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дошкольных образовательных учреждений</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25 800,0</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26 038,6</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17" w:name="sub_12018"/>
            <w:r w:rsidRPr="0013191E">
              <w:rPr>
                <w:rFonts w:ascii="Times New Roman" w:hAnsi="Times New Roman" w:cs="Times New Roman"/>
                <w:sz w:val="26"/>
                <w:szCs w:val="26"/>
              </w:rPr>
              <w:t>12.</w:t>
            </w:r>
            <w:bookmarkEnd w:id="17"/>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учреждений культуры и искусства</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26 913,0</w:t>
            </w:r>
          </w:p>
        </w:tc>
        <w:tc>
          <w:tcPr>
            <w:tcW w:w="1138"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28 268,0</w:t>
            </w:r>
          </w:p>
        </w:tc>
        <w:tc>
          <w:tcPr>
            <w:tcW w:w="1253"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29 440,0</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18" w:name="sub_12019"/>
            <w:r w:rsidRPr="0013191E">
              <w:rPr>
                <w:rFonts w:ascii="Times New Roman" w:hAnsi="Times New Roman" w:cs="Times New Roman"/>
                <w:sz w:val="26"/>
                <w:szCs w:val="26"/>
              </w:rPr>
              <w:t>13.</w:t>
            </w:r>
            <w:bookmarkEnd w:id="18"/>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 xml:space="preserve">Среднемесячная номинальная начисленная </w:t>
            </w:r>
            <w:r w:rsidRPr="0013191E">
              <w:rPr>
                <w:rFonts w:ascii="Times New Roman" w:hAnsi="Times New Roman" w:cs="Times New Roman"/>
                <w:sz w:val="26"/>
                <w:szCs w:val="26"/>
              </w:rPr>
              <w:lastRenderedPageBreak/>
              <w:t>заработная плата работников муниципальных общеобразовательных учреждений</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28 100,0</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28 359,9</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lastRenderedPageBreak/>
              <w:t>14.</w:t>
            </w:r>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Среднемесячная номинальная начисленная заработная плата работников муниципальных учреждений физической культуры и спорта</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рублей</w:t>
            </w:r>
          </w:p>
        </w:tc>
        <w:tc>
          <w:tcPr>
            <w:tcW w:w="1280" w:type="dxa"/>
            <w:shd w:val="clear" w:color="auto" w:fill="auto"/>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18 766</w:t>
            </w:r>
            <w:r w:rsidR="00A3782C" w:rsidRPr="0013191E">
              <w:rPr>
                <w:rFonts w:ascii="Times New Roman" w:eastAsia="Times New Roman" w:hAnsi="Times New Roman"/>
                <w:sz w:val="26"/>
                <w:szCs w:val="26"/>
                <w:lang w:eastAsia="ru-RU"/>
              </w:rPr>
              <w:t>,</w:t>
            </w:r>
            <w:r w:rsidRPr="0013191E">
              <w:rPr>
                <w:rFonts w:ascii="Times New Roman" w:eastAsia="Times New Roman" w:hAnsi="Times New Roman"/>
                <w:sz w:val="26"/>
                <w:szCs w:val="26"/>
                <w:lang w:eastAsia="ru-RU"/>
              </w:rPr>
              <w:t>5</w:t>
            </w:r>
          </w:p>
        </w:tc>
        <w:tc>
          <w:tcPr>
            <w:tcW w:w="1138" w:type="dxa"/>
            <w:shd w:val="clear" w:color="auto" w:fill="auto"/>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19 443</w:t>
            </w:r>
            <w:r w:rsidR="00A3782C" w:rsidRPr="0013191E">
              <w:rPr>
                <w:rFonts w:ascii="Times New Roman" w:eastAsia="Times New Roman" w:hAnsi="Times New Roman"/>
                <w:sz w:val="26"/>
                <w:szCs w:val="26"/>
                <w:lang w:eastAsia="ru-RU"/>
              </w:rPr>
              <w:t>,</w:t>
            </w:r>
            <w:r w:rsidRPr="0013191E">
              <w:rPr>
                <w:rFonts w:ascii="Times New Roman" w:eastAsia="Times New Roman" w:hAnsi="Times New Roman"/>
                <w:sz w:val="26"/>
                <w:szCs w:val="26"/>
                <w:lang w:eastAsia="ru-RU"/>
              </w:rPr>
              <w:t>1</w:t>
            </w:r>
          </w:p>
        </w:tc>
        <w:tc>
          <w:tcPr>
            <w:tcW w:w="1253" w:type="dxa"/>
            <w:shd w:val="clear" w:color="auto" w:fill="auto"/>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 xml:space="preserve">20 </w:t>
            </w:r>
            <w:r w:rsidR="004D5FA3" w:rsidRPr="0013191E">
              <w:rPr>
                <w:rFonts w:ascii="Times New Roman" w:eastAsia="Times New Roman" w:hAnsi="Times New Roman"/>
                <w:sz w:val="26"/>
                <w:szCs w:val="26"/>
                <w:lang w:eastAsia="ru-RU"/>
              </w:rPr>
              <w:t>385</w:t>
            </w:r>
            <w:r w:rsidRPr="0013191E">
              <w:rPr>
                <w:rFonts w:ascii="Times New Roman" w:eastAsia="Times New Roman" w:hAnsi="Times New Roman"/>
                <w:sz w:val="26"/>
                <w:szCs w:val="26"/>
                <w:lang w:eastAsia="ru-RU"/>
              </w:rPr>
              <w:t>,0</w:t>
            </w:r>
          </w:p>
        </w:tc>
        <w:tc>
          <w:tcPr>
            <w:tcW w:w="1134" w:type="dxa"/>
            <w:vAlign w:val="center"/>
          </w:tcPr>
          <w:p w:rsidR="00A3782C" w:rsidRPr="0013191E" w:rsidRDefault="004D5FA3"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21 160,0</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w:t>
            </w:r>
            <w:r w:rsidR="004D5FA3" w:rsidRPr="0013191E">
              <w:rPr>
                <w:rFonts w:ascii="Times New Roman" w:eastAsia="Times New Roman" w:hAnsi="Times New Roman"/>
                <w:sz w:val="26"/>
                <w:szCs w:val="26"/>
                <w:lang w:eastAsia="ru-RU"/>
              </w:rPr>
              <w:t>1 943,0</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19" w:name="sub_12021"/>
            <w:r w:rsidRPr="0013191E">
              <w:rPr>
                <w:rFonts w:ascii="Times New Roman" w:hAnsi="Times New Roman" w:cs="Times New Roman"/>
                <w:sz w:val="26"/>
                <w:szCs w:val="26"/>
              </w:rPr>
              <w:t>15.</w:t>
            </w:r>
            <w:bookmarkEnd w:id="19"/>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детей в возрасте 1,5 - 8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1,5 - 8 лет</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rPr>
                <w:rFonts w:ascii="Times New Roman" w:eastAsia="Times New Roman" w:hAnsi="Times New Roman"/>
                <w:sz w:val="26"/>
                <w:szCs w:val="26"/>
                <w:lang w:eastAsia="ru-RU"/>
              </w:rPr>
            </w:pPr>
          </w:p>
          <w:p w:rsidR="00A3782C" w:rsidRPr="0013191E" w:rsidRDefault="00A3782C" w:rsidP="00591F95">
            <w:pPr>
              <w:pStyle w:val="af5"/>
              <w:jc w:val="center"/>
              <w:rPr>
                <w:rFonts w:ascii="Calibri" w:eastAsia="Calibri" w:hAnsi="Calibri" w:cs="Times New Roman"/>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85</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86</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87</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88</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89</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0" w:name="sub_12022"/>
            <w:r w:rsidRPr="0013191E">
              <w:rPr>
                <w:rFonts w:ascii="Times New Roman" w:hAnsi="Times New Roman" w:cs="Times New Roman"/>
                <w:sz w:val="26"/>
                <w:szCs w:val="26"/>
              </w:rPr>
              <w:t>16.</w:t>
            </w:r>
            <w:bookmarkEnd w:id="20"/>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9,5</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2,7</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1" w:name="sub_12023"/>
            <w:r w:rsidRPr="0013191E">
              <w:rPr>
                <w:rFonts w:ascii="Times New Roman" w:hAnsi="Times New Roman" w:cs="Times New Roman"/>
                <w:sz w:val="26"/>
                <w:szCs w:val="26"/>
              </w:rPr>
              <w:t>17.</w:t>
            </w:r>
            <w:bookmarkEnd w:id="21"/>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 xml:space="preserve">Доля выпускников муниципальных общеобразовательных учреждений, не получивших </w:t>
            </w:r>
            <w:r w:rsidRPr="0013191E">
              <w:rPr>
                <w:rFonts w:ascii="Times New Roman" w:hAnsi="Times New Roman" w:cs="Times New Roman"/>
                <w:sz w:val="26"/>
                <w:szCs w:val="26"/>
              </w:rPr>
              <w:lastRenderedPageBreak/>
              <w:t xml:space="preserve">аттестат о среднем (полном) образовании, в общей численности выпускников муниципальных общеобразовательных учреждений </w:t>
            </w:r>
          </w:p>
        </w:tc>
        <w:tc>
          <w:tcPr>
            <w:tcW w:w="1138" w:type="dxa"/>
            <w:shd w:val="clear" w:color="auto" w:fill="auto"/>
          </w:tcPr>
          <w:p w:rsidR="00A3782C" w:rsidRPr="0013191E" w:rsidRDefault="00A3782C" w:rsidP="00591F95">
            <w:pPr>
              <w:pStyle w:val="af5"/>
              <w:spacing w:before="240"/>
              <w:jc w:val="center"/>
              <w:rPr>
                <w:rFonts w:ascii="Times New Roman" w:hAnsi="Times New Roman" w:cs="Times New Roman"/>
                <w:sz w:val="26"/>
                <w:szCs w:val="26"/>
              </w:rPr>
            </w:pPr>
          </w:p>
          <w:p w:rsidR="00A3782C" w:rsidRPr="0013191E" w:rsidRDefault="00A3782C" w:rsidP="00591F95">
            <w:pPr>
              <w:pStyle w:val="af5"/>
              <w:spacing w:before="240"/>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5"/>
              <w:spacing w:before="240"/>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lastRenderedPageBreak/>
              <w:t>0</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0,5</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2" w:name="sub_12024"/>
            <w:r w:rsidRPr="0013191E">
              <w:rPr>
                <w:rFonts w:ascii="Times New Roman" w:hAnsi="Times New Roman" w:cs="Times New Roman"/>
                <w:sz w:val="26"/>
                <w:szCs w:val="26"/>
              </w:rPr>
              <w:lastRenderedPageBreak/>
              <w:t>18.</w:t>
            </w:r>
            <w:bookmarkEnd w:id="22"/>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rPr>
                <w:sz w:val="26"/>
                <w:szCs w:val="26"/>
                <w:lang w:eastAsia="ru-RU"/>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8,3</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5,0</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c>
          <w:tcPr>
            <w:tcW w:w="1134" w:type="dxa"/>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6,6</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3" w:name="sub_12025"/>
            <w:r w:rsidRPr="0013191E">
              <w:rPr>
                <w:rFonts w:ascii="Times New Roman" w:hAnsi="Times New Roman" w:cs="Times New Roman"/>
                <w:sz w:val="26"/>
                <w:szCs w:val="26"/>
              </w:rPr>
              <w:t>19.</w:t>
            </w:r>
            <w:bookmarkEnd w:id="23"/>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8" w:type="dxa"/>
            <w:shd w:val="clear" w:color="auto" w:fill="auto"/>
            <w:vAlign w:val="center"/>
          </w:tcPr>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тыс. рублей</w:t>
            </w:r>
          </w:p>
        </w:tc>
        <w:tc>
          <w:tcPr>
            <w:tcW w:w="1280"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59,9</w:t>
            </w:r>
          </w:p>
        </w:tc>
        <w:tc>
          <w:tcPr>
            <w:tcW w:w="1138"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71,8</w:t>
            </w:r>
          </w:p>
        </w:tc>
        <w:tc>
          <w:tcPr>
            <w:tcW w:w="1253" w:type="dxa"/>
            <w:shd w:val="clear" w:color="auto" w:fill="auto"/>
            <w:vAlign w:val="center"/>
          </w:tcPr>
          <w:p w:rsidR="00A3782C" w:rsidRPr="0013191E" w:rsidRDefault="00A3782C" w:rsidP="00A3782C">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81,6</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82,0</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84,6</w:t>
            </w:r>
          </w:p>
        </w:tc>
      </w:tr>
      <w:tr w:rsidR="00A3782C" w:rsidRPr="0013191E" w:rsidTr="00454849">
        <w:trPr>
          <w:trHeight w:val="148"/>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4" w:name="sub_12026"/>
            <w:r w:rsidRPr="0013191E">
              <w:rPr>
                <w:rFonts w:ascii="Times New Roman" w:hAnsi="Times New Roman" w:cs="Times New Roman"/>
                <w:sz w:val="26"/>
                <w:szCs w:val="26"/>
              </w:rPr>
              <w:t>20.</w:t>
            </w:r>
            <w:bookmarkEnd w:id="24"/>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660FCF" w:rsidRDefault="00660FCF" w:rsidP="00591F95">
            <w:pPr>
              <w:pStyle w:val="af5"/>
              <w:jc w:val="center"/>
              <w:rPr>
                <w:rFonts w:asciiTheme="minorHAnsi" w:eastAsiaTheme="minorHAnsi" w:hAnsiTheme="minorHAnsi" w:cstheme="minorBidi"/>
                <w:sz w:val="22"/>
                <w:szCs w:val="22"/>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43,8</w:t>
            </w:r>
          </w:p>
        </w:tc>
        <w:tc>
          <w:tcPr>
            <w:tcW w:w="1138"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44,2</w:t>
            </w:r>
          </w:p>
        </w:tc>
        <w:tc>
          <w:tcPr>
            <w:tcW w:w="1253" w:type="dxa"/>
            <w:shd w:val="clear" w:color="auto" w:fill="auto"/>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45,5</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46,2</w:t>
            </w:r>
          </w:p>
        </w:tc>
        <w:tc>
          <w:tcPr>
            <w:tcW w:w="1134" w:type="dxa"/>
            <w:vAlign w:val="center"/>
          </w:tcPr>
          <w:p w:rsidR="00A3782C" w:rsidRPr="0013191E" w:rsidRDefault="00E01F8E"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47</w:t>
            </w:r>
          </w:p>
        </w:tc>
      </w:tr>
      <w:tr w:rsidR="00A3782C" w:rsidRPr="0013191E" w:rsidTr="00454849">
        <w:trPr>
          <w:trHeight w:val="4299"/>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5" w:name="sub_12027"/>
            <w:r w:rsidRPr="0013191E">
              <w:rPr>
                <w:rFonts w:ascii="Times New Roman" w:hAnsi="Times New Roman" w:cs="Times New Roman"/>
                <w:sz w:val="26"/>
                <w:szCs w:val="26"/>
              </w:rPr>
              <w:lastRenderedPageBreak/>
              <w:t>21.</w:t>
            </w:r>
            <w:bookmarkEnd w:id="25"/>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учреждении культуры</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rPr>
                <w:sz w:val="26"/>
                <w:szCs w:val="26"/>
                <w:lang w:eastAsia="ru-RU"/>
              </w:rPr>
            </w:pPr>
          </w:p>
          <w:p w:rsidR="00660FCF" w:rsidRDefault="00660FCF" w:rsidP="00591F95">
            <w:pPr>
              <w:pStyle w:val="af5"/>
              <w:jc w:val="center"/>
              <w:rPr>
                <w:rFonts w:asciiTheme="minorHAnsi" w:eastAsiaTheme="minorHAnsi" w:hAnsiTheme="minorHAnsi" w:cstheme="minorBidi"/>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E01F8E">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E01F8E" w:rsidRPr="0013191E">
              <w:rPr>
                <w:rFonts w:ascii="Times New Roman" w:eastAsia="Times New Roman" w:hAnsi="Times New Roman"/>
                <w:sz w:val="26"/>
                <w:szCs w:val="26"/>
                <w:lang w:eastAsia="ru-RU"/>
              </w:rPr>
              <w:t>9</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19</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E01F8E">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w:t>
            </w:r>
            <w:r w:rsidR="00E01F8E" w:rsidRPr="0013191E">
              <w:rPr>
                <w:rFonts w:ascii="Times New Roman" w:eastAsia="Times New Roman" w:hAnsi="Times New Roman"/>
                <w:sz w:val="26"/>
                <w:szCs w:val="26"/>
                <w:lang w:eastAsia="ru-RU"/>
              </w:rPr>
              <w:t>8</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p>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18</w:t>
            </w:r>
          </w:p>
        </w:tc>
      </w:tr>
      <w:tr w:rsidR="00A3782C" w:rsidRPr="0013191E" w:rsidTr="00454849">
        <w:trPr>
          <w:trHeight w:val="1840"/>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6" w:name="sub_12029"/>
            <w:r w:rsidRPr="0013191E">
              <w:rPr>
                <w:rFonts w:ascii="Times New Roman" w:hAnsi="Times New Roman" w:cs="Times New Roman"/>
                <w:sz w:val="26"/>
                <w:szCs w:val="26"/>
              </w:rPr>
              <w:t>22.</w:t>
            </w:r>
            <w:bookmarkEnd w:id="26"/>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населения, систематически занимающегося физической культурой и спортом</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tc>
        <w:tc>
          <w:tcPr>
            <w:tcW w:w="1280" w:type="dxa"/>
            <w:shd w:val="clear" w:color="auto" w:fill="auto"/>
            <w:vAlign w:val="center"/>
          </w:tcPr>
          <w:p w:rsidR="00A3782C" w:rsidRPr="0013191E" w:rsidRDefault="004D5FA3"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40,8</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41,3</w:t>
            </w:r>
          </w:p>
        </w:tc>
        <w:tc>
          <w:tcPr>
            <w:tcW w:w="1253" w:type="dxa"/>
            <w:shd w:val="clear" w:color="auto" w:fill="auto"/>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1</w:t>
            </w:r>
            <w:r w:rsidRPr="0013191E">
              <w:rPr>
                <w:rFonts w:ascii="Times New Roman" w:eastAsia="Times New Roman" w:hAnsi="Times New Roman"/>
                <w:sz w:val="26"/>
                <w:szCs w:val="26"/>
                <w:lang w:eastAsia="ru-RU"/>
              </w:rPr>
              <w:t>,</w:t>
            </w:r>
            <w:r w:rsidR="004D5FA3" w:rsidRPr="0013191E">
              <w:rPr>
                <w:rFonts w:ascii="Times New Roman" w:eastAsia="Times New Roman" w:hAnsi="Times New Roman"/>
                <w:sz w:val="26"/>
                <w:szCs w:val="26"/>
                <w:lang w:eastAsia="ru-RU"/>
              </w:rPr>
              <w:t>5</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2</w:t>
            </w:r>
            <w:r w:rsidRPr="0013191E">
              <w:rPr>
                <w:rFonts w:ascii="Times New Roman" w:eastAsia="Times New Roman" w:hAnsi="Times New Roman"/>
                <w:sz w:val="26"/>
                <w:szCs w:val="26"/>
                <w:lang w:eastAsia="ru-RU"/>
              </w:rPr>
              <w:t>,</w:t>
            </w:r>
            <w:r w:rsidR="004D5FA3" w:rsidRPr="0013191E">
              <w:rPr>
                <w:rFonts w:ascii="Times New Roman" w:eastAsia="Times New Roman" w:hAnsi="Times New Roman"/>
                <w:sz w:val="26"/>
                <w:szCs w:val="26"/>
                <w:lang w:eastAsia="ru-RU"/>
              </w:rPr>
              <w:t>0</w:t>
            </w:r>
          </w:p>
        </w:tc>
        <w:tc>
          <w:tcPr>
            <w:tcW w:w="1134" w:type="dxa"/>
            <w:vAlign w:val="center"/>
          </w:tcPr>
          <w:p w:rsidR="00A3782C" w:rsidRPr="0013191E" w:rsidRDefault="00A3782C" w:rsidP="004D5FA3">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4</w:t>
            </w:r>
            <w:r w:rsidR="004D5FA3" w:rsidRPr="0013191E">
              <w:rPr>
                <w:rFonts w:ascii="Times New Roman" w:eastAsia="Times New Roman" w:hAnsi="Times New Roman"/>
                <w:sz w:val="26"/>
                <w:szCs w:val="26"/>
                <w:lang w:eastAsia="ru-RU"/>
              </w:rPr>
              <w:t>3,0</w:t>
            </w:r>
          </w:p>
        </w:tc>
      </w:tr>
      <w:tr w:rsidR="00A3782C" w:rsidRPr="0013191E" w:rsidTr="00454849">
        <w:trPr>
          <w:trHeight w:val="3990"/>
        </w:trPr>
        <w:tc>
          <w:tcPr>
            <w:tcW w:w="570" w:type="dxa"/>
            <w:shd w:val="clear" w:color="auto" w:fill="auto"/>
          </w:tcPr>
          <w:p w:rsidR="00A3782C" w:rsidRPr="0013191E" w:rsidRDefault="00A3782C" w:rsidP="00591F95">
            <w:pPr>
              <w:pStyle w:val="af5"/>
              <w:jc w:val="center"/>
              <w:rPr>
                <w:rFonts w:ascii="Times New Roman" w:hAnsi="Times New Roman" w:cs="Times New Roman"/>
                <w:sz w:val="26"/>
                <w:szCs w:val="26"/>
              </w:rPr>
            </w:pPr>
            <w:bookmarkStart w:id="27" w:name="sub_12030"/>
            <w:r w:rsidRPr="0013191E">
              <w:rPr>
                <w:rFonts w:ascii="Times New Roman" w:hAnsi="Times New Roman" w:cs="Times New Roman"/>
                <w:sz w:val="26"/>
                <w:szCs w:val="26"/>
              </w:rPr>
              <w:t>23.</w:t>
            </w:r>
            <w:bookmarkEnd w:id="27"/>
          </w:p>
        </w:tc>
        <w:tc>
          <w:tcPr>
            <w:tcW w:w="2418" w:type="dxa"/>
            <w:shd w:val="clear" w:color="auto" w:fill="auto"/>
          </w:tcPr>
          <w:p w:rsidR="00A3782C" w:rsidRPr="0013191E" w:rsidRDefault="00A3782C" w:rsidP="00591F95">
            <w:pPr>
              <w:pStyle w:val="af6"/>
              <w:rPr>
                <w:rFonts w:ascii="Times New Roman" w:hAnsi="Times New Roman" w:cs="Times New Roman"/>
                <w:sz w:val="26"/>
                <w:szCs w:val="26"/>
              </w:rPr>
            </w:pPr>
            <w:r w:rsidRPr="0013191E">
              <w:rPr>
                <w:rFonts w:ascii="Times New Roman" w:hAnsi="Times New Roman" w:cs="Times New Roman"/>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138" w:type="dxa"/>
            <w:shd w:val="clear" w:color="auto" w:fill="auto"/>
          </w:tcPr>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p>
          <w:p w:rsidR="00A3782C" w:rsidRPr="0013191E" w:rsidRDefault="00A3782C" w:rsidP="00591F95">
            <w:pPr>
              <w:pStyle w:val="af5"/>
              <w:jc w:val="center"/>
              <w:rPr>
                <w:rFonts w:ascii="Times New Roman" w:hAnsi="Times New Roman" w:cs="Times New Roman"/>
                <w:sz w:val="26"/>
                <w:szCs w:val="26"/>
              </w:rPr>
            </w:pPr>
            <w:r w:rsidRPr="0013191E">
              <w:rPr>
                <w:rFonts w:ascii="Times New Roman" w:hAnsi="Times New Roman" w:cs="Times New Roman"/>
                <w:sz w:val="26"/>
                <w:szCs w:val="26"/>
              </w:rPr>
              <w:t>%</w:t>
            </w:r>
          </w:p>
          <w:p w:rsidR="00A3782C" w:rsidRPr="0013191E" w:rsidRDefault="00A3782C" w:rsidP="00591F95">
            <w:pPr>
              <w:rPr>
                <w:sz w:val="26"/>
                <w:szCs w:val="26"/>
                <w:lang w:eastAsia="ru-RU"/>
              </w:rPr>
            </w:pPr>
          </w:p>
          <w:p w:rsidR="00A3782C" w:rsidRPr="0013191E" w:rsidRDefault="00A3782C" w:rsidP="00591F95">
            <w:pPr>
              <w:rPr>
                <w:sz w:val="26"/>
                <w:szCs w:val="26"/>
                <w:lang w:eastAsia="ru-RU"/>
              </w:rPr>
            </w:pPr>
          </w:p>
        </w:tc>
        <w:tc>
          <w:tcPr>
            <w:tcW w:w="1280"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8"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253" w:type="dxa"/>
            <w:shd w:val="clear" w:color="auto" w:fill="auto"/>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c>
          <w:tcPr>
            <w:tcW w:w="1134" w:type="dxa"/>
            <w:vAlign w:val="center"/>
          </w:tcPr>
          <w:p w:rsidR="00A3782C" w:rsidRPr="0013191E" w:rsidRDefault="00A3782C" w:rsidP="00591F95">
            <w:pPr>
              <w:widowControl w:val="0"/>
              <w:spacing w:after="0" w:line="240" w:lineRule="auto"/>
              <w:jc w:val="center"/>
              <w:rPr>
                <w:rFonts w:ascii="Times New Roman" w:eastAsia="Times New Roman" w:hAnsi="Times New Roman"/>
                <w:sz w:val="26"/>
                <w:szCs w:val="26"/>
                <w:lang w:eastAsia="ru-RU"/>
              </w:rPr>
            </w:pPr>
            <w:r w:rsidRPr="0013191E">
              <w:rPr>
                <w:rFonts w:ascii="Times New Roman" w:eastAsia="Times New Roman" w:hAnsi="Times New Roman"/>
                <w:sz w:val="26"/>
                <w:szCs w:val="26"/>
                <w:lang w:eastAsia="ru-RU"/>
              </w:rPr>
              <w:t>2,5</w:t>
            </w:r>
          </w:p>
        </w:tc>
      </w:tr>
    </w:tbl>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t>Разработчиком информационно-аналитического материала «Открытый бюджет для граждан – бюджет Энгельсского муниципального района Саратовской области на 202</w:t>
      </w:r>
      <w:r w:rsidR="00416BF0" w:rsidRPr="0013191E">
        <w:rPr>
          <w:rFonts w:ascii="Times New Roman" w:eastAsia="Times New Roman" w:hAnsi="Times New Roman"/>
          <w:sz w:val="28"/>
          <w:szCs w:val="28"/>
          <w:lang w:eastAsia="ru-RU"/>
        </w:rPr>
        <w:t>2 год и плановый период 2023</w:t>
      </w:r>
      <w:r w:rsidRPr="0013191E">
        <w:rPr>
          <w:rFonts w:ascii="Times New Roman" w:eastAsia="Times New Roman" w:hAnsi="Times New Roman"/>
          <w:sz w:val="28"/>
          <w:szCs w:val="28"/>
          <w:lang w:eastAsia="ru-RU"/>
        </w:rPr>
        <w:t xml:space="preserve"> и 202</w:t>
      </w:r>
      <w:r w:rsidR="00416BF0" w:rsidRPr="0013191E">
        <w:rPr>
          <w:rFonts w:ascii="Times New Roman" w:eastAsia="Times New Roman" w:hAnsi="Times New Roman"/>
          <w:sz w:val="28"/>
          <w:szCs w:val="28"/>
          <w:lang w:eastAsia="ru-RU"/>
        </w:rPr>
        <w:t>4</w:t>
      </w:r>
      <w:r w:rsidRPr="0013191E">
        <w:rPr>
          <w:rFonts w:ascii="Times New Roman" w:eastAsia="Times New Roman" w:hAnsi="Times New Roman"/>
          <w:sz w:val="28"/>
          <w:szCs w:val="28"/>
          <w:lang w:eastAsia="ru-RU"/>
        </w:rPr>
        <w:t xml:space="preserve"> годов» является Комитет финансов администрации Энгельсского муниципального района.</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ab/>
      </w:r>
    </w:p>
    <w:p w:rsidR="00E06434" w:rsidRPr="0013191E" w:rsidRDefault="00E06434" w:rsidP="00E06434">
      <w:pPr>
        <w:widowControl w:val="0"/>
        <w:spacing w:after="0" w:line="240" w:lineRule="auto"/>
        <w:jc w:val="both"/>
        <w:rPr>
          <w:rFonts w:ascii="Times New Roman" w:eastAsia="Times New Roman" w:hAnsi="Times New Roman"/>
          <w:b/>
          <w:sz w:val="28"/>
          <w:szCs w:val="28"/>
          <w:lang w:eastAsia="ru-RU"/>
        </w:rPr>
      </w:pPr>
      <w:r w:rsidRPr="0013191E">
        <w:rPr>
          <w:rFonts w:ascii="Times New Roman" w:eastAsia="Times New Roman" w:hAnsi="Times New Roman"/>
          <w:b/>
          <w:sz w:val="28"/>
          <w:szCs w:val="28"/>
          <w:lang w:eastAsia="ru-RU"/>
        </w:rPr>
        <w:t>Контактная информация для граждан:</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413100, Саратовская область, г. Энгельс, ул. Коммунистическая, д. 55.</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Факс (845-3) 56-88-60, </w:t>
      </w:r>
      <w:r w:rsidRPr="0013191E">
        <w:rPr>
          <w:rFonts w:ascii="Times New Roman" w:hAnsi="Times New Roman"/>
          <w:sz w:val="28"/>
          <w:szCs w:val="28"/>
          <w:lang w:val="en-US"/>
        </w:rPr>
        <w:t>E</w:t>
      </w:r>
      <w:r w:rsidRPr="0013191E">
        <w:rPr>
          <w:rFonts w:ascii="Times New Roman" w:hAnsi="Times New Roman"/>
          <w:sz w:val="28"/>
          <w:szCs w:val="28"/>
        </w:rPr>
        <w:t>-</w:t>
      </w:r>
      <w:r w:rsidRPr="0013191E">
        <w:rPr>
          <w:rFonts w:ascii="Times New Roman" w:hAnsi="Times New Roman"/>
          <w:sz w:val="28"/>
          <w:szCs w:val="28"/>
          <w:lang w:val="en-US"/>
        </w:rPr>
        <w:t>mail</w:t>
      </w:r>
      <w:r w:rsidRPr="0013191E">
        <w:rPr>
          <w:rFonts w:ascii="Times New Roman" w:hAnsi="Times New Roman"/>
          <w:sz w:val="28"/>
          <w:szCs w:val="28"/>
        </w:rPr>
        <w:t xml:space="preserve">: </w:t>
      </w:r>
      <w:hyperlink r:id="rId20" w:history="1">
        <w:r w:rsidRPr="0013191E">
          <w:rPr>
            <w:rStyle w:val="af"/>
            <w:rFonts w:ascii="Times New Roman" w:hAnsi="Times New Roman"/>
            <w:color w:val="auto"/>
            <w:sz w:val="28"/>
            <w:szCs w:val="28"/>
            <w:lang w:val="en-US"/>
          </w:rPr>
          <w:t>komfin</w:t>
        </w:r>
        <w:r w:rsidRPr="0013191E">
          <w:rPr>
            <w:rStyle w:val="af"/>
            <w:rFonts w:ascii="Times New Roman" w:hAnsi="Times New Roman"/>
            <w:color w:val="auto"/>
            <w:sz w:val="28"/>
            <w:szCs w:val="28"/>
          </w:rPr>
          <w:t>-</w:t>
        </w:r>
        <w:r w:rsidRPr="0013191E">
          <w:rPr>
            <w:rStyle w:val="af"/>
            <w:rFonts w:ascii="Times New Roman" w:hAnsi="Times New Roman"/>
            <w:color w:val="auto"/>
            <w:sz w:val="28"/>
            <w:szCs w:val="28"/>
            <w:lang w:val="en-US"/>
          </w:rPr>
          <w:t>engels</w:t>
        </w:r>
        <w:r w:rsidRPr="0013191E">
          <w:rPr>
            <w:rStyle w:val="af"/>
            <w:rFonts w:ascii="Times New Roman" w:hAnsi="Times New Roman"/>
            <w:color w:val="auto"/>
            <w:sz w:val="28"/>
            <w:szCs w:val="28"/>
          </w:rPr>
          <w:t>@</w:t>
        </w:r>
        <w:r w:rsidRPr="0013191E">
          <w:rPr>
            <w:rStyle w:val="af"/>
            <w:rFonts w:ascii="Times New Roman" w:hAnsi="Times New Roman"/>
            <w:color w:val="auto"/>
            <w:sz w:val="28"/>
            <w:szCs w:val="28"/>
            <w:lang w:val="en-US"/>
          </w:rPr>
          <w:t>mail</w:t>
        </w:r>
        <w:r w:rsidRPr="0013191E">
          <w:rPr>
            <w:rStyle w:val="af"/>
            <w:rFonts w:ascii="Times New Roman" w:hAnsi="Times New Roman"/>
            <w:color w:val="auto"/>
            <w:sz w:val="28"/>
            <w:szCs w:val="28"/>
          </w:rPr>
          <w:t>.</w:t>
        </w:r>
        <w:r w:rsidRPr="0013191E">
          <w:rPr>
            <w:rStyle w:val="af"/>
            <w:rFonts w:ascii="Times New Roman" w:hAnsi="Times New Roman"/>
            <w:color w:val="auto"/>
            <w:sz w:val="28"/>
            <w:szCs w:val="28"/>
            <w:lang w:val="en-US"/>
          </w:rPr>
          <w:t>ru</w:t>
        </w:r>
      </w:hyperlink>
      <w:r w:rsidRPr="0013191E">
        <w:rPr>
          <w:rFonts w:ascii="Times New Roman" w:hAnsi="Times New Roman"/>
          <w:sz w:val="28"/>
          <w:szCs w:val="28"/>
        </w:rPr>
        <w:t>.</w:t>
      </w:r>
    </w:p>
    <w:p w:rsidR="00E06434" w:rsidRPr="0013191E" w:rsidRDefault="00E06434" w:rsidP="00E06434">
      <w:pPr>
        <w:widowControl w:val="0"/>
        <w:spacing w:after="0" w:line="240" w:lineRule="auto"/>
        <w:jc w:val="both"/>
        <w:rPr>
          <w:rFonts w:ascii="Times New Roman" w:eastAsia="Times New Roman" w:hAnsi="Times New Roman"/>
          <w:sz w:val="28"/>
          <w:szCs w:val="28"/>
          <w:lang w:eastAsia="ru-RU"/>
        </w:rPr>
      </w:pPr>
      <w:r w:rsidRPr="0013191E">
        <w:rPr>
          <w:rFonts w:ascii="Times New Roman" w:eastAsia="Times New Roman" w:hAnsi="Times New Roman"/>
          <w:sz w:val="28"/>
          <w:szCs w:val="28"/>
          <w:lang w:eastAsia="ru-RU"/>
        </w:rPr>
        <w:t xml:space="preserve">График работы с 8-30 до 17-30. </w:t>
      </w:r>
    </w:p>
    <w:p w:rsidR="00E06434" w:rsidRDefault="00E06434" w:rsidP="00A8690D">
      <w:pPr>
        <w:widowControl w:val="0"/>
        <w:spacing w:after="0" w:line="240" w:lineRule="auto"/>
        <w:jc w:val="both"/>
      </w:pPr>
      <w:r w:rsidRPr="0013191E">
        <w:rPr>
          <w:rFonts w:ascii="Times New Roman" w:eastAsia="Times New Roman" w:hAnsi="Times New Roman"/>
          <w:sz w:val="28"/>
          <w:szCs w:val="28"/>
          <w:lang w:eastAsia="ru-RU"/>
        </w:rPr>
        <w:t xml:space="preserve">Тел. 56-86-22. </w:t>
      </w:r>
      <w:r w:rsidR="00AE2DD6">
        <w:rPr>
          <w:rFonts w:ascii="Times New Roman" w:eastAsia="Times New Roman" w:hAnsi="Times New Roman"/>
          <w:sz w:val="28"/>
          <w:szCs w:val="28"/>
          <w:lang w:eastAsia="ru-RU"/>
        </w:rPr>
        <w:t>И.о.</w:t>
      </w:r>
      <w:r w:rsidR="00F53094">
        <w:rPr>
          <w:rFonts w:ascii="Times New Roman" w:eastAsia="Times New Roman" w:hAnsi="Times New Roman"/>
          <w:sz w:val="28"/>
          <w:szCs w:val="28"/>
          <w:lang w:eastAsia="ru-RU"/>
        </w:rPr>
        <w:t xml:space="preserve"> </w:t>
      </w:r>
      <w:r w:rsidR="00AE2DD6">
        <w:rPr>
          <w:rFonts w:ascii="Times New Roman" w:eastAsia="Times New Roman" w:hAnsi="Times New Roman"/>
          <w:sz w:val="28"/>
          <w:szCs w:val="28"/>
          <w:lang w:eastAsia="ru-RU"/>
        </w:rPr>
        <w:t>председателя</w:t>
      </w:r>
      <w:r w:rsidRPr="0013191E">
        <w:rPr>
          <w:rFonts w:ascii="Times New Roman" w:eastAsia="Times New Roman" w:hAnsi="Times New Roman"/>
          <w:sz w:val="28"/>
          <w:szCs w:val="28"/>
          <w:lang w:eastAsia="ru-RU"/>
        </w:rPr>
        <w:t xml:space="preserve"> Комитета финансов  администрации                          Энгельсского муниципального района – </w:t>
      </w:r>
      <w:r w:rsidR="00AE2DD6">
        <w:rPr>
          <w:rFonts w:ascii="Times New Roman" w:eastAsia="Times New Roman" w:hAnsi="Times New Roman"/>
          <w:sz w:val="28"/>
          <w:szCs w:val="28"/>
          <w:lang w:eastAsia="ru-RU"/>
        </w:rPr>
        <w:t>Гайдукова Лариса Владимировна</w:t>
      </w:r>
      <w:r w:rsidRPr="0013191E">
        <w:rPr>
          <w:rFonts w:ascii="Times New Roman" w:eastAsia="Times New Roman" w:hAnsi="Times New Roman"/>
          <w:sz w:val="28"/>
          <w:szCs w:val="28"/>
          <w:lang w:eastAsia="ru-RU"/>
        </w:rPr>
        <w:t>.</w:t>
      </w:r>
    </w:p>
    <w:sectPr w:rsidR="00E06434" w:rsidSect="00701879">
      <w:pgSz w:w="11906" w:h="16838"/>
      <w:pgMar w:top="426" w:right="850" w:bottom="284" w:left="1701" w:header="0" w:footer="0"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9F" w:rsidRDefault="007C329F" w:rsidP="00FD6340">
      <w:pPr>
        <w:spacing w:after="0" w:line="240" w:lineRule="auto"/>
      </w:pPr>
      <w:r>
        <w:separator/>
      </w:r>
    </w:p>
  </w:endnote>
  <w:endnote w:type="continuationSeparator" w:id="0">
    <w:p w:rsidR="007C329F" w:rsidRDefault="007C329F" w:rsidP="00FD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9F" w:rsidRPr="004520DA" w:rsidRDefault="007C329F" w:rsidP="004520D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9F" w:rsidRDefault="007C329F">
    <w:pPr>
      <w:pStyle w:val="af2"/>
      <w:jc w:val="center"/>
    </w:pPr>
  </w:p>
  <w:p w:rsidR="007C329F" w:rsidRDefault="007C329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9F" w:rsidRDefault="007C329F" w:rsidP="00FD6340">
      <w:pPr>
        <w:spacing w:after="0" w:line="240" w:lineRule="auto"/>
      </w:pPr>
      <w:r>
        <w:separator/>
      </w:r>
    </w:p>
  </w:footnote>
  <w:footnote w:type="continuationSeparator" w:id="0">
    <w:p w:rsidR="007C329F" w:rsidRDefault="007C329F" w:rsidP="00FD6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1E"/>
    <w:multiLevelType w:val="hybridMultilevel"/>
    <w:tmpl w:val="6CA46D9E"/>
    <w:lvl w:ilvl="0" w:tplc="33BE5A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2E35C40"/>
    <w:multiLevelType w:val="hybridMultilevel"/>
    <w:tmpl w:val="D6F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76C4A"/>
    <w:multiLevelType w:val="hybridMultilevel"/>
    <w:tmpl w:val="5396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04F55"/>
    <w:multiLevelType w:val="multilevel"/>
    <w:tmpl w:val="EA5429E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416420"/>
    <w:multiLevelType w:val="hybridMultilevel"/>
    <w:tmpl w:val="FFE4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35D4B"/>
    <w:multiLevelType w:val="hybridMultilevel"/>
    <w:tmpl w:val="963E760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A221892"/>
    <w:multiLevelType w:val="hybridMultilevel"/>
    <w:tmpl w:val="46965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C4CE9"/>
    <w:multiLevelType w:val="multilevel"/>
    <w:tmpl w:val="58BA3092"/>
    <w:lvl w:ilvl="0">
      <w:start w:val="1"/>
      <w:numFmt w:val="decimal"/>
      <w:lvlText w:val="%1."/>
      <w:lvlJc w:val="left"/>
      <w:pPr>
        <w:ind w:left="450" w:hanging="450"/>
      </w:pPr>
      <w:rPr>
        <w:rFonts w:eastAsia="Calibri" w:hint="default"/>
        <w:i w:val="0"/>
      </w:rPr>
    </w:lvl>
    <w:lvl w:ilvl="1">
      <w:start w:val="1"/>
      <w:numFmt w:val="decimal"/>
      <w:lvlText w:val="%1.%2."/>
      <w:lvlJc w:val="left"/>
      <w:pPr>
        <w:ind w:left="1571" w:hanging="720"/>
      </w:pPr>
      <w:rPr>
        <w:rFonts w:eastAsia="Calibri" w:hint="default"/>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8">
    <w:nsid w:val="312A5CFF"/>
    <w:multiLevelType w:val="hybridMultilevel"/>
    <w:tmpl w:val="B546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F7E71"/>
    <w:multiLevelType w:val="hybridMultilevel"/>
    <w:tmpl w:val="0EF4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7A4293"/>
    <w:multiLevelType w:val="hybridMultilevel"/>
    <w:tmpl w:val="49549984"/>
    <w:lvl w:ilvl="0" w:tplc="D456668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C928CC"/>
    <w:multiLevelType w:val="hybridMultilevel"/>
    <w:tmpl w:val="A13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65CA4"/>
    <w:multiLevelType w:val="singleLevel"/>
    <w:tmpl w:val="7960E902"/>
    <w:lvl w:ilvl="0">
      <w:start w:val="1"/>
      <w:numFmt w:val="decimal"/>
      <w:lvlText w:val="%1."/>
      <w:lvlJc w:val="left"/>
      <w:pPr>
        <w:tabs>
          <w:tab w:val="num" w:pos="720"/>
        </w:tabs>
        <w:ind w:left="720" w:hanging="360"/>
      </w:pPr>
      <w:rPr>
        <w:rFonts w:hint="default"/>
      </w:rPr>
    </w:lvl>
  </w:abstractNum>
  <w:abstractNum w:abstractNumId="13">
    <w:nsid w:val="6429562A"/>
    <w:multiLevelType w:val="hybridMultilevel"/>
    <w:tmpl w:val="6574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C05537"/>
    <w:multiLevelType w:val="multilevel"/>
    <w:tmpl w:val="EE0CF2C2"/>
    <w:lvl w:ilvl="0">
      <w:start w:val="1"/>
      <w:numFmt w:val="decimal"/>
      <w:lvlText w:val="%1."/>
      <w:lvlJc w:val="left"/>
      <w:pPr>
        <w:ind w:left="450" w:hanging="450"/>
      </w:pPr>
      <w:rPr>
        <w:rFonts w:eastAsia="Calibri" w:hint="default"/>
        <w:i w:val="0"/>
      </w:rPr>
    </w:lvl>
    <w:lvl w:ilvl="1">
      <w:start w:val="1"/>
      <w:numFmt w:val="decimal"/>
      <w:lvlText w:val="%1.%2."/>
      <w:lvlJc w:val="left"/>
      <w:pPr>
        <w:ind w:left="1713" w:hanging="720"/>
      </w:pPr>
      <w:rPr>
        <w:rFonts w:eastAsia="Calibri" w:hint="default"/>
        <w:b/>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15">
    <w:nsid w:val="706F1A2D"/>
    <w:multiLevelType w:val="hybridMultilevel"/>
    <w:tmpl w:val="AAD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3A34CF"/>
    <w:multiLevelType w:val="hybridMultilevel"/>
    <w:tmpl w:val="57584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51280D"/>
    <w:multiLevelType w:val="multilevel"/>
    <w:tmpl w:val="58BA3092"/>
    <w:lvl w:ilvl="0">
      <w:start w:val="1"/>
      <w:numFmt w:val="decimal"/>
      <w:lvlText w:val="%1."/>
      <w:lvlJc w:val="left"/>
      <w:pPr>
        <w:ind w:left="450" w:hanging="450"/>
      </w:pPr>
      <w:rPr>
        <w:rFonts w:eastAsia="Calibri" w:hint="default"/>
        <w:i w:val="0"/>
      </w:rPr>
    </w:lvl>
    <w:lvl w:ilvl="1">
      <w:start w:val="1"/>
      <w:numFmt w:val="decimal"/>
      <w:lvlText w:val="%1.%2."/>
      <w:lvlJc w:val="left"/>
      <w:pPr>
        <w:ind w:left="1571" w:hanging="720"/>
      </w:pPr>
      <w:rPr>
        <w:rFonts w:eastAsia="Calibri" w:hint="default"/>
        <w:i w:val="0"/>
      </w:rPr>
    </w:lvl>
    <w:lvl w:ilvl="2">
      <w:start w:val="1"/>
      <w:numFmt w:val="decimal"/>
      <w:lvlText w:val="%1.%2.%3."/>
      <w:lvlJc w:val="left"/>
      <w:pPr>
        <w:ind w:left="1800" w:hanging="720"/>
      </w:pPr>
      <w:rPr>
        <w:rFonts w:eastAsia="Calibri" w:hint="default"/>
        <w:i w:val="0"/>
      </w:rPr>
    </w:lvl>
    <w:lvl w:ilvl="3">
      <w:start w:val="1"/>
      <w:numFmt w:val="decimal"/>
      <w:lvlText w:val="%1.%2.%3.%4."/>
      <w:lvlJc w:val="left"/>
      <w:pPr>
        <w:ind w:left="2700" w:hanging="1080"/>
      </w:pPr>
      <w:rPr>
        <w:rFonts w:eastAsia="Calibri" w:hint="default"/>
        <w:i w:val="0"/>
      </w:rPr>
    </w:lvl>
    <w:lvl w:ilvl="4">
      <w:start w:val="1"/>
      <w:numFmt w:val="decimal"/>
      <w:lvlText w:val="%1.%2.%3.%4.%5."/>
      <w:lvlJc w:val="left"/>
      <w:pPr>
        <w:ind w:left="3240" w:hanging="1080"/>
      </w:pPr>
      <w:rPr>
        <w:rFonts w:eastAsia="Calibri" w:hint="default"/>
        <w:i w:val="0"/>
      </w:rPr>
    </w:lvl>
    <w:lvl w:ilvl="5">
      <w:start w:val="1"/>
      <w:numFmt w:val="decimal"/>
      <w:lvlText w:val="%1.%2.%3.%4.%5.%6."/>
      <w:lvlJc w:val="left"/>
      <w:pPr>
        <w:ind w:left="4140" w:hanging="1440"/>
      </w:pPr>
      <w:rPr>
        <w:rFonts w:eastAsia="Calibri" w:hint="default"/>
        <w:i w:val="0"/>
      </w:rPr>
    </w:lvl>
    <w:lvl w:ilvl="6">
      <w:start w:val="1"/>
      <w:numFmt w:val="decimal"/>
      <w:lvlText w:val="%1.%2.%3.%4.%5.%6.%7."/>
      <w:lvlJc w:val="left"/>
      <w:pPr>
        <w:ind w:left="5040" w:hanging="1800"/>
      </w:pPr>
      <w:rPr>
        <w:rFonts w:eastAsia="Calibri" w:hint="default"/>
        <w:i w:val="0"/>
      </w:rPr>
    </w:lvl>
    <w:lvl w:ilvl="7">
      <w:start w:val="1"/>
      <w:numFmt w:val="decimal"/>
      <w:lvlText w:val="%1.%2.%3.%4.%5.%6.%7.%8."/>
      <w:lvlJc w:val="left"/>
      <w:pPr>
        <w:ind w:left="5580" w:hanging="1800"/>
      </w:pPr>
      <w:rPr>
        <w:rFonts w:eastAsia="Calibri" w:hint="default"/>
        <w:i w:val="0"/>
      </w:rPr>
    </w:lvl>
    <w:lvl w:ilvl="8">
      <w:start w:val="1"/>
      <w:numFmt w:val="decimal"/>
      <w:lvlText w:val="%1.%2.%3.%4.%5.%6.%7.%8.%9."/>
      <w:lvlJc w:val="left"/>
      <w:pPr>
        <w:ind w:left="6480" w:hanging="2160"/>
      </w:pPr>
      <w:rPr>
        <w:rFonts w:eastAsia="Calibri" w:hint="default"/>
        <w:i w:val="0"/>
      </w:rPr>
    </w:lvl>
  </w:abstractNum>
  <w:abstractNum w:abstractNumId="18">
    <w:nsid w:val="7BD85BFC"/>
    <w:multiLevelType w:val="hybridMultilevel"/>
    <w:tmpl w:val="5A4811E2"/>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9">
    <w:nsid w:val="7D602E33"/>
    <w:multiLevelType w:val="hybridMultilevel"/>
    <w:tmpl w:val="957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DE2E86"/>
    <w:multiLevelType w:val="hybridMultilevel"/>
    <w:tmpl w:val="181C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7"/>
  </w:num>
  <w:num w:numId="7">
    <w:abstractNumId w:val="7"/>
  </w:num>
  <w:num w:numId="8">
    <w:abstractNumId w:val="0"/>
  </w:num>
  <w:num w:numId="9">
    <w:abstractNumId w:val="20"/>
  </w:num>
  <w:num w:numId="10">
    <w:abstractNumId w:val="2"/>
  </w:num>
  <w:num w:numId="11">
    <w:abstractNumId w:val="5"/>
  </w:num>
  <w:num w:numId="12">
    <w:abstractNumId w:val="13"/>
  </w:num>
  <w:num w:numId="13">
    <w:abstractNumId w:val="4"/>
  </w:num>
  <w:num w:numId="14">
    <w:abstractNumId w:val="9"/>
  </w:num>
  <w:num w:numId="15">
    <w:abstractNumId w:val="19"/>
  </w:num>
  <w:num w:numId="16">
    <w:abstractNumId w:val="11"/>
  </w:num>
  <w:num w:numId="17">
    <w:abstractNumId w:val="18"/>
  </w:num>
  <w:num w:numId="18">
    <w:abstractNumId w:val="1"/>
  </w:num>
  <w:num w:numId="19">
    <w:abstractNumId w:val="6"/>
  </w:num>
  <w:num w:numId="20">
    <w:abstractNumId w:val="16"/>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61D1"/>
    <w:rsid w:val="00001C42"/>
    <w:rsid w:val="0000665D"/>
    <w:rsid w:val="0000715F"/>
    <w:rsid w:val="00013706"/>
    <w:rsid w:val="000149DC"/>
    <w:rsid w:val="00014A3F"/>
    <w:rsid w:val="00015D70"/>
    <w:rsid w:val="0001702C"/>
    <w:rsid w:val="000207E8"/>
    <w:rsid w:val="00024AA3"/>
    <w:rsid w:val="0002682D"/>
    <w:rsid w:val="00026979"/>
    <w:rsid w:val="000274C7"/>
    <w:rsid w:val="00032E6E"/>
    <w:rsid w:val="0004587F"/>
    <w:rsid w:val="00046F28"/>
    <w:rsid w:val="000470A8"/>
    <w:rsid w:val="00050D5F"/>
    <w:rsid w:val="00062207"/>
    <w:rsid w:val="000655B9"/>
    <w:rsid w:val="00067624"/>
    <w:rsid w:val="00071486"/>
    <w:rsid w:val="00073235"/>
    <w:rsid w:val="00075D7B"/>
    <w:rsid w:val="00090F2F"/>
    <w:rsid w:val="00091FFC"/>
    <w:rsid w:val="0009417B"/>
    <w:rsid w:val="0009493C"/>
    <w:rsid w:val="000A4C3D"/>
    <w:rsid w:val="000A7F52"/>
    <w:rsid w:val="000B0E89"/>
    <w:rsid w:val="000B40B8"/>
    <w:rsid w:val="000B52BF"/>
    <w:rsid w:val="000C038E"/>
    <w:rsid w:val="000C1E92"/>
    <w:rsid w:val="000C7160"/>
    <w:rsid w:val="000C77CD"/>
    <w:rsid w:val="000E25A1"/>
    <w:rsid w:val="000E4AE3"/>
    <w:rsid w:val="000F15DD"/>
    <w:rsid w:val="00110204"/>
    <w:rsid w:val="00116A56"/>
    <w:rsid w:val="00122CBA"/>
    <w:rsid w:val="0013191E"/>
    <w:rsid w:val="00152928"/>
    <w:rsid w:val="00154AE4"/>
    <w:rsid w:val="0016054C"/>
    <w:rsid w:val="00167B83"/>
    <w:rsid w:val="00170099"/>
    <w:rsid w:val="00187446"/>
    <w:rsid w:val="00197414"/>
    <w:rsid w:val="001A2955"/>
    <w:rsid w:val="001B44EA"/>
    <w:rsid w:val="001B49C5"/>
    <w:rsid w:val="001B6C26"/>
    <w:rsid w:val="001C2174"/>
    <w:rsid w:val="001D2BB0"/>
    <w:rsid w:val="001D797E"/>
    <w:rsid w:val="001E0E7A"/>
    <w:rsid w:val="001E13AD"/>
    <w:rsid w:val="001E2EA1"/>
    <w:rsid w:val="001E4CFB"/>
    <w:rsid w:val="001E708A"/>
    <w:rsid w:val="001F728C"/>
    <w:rsid w:val="002009F2"/>
    <w:rsid w:val="00201CB8"/>
    <w:rsid w:val="00202DEC"/>
    <w:rsid w:val="002118C3"/>
    <w:rsid w:val="00212A24"/>
    <w:rsid w:val="0022034A"/>
    <w:rsid w:val="00221B53"/>
    <w:rsid w:val="002273D6"/>
    <w:rsid w:val="002278DD"/>
    <w:rsid w:val="00227949"/>
    <w:rsid w:val="00231BEE"/>
    <w:rsid w:val="0023630F"/>
    <w:rsid w:val="00240384"/>
    <w:rsid w:val="002424BD"/>
    <w:rsid w:val="0024378F"/>
    <w:rsid w:val="00252FD1"/>
    <w:rsid w:val="00275BAC"/>
    <w:rsid w:val="002831E9"/>
    <w:rsid w:val="00285A03"/>
    <w:rsid w:val="002A2FD8"/>
    <w:rsid w:val="002A76EC"/>
    <w:rsid w:val="002B0A73"/>
    <w:rsid w:val="002B12EA"/>
    <w:rsid w:val="002B3837"/>
    <w:rsid w:val="002B7888"/>
    <w:rsid w:val="002C0357"/>
    <w:rsid w:val="002C07F9"/>
    <w:rsid w:val="002C2F27"/>
    <w:rsid w:val="002D5791"/>
    <w:rsid w:val="002D5D49"/>
    <w:rsid w:val="002D6CC1"/>
    <w:rsid w:val="002E7148"/>
    <w:rsid w:val="002F01D1"/>
    <w:rsid w:val="002F09EB"/>
    <w:rsid w:val="002F1E14"/>
    <w:rsid w:val="002F5000"/>
    <w:rsid w:val="002F659B"/>
    <w:rsid w:val="003060C0"/>
    <w:rsid w:val="00306EFA"/>
    <w:rsid w:val="0030788C"/>
    <w:rsid w:val="003172DC"/>
    <w:rsid w:val="003204DC"/>
    <w:rsid w:val="00330BBF"/>
    <w:rsid w:val="00336CD0"/>
    <w:rsid w:val="00341204"/>
    <w:rsid w:val="00346BBD"/>
    <w:rsid w:val="00347FAE"/>
    <w:rsid w:val="00354279"/>
    <w:rsid w:val="0036587D"/>
    <w:rsid w:val="00367A8B"/>
    <w:rsid w:val="00371AD6"/>
    <w:rsid w:val="00375C82"/>
    <w:rsid w:val="00384F79"/>
    <w:rsid w:val="003879A6"/>
    <w:rsid w:val="0039679C"/>
    <w:rsid w:val="00396E71"/>
    <w:rsid w:val="003A5803"/>
    <w:rsid w:val="003A7C4B"/>
    <w:rsid w:val="003C1734"/>
    <w:rsid w:val="003D00E2"/>
    <w:rsid w:val="003E09E0"/>
    <w:rsid w:val="003E1B7F"/>
    <w:rsid w:val="003E2859"/>
    <w:rsid w:val="003E2DF0"/>
    <w:rsid w:val="003E3C5A"/>
    <w:rsid w:val="003E7EB6"/>
    <w:rsid w:val="003F1587"/>
    <w:rsid w:val="003F276A"/>
    <w:rsid w:val="003F35F1"/>
    <w:rsid w:val="003F3EC1"/>
    <w:rsid w:val="003F5329"/>
    <w:rsid w:val="00416BF0"/>
    <w:rsid w:val="00420FB7"/>
    <w:rsid w:val="00422546"/>
    <w:rsid w:val="004226D6"/>
    <w:rsid w:val="00423AAC"/>
    <w:rsid w:val="00424DDA"/>
    <w:rsid w:val="00440180"/>
    <w:rsid w:val="00444A02"/>
    <w:rsid w:val="00445C51"/>
    <w:rsid w:val="004520DA"/>
    <w:rsid w:val="00454849"/>
    <w:rsid w:val="004566F2"/>
    <w:rsid w:val="00457C5F"/>
    <w:rsid w:val="00462A51"/>
    <w:rsid w:val="004651D8"/>
    <w:rsid w:val="004664D1"/>
    <w:rsid w:val="00474331"/>
    <w:rsid w:val="00476EA1"/>
    <w:rsid w:val="00476EE7"/>
    <w:rsid w:val="004878B1"/>
    <w:rsid w:val="004969CF"/>
    <w:rsid w:val="004C4607"/>
    <w:rsid w:val="004C4C72"/>
    <w:rsid w:val="004C6CDC"/>
    <w:rsid w:val="004D0FC4"/>
    <w:rsid w:val="004D56F0"/>
    <w:rsid w:val="004D5FA3"/>
    <w:rsid w:val="004E13C6"/>
    <w:rsid w:val="004E3770"/>
    <w:rsid w:val="004E5AB6"/>
    <w:rsid w:val="004F70E2"/>
    <w:rsid w:val="00500531"/>
    <w:rsid w:val="005005C0"/>
    <w:rsid w:val="0050170D"/>
    <w:rsid w:val="00506E4E"/>
    <w:rsid w:val="00510162"/>
    <w:rsid w:val="0051201D"/>
    <w:rsid w:val="00514F21"/>
    <w:rsid w:val="00522C13"/>
    <w:rsid w:val="0053408B"/>
    <w:rsid w:val="00535F2A"/>
    <w:rsid w:val="00543A77"/>
    <w:rsid w:val="00543D24"/>
    <w:rsid w:val="005477FA"/>
    <w:rsid w:val="00553B6E"/>
    <w:rsid w:val="0055608A"/>
    <w:rsid w:val="00557D63"/>
    <w:rsid w:val="00560C65"/>
    <w:rsid w:val="00572F27"/>
    <w:rsid w:val="0058339C"/>
    <w:rsid w:val="005849F0"/>
    <w:rsid w:val="00586200"/>
    <w:rsid w:val="00587456"/>
    <w:rsid w:val="00591F95"/>
    <w:rsid w:val="005B022C"/>
    <w:rsid w:val="005B1DC1"/>
    <w:rsid w:val="005B3364"/>
    <w:rsid w:val="005B4580"/>
    <w:rsid w:val="005B5873"/>
    <w:rsid w:val="005B6202"/>
    <w:rsid w:val="005C099D"/>
    <w:rsid w:val="005C53FC"/>
    <w:rsid w:val="005C7E23"/>
    <w:rsid w:val="005E1EB0"/>
    <w:rsid w:val="005E29BA"/>
    <w:rsid w:val="005E7516"/>
    <w:rsid w:val="005E7611"/>
    <w:rsid w:val="00605101"/>
    <w:rsid w:val="00605279"/>
    <w:rsid w:val="00612027"/>
    <w:rsid w:val="006154F1"/>
    <w:rsid w:val="00621881"/>
    <w:rsid w:val="00625CB9"/>
    <w:rsid w:val="006315EC"/>
    <w:rsid w:val="00633E4F"/>
    <w:rsid w:val="0063715D"/>
    <w:rsid w:val="0064488C"/>
    <w:rsid w:val="00644A12"/>
    <w:rsid w:val="00646F84"/>
    <w:rsid w:val="00653618"/>
    <w:rsid w:val="00660FCF"/>
    <w:rsid w:val="00664F2A"/>
    <w:rsid w:val="00666C14"/>
    <w:rsid w:val="00675446"/>
    <w:rsid w:val="00677B2F"/>
    <w:rsid w:val="0068435D"/>
    <w:rsid w:val="00693E5E"/>
    <w:rsid w:val="006A5A34"/>
    <w:rsid w:val="006B40A0"/>
    <w:rsid w:val="006B4FDE"/>
    <w:rsid w:val="006B54DC"/>
    <w:rsid w:val="006C2C65"/>
    <w:rsid w:val="006D1791"/>
    <w:rsid w:val="006D237C"/>
    <w:rsid w:val="00701879"/>
    <w:rsid w:val="00701A24"/>
    <w:rsid w:val="00701F32"/>
    <w:rsid w:val="007020E3"/>
    <w:rsid w:val="007040F5"/>
    <w:rsid w:val="00706C4C"/>
    <w:rsid w:val="00710937"/>
    <w:rsid w:val="007158B3"/>
    <w:rsid w:val="00716633"/>
    <w:rsid w:val="007215B0"/>
    <w:rsid w:val="00721CEE"/>
    <w:rsid w:val="007227B0"/>
    <w:rsid w:val="00724A34"/>
    <w:rsid w:val="00733F8C"/>
    <w:rsid w:val="00734382"/>
    <w:rsid w:val="00737C51"/>
    <w:rsid w:val="00751232"/>
    <w:rsid w:val="007542DA"/>
    <w:rsid w:val="007616AF"/>
    <w:rsid w:val="007669B4"/>
    <w:rsid w:val="00773419"/>
    <w:rsid w:val="00774C39"/>
    <w:rsid w:val="00775F1A"/>
    <w:rsid w:val="007847CF"/>
    <w:rsid w:val="0078510C"/>
    <w:rsid w:val="00793CE2"/>
    <w:rsid w:val="007A50B6"/>
    <w:rsid w:val="007A71CA"/>
    <w:rsid w:val="007B2C11"/>
    <w:rsid w:val="007B37AA"/>
    <w:rsid w:val="007C329F"/>
    <w:rsid w:val="007C5AE3"/>
    <w:rsid w:val="007D746C"/>
    <w:rsid w:val="007E67D4"/>
    <w:rsid w:val="007E7F96"/>
    <w:rsid w:val="007F4C51"/>
    <w:rsid w:val="007F5088"/>
    <w:rsid w:val="00804987"/>
    <w:rsid w:val="00812B9E"/>
    <w:rsid w:val="008247CA"/>
    <w:rsid w:val="008446D2"/>
    <w:rsid w:val="00852B62"/>
    <w:rsid w:val="00853EF3"/>
    <w:rsid w:val="008612AC"/>
    <w:rsid w:val="00862B6C"/>
    <w:rsid w:val="00865ADC"/>
    <w:rsid w:val="00865D01"/>
    <w:rsid w:val="00865D59"/>
    <w:rsid w:val="00866908"/>
    <w:rsid w:val="008866D9"/>
    <w:rsid w:val="00890F8A"/>
    <w:rsid w:val="0089136E"/>
    <w:rsid w:val="008A58D8"/>
    <w:rsid w:val="008B7D28"/>
    <w:rsid w:val="008C6821"/>
    <w:rsid w:val="008D5E91"/>
    <w:rsid w:val="008D6BBA"/>
    <w:rsid w:val="008D711F"/>
    <w:rsid w:val="008E174B"/>
    <w:rsid w:val="008E2CBA"/>
    <w:rsid w:val="008E35E8"/>
    <w:rsid w:val="008E5921"/>
    <w:rsid w:val="008E74DC"/>
    <w:rsid w:val="008F1317"/>
    <w:rsid w:val="008F328C"/>
    <w:rsid w:val="008F357D"/>
    <w:rsid w:val="008F4CF0"/>
    <w:rsid w:val="00904CB9"/>
    <w:rsid w:val="009050FC"/>
    <w:rsid w:val="00911F2D"/>
    <w:rsid w:val="0091480D"/>
    <w:rsid w:val="00921A72"/>
    <w:rsid w:val="0092204A"/>
    <w:rsid w:val="009220CC"/>
    <w:rsid w:val="00930FBA"/>
    <w:rsid w:val="00937950"/>
    <w:rsid w:val="00944A1A"/>
    <w:rsid w:val="00952E1D"/>
    <w:rsid w:val="00952F89"/>
    <w:rsid w:val="00960A98"/>
    <w:rsid w:val="009652F9"/>
    <w:rsid w:val="00977D11"/>
    <w:rsid w:val="00980450"/>
    <w:rsid w:val="0098579F"/>
    <w:rsid w:val="0099384D"/>
    <w:rsid w:val="009A015B"/>
    <w:rsid w:val="009A1C42"/>
    <w:rsid w:val="009A257A"/>
    <w:rsid w:val="009A457C"/>
    <w:rsid w:val="009B56E3"/>
    <w:rsid w:val="009C3E7B"/>
    <w:rsid w:val="009D49C4"/>
    <w:rsid w:val="009E17F2"/>
    <w:rsid w:val="009E372A"/>
    <w:rsid w:val="009F24C4"/>
    <w:rsid w:val="009F2743"/>
    <w:rsid w:val="00A04756"/>
    <w:rsid w:val="00A1347B"/>
    <w:rsid w:val="00A31D14"/>
    <w:rsid w:val="00A36361"/>
    <w:rsid w:val="00A3782C"/>
    <w:rsid w:val="00A43D7E"/>
    <w:rsid w:val="00A4633C"/>
    <w:rsid w:val="00A50D9D"/>
    <w:rsid w:val="00A56A76"/>
    <w:rsid w:val="00A60557"/>
    <w:rsid w:val="00A6619F"/>
    <w:rsid w:val="00A7030F"/>
    <w:rsid w:val="00A71033"/>
    <w:rsid w:val="00A729ED"/>
    <w:rsid w:val="00A75196"/>
    <w:rsid w:val="00A774E2"/>
    <w:rsid w:val="00A80E16"/>
    <w:rsid w:val="00A82DF8"/>
    <w:rsid w:val="00A866D6"/>
    <w:rsid w:val="00A8690D"/>
    <w:rsid w:val="00A92F33"/>
    <w:rsid w:val="00AA2305"/>
    <w:rsid w:val="00AA2974"/>
    <w:rsid w:val="00AA4984"/>
    <w:rsid w:val="00AB7240"/>
    <w:rsid w:val="00AD0B5D"/>
    <w:rsid w:val="00AD54F2"/>
    <w:rsid w:val="00AE2086"/>
    <w:rsid w:val="00AE2DD6"/>
    <w:rsid w:val="00AE2F2B"/>
    <w:rsid w:val="00AE4B74"/>
    <w:rsid w:val="00AE6C9C"/>
    <w:rsid w:val="00AF0395"/>
    <w:rsid w:val="00AF231D"/>
    <w:rsid w:val="00AF3829"/>
    <w:rsid w:val="00AF521C"/>
    <w:rsid w:val="00B0278E"/>
    <w:rsid w:val="00B07CB1"/>
    <w:rsid w:val="00B16E6D"/>
    <w:rsid w:val="00B2341A"/>
    <w:rsid w:val="00B33B7C"/>
    <w:rsid w:val="00B3412F"/>
    <w:rsid w:val="00B375CF"/>
    <w:rsid w:val="00B43E7D"/>
    <w:rsid w:val="00B56B6A"/>
    <w:rsid w:val="00B5713D"/>
    <w:rsid w:val="00B6148E"/>
    <w:rsid w:val="00B77A46"/>
    <w:rsid w:val="00B80F9B"/>
    <w:rsid w:val="00B82C6F"/>
    <w:rsid w:val="00B8570F"/>
    <w:rsid w:val="00B903EB"/>
    <w:rsid w:val="00B90F51"/>
    <w:rsid w:val="00B97D64"/>
    <w:rsid w:val="00BA52F4"/>
    <w:rsid w:val="00BA5987"/>
    <w:rsid w:val="00BB3EAE"/>
    <w:rsid w:val="00BB63AD"/>
    <w:rsid w:val="00BC01C6"/>
    <w:rsid w:val="00BC5685"/>
    <w:rsid w:val="00BC6070"/>
    <w:rsid w:val="00BC6BC5"/>
    <w:rsid w:val="00BF16FA"/>
    <w:rsid w:val="00BF23A5"/>
    <w:rsid w:val="00BF6B4E"/>
    <w:rsid w:val="00C0072F"/>
    <w:rsid w:val="00C0146F"/>
    <w:rsid w:val="00C020A5"/>
    <w:rsid w:val="00C04CC9"/>
    <w:rsid w:val="00C05DD6"/>
    <w:rsid w:val="00C061D1"/>
    <w:rsid w:val="00C14135"/>
    <w:rsid w:val="00C14347"/>
    <w:rsid w:val="00C14771"/>
    <w:rsid w:val="00C17C34"/>
    <w:rsid w:val="00C218B2"/>
    <w:rsid w:val="00C2437B"/>
    <w:rsid w:val="00C27133"/>
    <w:rsid w:val="00C27975"/>
    <w:rsid w:val="00C34D9B"/>
    <w:rsid w:val="00C36121"/>
    <w:rsid w:val="00C37D96"/>
    <w:rsid w:val="00C42546"/>
    <w:rsid w:val="00C438CF"/>
    <w:rsid w:val="00C50669"/>
    <w:rsid w:val="00C53B0C"/>
    <w:rsid w:val="00C6377E"/>
    <w:rsid w:val="00C63AD4"/>
    <w:rsid w:val="00C658B4"/>
    <w:rsid w:val="00C6640C"/>
    <w:rsid w:val="00C753DE"/>
    <w:rsid w:val="00C77A97"/>
    <w:rsid w:val="00C93961"/>
    <w:rsid w:val="00CA209D"/>
    <w:rsid w:val="00CA448F"/>
    <w:rsid w:val="00CA6601"/>
    <w:rsid w:val="00CB222F"/>
    <w:rsid w:val="00CB2EB8"/>
    <w:rsid w:val="00CB7F44"/>
    <w:rsid w:val="00CC3423"/>
    <w:rsid w:val="00CD0F79"/>
    <w:rsid w:val="00CD2F5F"/>
    <w:rsid w:val="00CD3FB1"/>
    <w:rsid w:val="00CD7D2D"/>
    <w:rsid w:val="00CE063E"/>
    <w:rsid w:val="00CF3645"/>
    <w:rsid w:val="00D126E1"/>
    <w:rsid w:val="00D150B7"/>
    <w:rsid w:val="00D2199F"/>
    <w:rsid w:val="00D22819"/>
    <w:rsid w:val="00D22862"/>
    <w:rsid w:val="00D26E28"/>
    <w:rsid w:val="00D27043"/>
    <w:rsid w:val="00D4536A"/>
    <w:rsid w:val="00D46102"/>
    <w:rsid w:val="00D46930"/>
    <w:rsid w:val="00D47D53"/>
    <w:rsid w:val="00D50AFF"/>
    <w:rsid w:val="00D52AAC"/>
    <w:rsid w:val="00D554D5"/>
    <w:rsid w:val="00D5616C"/>
    <w:rsid w:val="00D64C1C"/>
    <w:rsid w:val="00D7182D"/>
    <w:rsid w:val="00D73AA9"/>
    <w:rsid w:val="00D83F77"/>
    <w:rsid w:val="00D8522F"/>
    <w:rsid w:val="00D920CB"/>
    <w:rsid w:val="00DA16F5"/>
    <w:rsid w:val="00DA1DCA"/>
    <w:rsid w:val="00DA2C05"/>
    <w:rsid w:val="00DB0039"/>
    <w:rsid w:val="00DB307A"/>
    <w:rsid w:val="00DB5585"/>
    <w:rsid w:val="00DC0F3A"/>
    <w:rsid w:val="00DC12B1"/>
    <w:rsid w:val="00DC5E0C"/>
    <w:rsid w:val="00DD0257"/>
    <w:rsid w:val="00DD1B6A"/>
    <w:rsid w:val="00DE3BDC"/>
    <w:rsid w:val="00DE55DF"/>
    <w:rsid w:val="00DE5B3F"/>
    <w:rsid w:val="00DE6678"/>
    <w:rsid w:val="00DE785E"/>
    <w:rsid w:val="00DF10AF"/>
    <w:rsid w:val="00DF1D38"/>
    <w:rsid w:val="00DF22D4"/>
    <w:rsid w:val="00DF3D30"/>
    <w:rsid w:val="00DF6AFF"/>
    <w:rsid w:val="00E01F8E"/>
    <w:rsid w:val="00E05004"/>
    <w:rsid w:val="00E06434"/>
    <w:rsid w:val="00E115E6"/>
    <w:rsid w:val="00E13FA7"/>
    <w:rsid w:val="00E16662"/>
    <w:rsid w:val="00E16758"/>
    <w:rsid w:val="00E23757"/>
    <w:rsid w:val="00E24D8C"/>
    <w:rsid w:val="00E30D26"/>
    <w:rsid w:val="00E34262"/>
    <w:rsid w:val="00E343B2"/>
    <w:rsid w:val="00E377C2"/>
    <w:rsid w:val="00E4005B"/>
    <w:rsid w:val="00E41069"/>
    <w:rsid w:val="00E51CDD"/>
    <w:rsid w:val="00E612DC"/>
    <w:rsid w:val="00E67867"/>
    <w:rsid w:val="00E72096"/>
    <w:rsid w:val="00E76F1A"/>
    <w:rsid w:val="00E76F7A"/>
    <w:rsid w:val="00E800C6"/>
    <w:rsid w:val="00E821EF"/>
    <w:rsid w:val="00E829E2"/>
    <w:rsid w:val="00E82E82"/>
    <w:rsid w:val="00E8323C"/>
    <w:rsid w:val="00E85A50"/>
    <w:rsid w:val="00E90A0A"/>
    <w:rsid w:val="00E95D84"/>
    <w:rsid w:val="00E97760"/>
    <w:rsid w:val="00EA2D31"/>
    <w:rsid w:val="00EA34C7"/>
    <w:rsid w:val="00EA5208"/>
    <w:rsid w:val="00EB12CD"/>
    <w:rsid w:val="00EB5FA6"/>
    <w:rsid w:val="00EC230F"/>
    <w:rsid w:val="00ED3982"/>
    <w:rsid w:val="00ED4420"/>
    <w:rsid w:val="00ED5EAB"/>
    <w:rsid w:val="00EE0C05"/>
    <w:rsid w:val="00EE60DB"/>
    <w:rsid w:val="00EE6BB8"/>
    <w:rsid w:val="00EE7756"/>
    <w:rsid w:val="00EF3899"/>
    <w:rsid w:val="00EF6A3F"/>
    <w:rsid w:val="00F016DE"/>
    <w:rsid w:val="00F01834"/>
    <w:rsid w:val="00F02F6D"/>
    <w:rsid w:val="00F07B6A"/>
    <w:rsid w:val="00F10A25"/>
    <w:rsid w:val="00F1330B"/>
    <w:rsid w:val="00F13F4D"/>
    <w:rsid w:val="00F21F71"/>
    <w:rsid w:val="00F22421"/>
    <w:rsid w:val="00F23520"/>
    <w:rsid w:val="00F30B72"/>
    <w:rsid w:val="00F32EF1"/>
    <w:rsid w:val="00F37516"/>
    <w:rsid w:val="00F37E2F"/>
    <w:rsid w:val="00F41495"/>
    <w:rsid w:val="00F444FA"/>
    <w:rsid w:val="00F46AE7"/>
    <w:rsid w:val="00F514D8"/>
    <w:rsid w:val="00F51E73"/>
    <w:rsid w:val="00F5218C"/>
    <w:rsid w:val="00F53094"/>
    <w:rsid w:val="00F5474F"/>
    <w:rsid w:val="00F6408D"/>
    <w:rsid w:val="00F67DE8"/>
    <w:rsid w:val="00F7012A"/>
    <w:rsid w:val="00F74DB0"/>
    <w:rsid w:val="00F87F11"/>
    <w:rsid w:val="00F96A8D"/>
    <w:rsid w:val="00FA45A8"/>
    <w:rsid w:val="00FA4B2E"/>
    <w:rsid w:val="00FA675A"/>
    <w:rsid w:val="00FA715C"/>
    <w:rsid w:val="00FB1BE5"/>
    <w:rsid w:val="00FB26CB"/>
    <w:rsid w:val="00FC0014"/>
    <w:rsid w:val="00FD0004"/>
    <w:rsid w:val="00FD1BFC"/>
    <w:rsid w:val="00FD37B3"/>
    <w:rsid w:val="00FD4247"/>
    <w:rsid w:val="00FD456D"/>
    <w:rsid w:val="00FD6340"/>
    <w:rsid w:val="00FE0A53"/>
    <w:rsid w:val="00FE1A93"/>
    <w:rsid w:val="00FF0239"/>
    <w:rsid w:val="00FF6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53"/>
  </w:style>
  <w:style w:type="paragraph" w:styleId="1">
    <w:name w:val="heading 1"/>
    <w:basedOn w:val="a"/>
    <w:next w:val="a"/>
    <w:link w:val="10"/>
    <w:uiPriority w:val="99"/>
    <w:qFormat/>
    <w:rsid w:val="00C061D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C061D1"/>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1D1"/>
    <w:rPr>
      <w:rFonts w:ascii="Tahoma" w:hAnsi="Tahoma" w:cs="Tahoma"/>
      <w:sz w:val="16"/>
      <w:szCs w:val="16"/>
    </w:rPr>
  </w:style>
  <w:style w:type="character" w:customStyle="1" w:styleId="20">
    <w:name w:val="Заголовок 2 Знак"/>
    <w:basedOn w:val="a0"/>
    <w:link w:val="2"/>
    <w:uiPriority w:val="9"/>
    <w:rsid w:val="00C061D1"/>
    <w:rPr>
      <w:rFonts w:asciiTheme="majorHAnsi" w:eastAsiaTheme="majorEastAsia" w:hAnsiTheme="majorHAnsi" w:cstheme="majorBidi"/>
      <w:b/>
      <w:bCs/>
      <w:color w:val="B83D68" w:themeColor="accent1"/>
      <w:sz w:val="26"/>
      <w:szCs w:val="26"/>
    </w:rPr>
  </w:style>
  <w:style w:type="character" w:customStyle="1" w:styleId="10">
    <w:name w:val="Заголовок 1 Знак"/>
    <w:basedOn w:val="a0"/>
    <w:link w:val="1"/>
    <w:uiPriority w:val="99"/>
    <w:rsid w:val="00C061D1"/>
    <w:rPr>
      <w:rFonts w:asciiTheme="majorHAnsi" w:eastAsiaTheme="majorEastAsia" w:hAnsiTheme="majorHAnsi" w:cstheme="majorBidi"/>
      <w:b/>
      <w:bCs/>
      <w:color w:val="892D4D" w:themeColor="accent1" w:themeShade="BF"/>
      <w:sz w:val="28"/>
      <w:szCs w:val="28"/>
    </w:rPr>
  </w:style>
  <w:style w:type="paragraph" w:styleId="a5">
    <w:name w:val="List Paragraph"/>
    <w:aliases w:val="Цветной список - Акцент 11,Bullet List,FooterText,numbered,ПС - Нумерованный"/>
    <w:basedOn w:val="a"/>
    <w:link w:val="a6"/>
    <w:uiPriority w:val="99"/>
    <w:qFormat/>
    <w:rsid w:val="00E06434"/>
    <w:pPr>
      <w:ind w:left="720"/>
      <w:contextualSpacing/>
    </w:pPr>
    <w:rPr>
      <w:rFonts w:ascii="Calibri" w:eastAsia="Calibri" w:hAnsi="Calibri" w:cs="Times New Roman"/>
    </w:rPr>
  </w:style>
  <w:style w:type="character" w:styleId="a7">
    <w:name w:val="Strong"/>
    <w:uiPriority w:val="22"/>
    <w:qFormat/>
    <w:rsid w:val="00E06434"/>
    <w:rPr>
      <w:b/>
      <w:bCs/>
    </w:rPr>
  </w:style>
  <w:style w:type="paragraph" w:styleId="a8">
    <w:name w:val="No Spacing"/>
    <w:link w:val="a9"/>
    <w:uiPriority w:val="1"/>
    <w:qFormat/>
    <w:rsid w:val="00E06434"/>
    <w:pPr>
      <w:spacing w:after="0" w:line="240" w:lineRule="auto"/>
    </w:pPr>
    <w:rPr>
      <w:rFonts w:ascii="Calibri" w:eastAsia="Calibri" w:hAnsi="Calibri" w:cs="Times New Roman"/>
    </w:rPr>
  </w:style>
  <w:style w:type="paragraph" w:styleId="aa">
    <w:name w:val="Normal (Web)"/>
    <w:basedOn w:val="a"/>
    <w:uiPriority w:val="99"/>
    <w:unhideWhenUsed/>
    <w:rsid w:val="00E06434"/>
    <w:pPr>
      <w:spacing w:before="120" w:after="12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E06434"/>
    <w:rPr>
      <w:rFonts w:ascii="Calibri" w:eastAsia="Calibri" w:hAnsi="Calibri" w:cs="Times New Roman"/>
    </w:rPr>
  </w:style>
  <w:style w:type="paragraph" w:styleId="ab">
    <w:name w:val="Title"/>
    <w:basedOn w:val="a"/>
    <w:next w:val="a"/>
    <w:link w:val="ac"/>
    <w:uiPriority w:val="10"/>
    <w:qFormat/>
    <w:rsid w:val="00E064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10"/>
    <w:rsid w:val="00E06434"/>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E06434"/>
    <w:pPr>
      <w:numPr>
        <w:ilvl w:val="1"/>
      </w:numPr>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uiPriority w:val="11"/>
    <w:rsid w:val="00E06434"/>
    <w:rPr>
      <w:rFonts w:ascii="Cambria" w:eastAsia="Times New Roman" w:hAnsi="Cambria" w:cs="Times New Roman"/>
      <w:i/>
      <w:iCs/>
      <w:color w:val="4F81BD"/>
      <w:spacing w:val="15"/>
      <w:sz w:val="24"/>
      <w:szCs w:val="24"/>
    </w:rPr>
  </w:style>
  <w:style w:type="character" w:styleId="af">
    <w:name w:val="Hyperlink"/>
    <w:uiPriority w:val="99"/>
    <w:unhideWhenUsed/>
    <w:rsid w:val="00E06434"/>
    <w:rPr>
      <w:color w:val="0000FF"/>
      <w:u w:val="single"/>
    </w:rPr>
  </w:style>
  <w:style w:type="paragraph" w:styleId="af0">
    <w:name w:val="header"/>
    <w:basedOn w:val="a"/>
    <w:link w:val="af1"/>
    <w:uiPriority w:val="99"/>
    <w:unhideWhenUsed/>
    <w:rsid w:val="00E06434"/>
    <w:pPr>
      <w:tabs>
        <w:tab w:val="center" w:pos="4677"/>
        <w:tab w:val="right" w:pos="9355"/>
      </w:tabs>
    </w:pPr>
    <w:rPr>
      <w:rFonts w:ascii="Calibri" w:eastAsia="Calibri" w:hAnsi="Calibri" w:cs="Times New Roman"/>
    </w:rPr>
  </w:style>
  <w:style w:type="character" w:customStyle="1" w:styleId="af1">
    <w:name w:val="Верхний колонтитул Знак"/>
    <w:basedOn w:val="a0"/>
    <w:link w:val="af0"/>
    <w:uiPriority w:val="99"/>
    <w:rsid w:val="00E06434"/>
    <w:rPr>
      <w:rFonts w:ascii="Calibri" w:eastAsia="Calibri" w:hAnsi="Calibri" w:cs="Times New Roman"/>
    </w:rPr>
  </w:style>
  <w:style w:type="paragraph" w:styleId="af2">
    <w:name w:val="footer"/>
    <w:basedOn w:val="a"/>
    <w:link w:val="af3"/>
    <w:uiPriority w:val="99"/>
    <w:unhideWhenUsed/>
    <w:rsid w:val="00E06434"/>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E06434"/>
    <w:rPr>
      <w:rFonts w:ascii="Calibri" w:eastAsia="Calibri" w:hAnsi="Calibri" w:cs="Times New Roman"/>
    </w:rPr>
  </w:style>
  <w:style w:type="table" w:styleId="af4">
    <w:name w:val="Table Grid"/>
    <w:basedOn w:val="a1"/>
    <w:uiPriority w:val="59"/>
    <w:rsid w:val="00E064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таблица)"/>
    <w:basedOn w:val="a"/>
    <w:next w:val="a"/>
    <w:uiPriority w:val="99"/>
    <w:rsid w:val="00E0643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E064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rsid w:val="00E06434"/>
    <w:pPr>
      <w:spacing w:after="0" w:line="240" w:lineRule="auto"/>
      <w:jc w:val="both"/>
    </w:pPr>
    <w:rPr>
      <w:rFonts w:ascii="Times New Roman" w:eastAsia="Times New Roman" w:hAnsi="Times New Roman" w:cs="Times New Roman"/>
      <w:sz w:val="28"/>
      <w:szCs w:val="24"/>
    </w:rPr>
  </w:style>
  <w:style w:type="character" w:customStyle="1" w:styleId="af8">
    <w:name w:val="Основной текст Знак"/>
    <w:basedOn w:val="a0"/>
    <w:link w:val="af7"/>
    <w:rsid w:val="00E06434"/>
    <w:rPr>
      <w:rFonts w:ascii="Times New Roman" w:eastAsia="Times New Roman" w:hAnsi="Times New Roman" w:cs="Times New Roman"/>
      <w:sz w:val="28"/>
      <w:szCs w:val="24"/>
    </w:rPr>
  </w:style>
  <w:style w:type="paragraph" w:customStyle="1" w:styleId="af9">
    <w:name w:val="Текст документа"/>
    <w:basedOn w:val="a"/>
    <w:rsid w:val="00E06434"/>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E0643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06434"/>
    <w:rPr>
      <w:rFonts w:ascii="Times New Roman" w:eastAsia="Times New Roman" w:hAnsi="Times New Roman" w:cs="Times New Roman"/>
      <w:sz w:val="16"/>
      <w:szCs w:val="16"/>
    </w:rPr>
  </w:style>
  <w:style w:type="paragraph" w:customStyle="1" w:styleId="ConsPlusNormal">
    <w:name w:val="ConsPlusNormal"/>
    <w:rsid w:val="00E064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a">
    <w:name w:val="Основной текст_"/>
    <w:link w:val="11"/>
    <w:locked/>
    <w:rsid w:val="00E06434"/>
    <w:rPr>
      <w:sz w:val="27"/>
      <w:shd w:val="clear" w:color="auto" w:fill="FFFFFF"/>
    </w:rPr>
  </w:style>
  <w:style w:type="paragraph" w:customStyle="1" w:styleId="11">
    <w:name w:val="Основной текст1"/>
    <w:basedOn w:val="a"/>
    <w:link w:val="afa"/>
    <w:rsid w:val="00E06434"/>
    <w:pPr>
      <w:shd w:val="clear" w:color="auto" w:fill="FFFFFF"/>
      <w:spacing w:after="240" w:line="240" w:lineRule="atLeast"/>
    </w:pPr>
    <w:rPr>
      <w:sz w:val="27"/>
    </w:rPr>
  </w:style>
  <w:style w:type="paragraph" w:customStyle="1" w:styleId="afb">
    <w:name w:val="Содержимое таблицы"/>
    <w:basedOn w:val="a"/>
    <w:rsid w:val="00E0643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Nonformat">
    <w:name w:val="ConsPlusNonformat"/>
    <w:rsid w:val="00E06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120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3F276A"/>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3F276A"/>
    <w:rPr>
      <w:rFonts w:ascii="Calibri" w:eastAsia="Times New Roman" w:hAnsi="Calibri" w:cs="Times New Roman"/>
      <w:lang w:eastAsia="ru-RU"/>
    </w:rPr>
  </w:style>
  <w:style w:type="character" w:customStyle="1" w:styleId="a6">
    <w:name w:val="Абзац списка Знак"/>
    <w:aliases w:val="Цветной список - Акцент 11 Знак,Bullet List Знак,FooterText Знак,numbered Знак,ПС - Нумерованный Знак"/>
    <w:link w:val="a5"/>
    <w:uiPriority w:val="99"/>
    <w:rsid w:val="00476EE7"/>
    <w:rPr>
      <w:rFonts w:ascii="Calibri" w:eastAsia="Calibri" w:hAnsi="Calibri" w:cs="Times New Roman"/>
    </w:rPr>
  </w:style>
  <w:style w:type="character" w:customStyle="1" w:styleId="afc">
    <w:name w:val="Гипертекстовая ссылка"/>
    <w:uiPriority w:val="99"/>
    <w:rsid w:val="00476EE7"/>
    <w:rPr>
      <w:color w:val="008000"/>
      <w:sz w:val="20"/>
      <w:szCs w:val="20"/>
      <w:u w:val="single"/>
    </w:rPr>
  </w:style>
  <w:style w:type="paragraph" w:customStyle="1" w:styleId="afd">
    <w:name w:val="Таблицы (моноширинный)"/>
    <w:basedOn w:val="a"/>
    <w:next w:val="a"/>
    <w:rsid w:val="00F32EF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6046">
      <w:bodyDiv w:val="1"/>
      <w:marLeft w:val="0"/>
      <w:marRight w:val="0"/>
      <w:marTop w:val="0"/>
      <w:marBottom w:val="0"/>
      <w:divBdr>
        <w:top w:val="none" w:sz="0" w:space="0" w:color="auto"/>
        <w:left w:val="none" w:sz="0" w:space="0" w:color="auto"/>
        <w:bottom w:val="none" w:sz="0" w:space="0" w:color="auto"/>
        <w:right w:val="none" w:sz="0" w:space="0" w:color="auto"/>
      </w:divBdr>
    </w:div>
    <w:div w:id="1043361042">
      <w:bodyDiv w:val="1"/>
      <w:marLeft w:val="0"/>
      <w:marRight w:val="0"/>
      <w:marTop w:val="0"/>
      <w:marBottom w:val="0"/>
      <w:divBdr>
        <w:top w:val="none" w:sz="0" w:space="0" w:color="auto"/>
        <w:left w:val="none" w:sz="0" w:space="0" w:color="auto"/>
        <w:bottom w:val="none" w:sz="0" w:space="0" w:color="auto"/>
        <w:right w:val="none" w:sz="0" w:space="0" w:color="auto"/>
      </w:divBdr>
    </w:div>
    <w:div w:id="12742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Microsoft_Office_Excel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komfin-engel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main\&#1056;&#1072;&#1073;&#1086;&#1090;&#1072;%20&#1082;&#1086;&#1084;&#1080;&#1090;&#1077;&#1090;&#1072;\&#1041;&#1102;&#1076;&#1078;&#1077;&#1090;%202022%20&#1075;&#1086;&#1076;\&#1041;&#1070;&#1044;&#1046;&#1045;&#1058;%20&#1044;&#1051;&#1071;%20&#1043;&#1056;&#1040;&#1046;&#1044;&#1040;&#1053;%20-&#1054;&#1082;&#1086;&#1085;&#1095;&#1072;&#1090;&#1077;&#1083;&#1100;&#1085;&#1099;&#1081;%202022%20&#1075;&#1086;&#1076;\&#1041;&#1070;&#1044;&#1046;&#1045;&#1058;%20&#1076;&#1083;&#1103;%20&#1075;&#1088;&#1072;&#1078;&#1076;&#1072;&#1085;%20&#1085;&#1072;%202022-2024&#1075;&#1075;\&#1058;&#1040;&#1041;&#1051;&#1048;&#1062;&#1067;%20&#1044;&#1051;&#1071;%20&#1041;&#1070;&#1044;&#1046;&#1045;&#1058;&#1040;\2022%20&#1075;&#1086;&#1076;\&#1044;&#1083;&#1103;%20&#1075;&#1088;&#1072;&#1092;&#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9.8114308270838418E-2"/>
          <c:y val="1.4501430141744145E-2"/>
          <c:w val="0.8862461220268999"/>
          <c:h val="0.71355932203390005"/>
        </c:manualLayout>
      </c:layout>
      <c:barChart>
        <c:barDir val="col"/>
        <c:grouping val="clustered"/>
        <c:ser>
          <c:idx val="0"/>
          <c:order val="0"/>
          <c:tx>
            <c:strRef>
              <c:f>Sheet1!$A$2</c:f>
              <c:strCache>
                <c:ptCount val="1"/>
                <c:pt idx="0">
                  <c:v>2020</c:v>
                </c:pt>
              </c:strCache>
            </c:strRef>
          </c:tx>
          <c:spPr>
            <a:solidFill>
              <a:srgbClr val="9999FF"/>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extLst xmlns:c16r2="http://schemas.microsoft.com/office/drawing/2015/06/chart">
              <c:ext xmlns:c15="http://schemas.microsoft.com/office/drawing/2012/chart" uri="{CE6537A1-D6FC-4f65-9D91-7224C49458BB}">
                <c15:showLeaderLines val="0"/>
              </c:ext>
            </c:extLst>
          </c:dLbls>
          <c:cat>
            <c:strRef>
              <c:f>Sheet1!$B$1:$I$1</c:f>
              <c:strCache>
                <c:ptCount val="7"/>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Патент</c:v>
                </c:pt>
                <c:pt idx="6">
                  <c:v>Прочие налоговые доходы</c:v>
                </c:pt>
              </c:strCache>
            </c:strRef>
          </c:cat>
          <c:val>
            <c:numRef>
              <c:f>Sheet1!$B$2:$H$2</c:f>
              <c:numCache>
                <c:formatCode>#,##0.0</c:formatCode>
                <c:ptCount val="7"/>
                <c:pt idx="0">
                  <c:v>809149.6</c:v>
                </c:pt>
                <c:pt idx="1">
                  <c:v>105625</c:v>
                </c:pt>
                <c:pt idx="2">
                  <c:v>48674</c:v>
                </c:pt>
                <c:pt idx="3">
                  <c:v>24272</c:v>
                </c:pt>
                <c:pt idx="4">
                  <c:v>0</c:v>
                </c:pt>
                <c:pt idx="5">
                  <c:v>3700</c:v>
                </c:pt>
                <c:pt idx="6">
                  <c:v>11181.5</c:v>
                </c:pt>
              </c:numCache>
            </c:numRef>
          </c:val>
          <c:extLst xmlns:c16r2="http://schemas.microsoft.com/office/drawing/2015/06/chart">
            <c:ext xmlns:c16="http://schemas.microsoft.com/office/drawing/2014/chart" uri="{C3380CC4-5D6E-409C-BE32-E72D297353CC}">
              <c16:uniqueId val="{00000000-5CEF-43D8-89DA-0C187BE08060}"/>
            </c:ext>
          </c:extLst>
        </c:ser>
        <c:ser>
          <c:idx val="1"/>
          <c:order val="1"/>
          <c:tx>
            <c:strRef>
              <c:f>Sheet1!$A$3</c:f>
              <c:strCache>
                <c:ptCount val="1"/>
                <c:pt idx="0">
                  <c:v>2021</c:v>
                </c:pt>
              </c:strCache>
            </c:strRef>
          </c:tx>
          <c:spPr>
            <a:solidFill>
              <a:srgbClr val="993366"/>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extLst xmlns:c16r2="http://schemas.microsoft.com/office/drawing/2015/06/chart">
              <c:ext xmlns:c15="http://schemas.microsoft.com/office/drawing/2012/chart" uri="{CE6537A1-D6FC-4f65-9D91-7224C49458BB}">
                <c15:showLeaderLines val="0"/>
              </c:ext>
            </c:extLst>
          </c:dLbls>
          <c:cat>
            <c:strRef>
              <c:f>Sheet1!$B$1:$I$1</c:f>
              <c:strCache>
                <c:ptCount val="7"/>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Патент</c:v>
                </c:pt>
                <c:pt idx="6">
                  <c:v>Прочие налоговые доходы</c:v>
                </c:pt>
              </c:strCache>
            </c:strRef>
          </c:cat>
          <c:val>
            <c:numRef>
              <c:f>Sheet1!$B$3:$H$3</c:f>
              <c:numCache>
                <c:formatCode>#,##0.0</c:formatCode>
                <c:ptCount val="7"/>
                <c:pt idx="0">
                  <c:v>857700</c:v>
                </c:pt>
                <c:pt idx="1">
                  <c:v>15000</c:v>
                </c:pt>
                <c:pt idx="2">
                  <c:v>47075</c:v>
                </c:pt>
                <c:pt idx="3">
                  <c:v>24602.2</c:v>
                </c:pt>
                <c:pt idx="4">
                  <c:v>302111</c:v>
                </c:pt>
                <c:pt idx="5">
                  <c:v>7248</c:v>
                </c:pt>
                <c:pt idx="6">
                  <c:v>7971.9</c:v>
                </c:pt>
              </c:numCache>
            </c:numRef>
          </c:val>
          <c:extLst xmlns:c16r2="http://schemas.microsoft.com/office/drawing/2015/06/chart">
            <c:ext xmlns:c16="http://schemas.microsoft.com/office/drawing/2014/chart" uri="{C3380CC4-5D6E-409C-BE32-E72D297353CC}">
              <c16:uniqueId val="{00000001-5CEF-43D8-89DA-0C187BE08060}"/>
            </c:ext>
          </c:extLst>
        </c:ser>
        <c:ser>
          <c:idx val="2"/>
          <c:order val="2"/>
          <c:tx>
            <c:strRef>
              <c:f>Sheet1!$A$4</c:f>
              <c:strCache>
                <c:ptCount val="1"/>
                <c:pt idx="0">
                  <c:v>2022</c:v>
                </c:pt>
              </c:strCache>
            </c:strRef>
          </c:tx>
          <c:spPr>
            <a:solidFill>
              <a:srgbClr val="FFFFCC"/>
            </a:solidFill>
            <a:ln w="5372">
              <a:solidFill>
                <a:srgbClr val="000000"/>
              </a:solidFill>
              <a:prstDash val="solid"/>
            </a:ln>
          </c:spPr>
          <c:dLbls>
            <c:spPr>
              <a:noFill/>
              <a:ln w="10745">
                <a:noFill/>
              </a:ln>
            </c:spPr>
            <c:txPr>
              <a:bodyPr/>
              <a:lstStyle/>
              <a:p>
                <a:pPr>
                  <a:defRPr sz="340" b="1" i="0" u="none" strike="noStrike" baseline="0">
                    <a:solidFill>
                      <a:srgbClr val="000000"/>
                    </a:solidFill>
                    <a:latin typeface="Calibri"/>
                    <a:ea typeface="Calibri"/>
                    <a:cs typeface="Calibri"/>
                  </a:defRPr>
                </a:pPr>
                <a:endParaRPr lang="ru-RU"/>
              </a:p>
            </c:txPr>
            <c:showSerName val="1"/>
            <c:extLst xmlns:c16r2="http://schemas.microsoft.com/office/drawing/2015/06/chart">
              <c:ext xmlns:c15="http://schemas.microsoft.com/office/drawing/2012/chart" uri="{CE6537A1-D6FC-4f65-9D91-7224C49458BB}">
                <c15:showLeaderLines val="0"/>
              </c:ext>
            </c:extLst>
          </c:dLbls>
          <c:cat>
            <c:strRef>
              <c:f>Sheet1!$B$1:$I$1</c:f>
              <c:strCache>
                <c:ptCount val="7"/>
                <c:pt idx="0">
                  <c:v>Налог на доходы физических лиц</c:v>
                </c:pt>
                <c:pt idx="1">
                  <c:v>Единый налог на вмененный доход</c:v>
                </c:pt>
                <c:pt idx="2">
                  <c:v>Государственная пошлина</c:v>
                </c:pt>
                <c:pt idx="3">
                  <c:v>Акцизы на нефтепродукты</c:v>
                </c:pt>
                <c:pt idx="4">
                  <c:v>Транспортный налог</c:v>
                </c:pt>
                <c:pt idx="5">
                  <c:v>Патент</c:v>
                </c:pt>
                <c:pt idx="6">
                  <c:v>Прочие налоговые доходы</c:v>
                </c:pt>
              </c:strCache>
            </c:strRef>
          </c:cat>
          <c:val>
            <c:numRef>
              <c:f>Sheet1!$B$4:$H$4</c:f>
              <c:numCache>
                <c:formatCode>#,##0.0</c:formatCode>
                <c:ptCount val="7"/>
                <c:pt idx="0">
                  <c:v>975897.5</c:v>
                </c:pt>
                <c:pt idx="1">
                  <c:v>1000</c:v>
                </c:pt>
                <c:pt idx="2">
                  <c:v>49610</c:v>
                </c:pt>
                <c:pt idx="3">
                  <c:v>7533.3</c:v>
                </c:pt>
                <c:pt idx="4">
                  <c:v>336849</c:v>
                </c:pt>
                <c:pt idx="5">
                  <c:v>42243</c:v>
                </c:pt>
                <c:pt idx="6">
                  <c:v>14424</c:v>
                </c:pt>
              </c:numCache>
            </c:numRef>
          </c:val>
          <c:extLst xmlns:c16r2="http://schemas.microsoft.com/office/drawing/2015/06/chart">
            <c:ext xmlns:c16="http://schemas.microsoft.com/office/drawing/2014/chart" uri="{C3380CC4-5D6E-409C-BE32-E72D297353CC}">
              <c16:uniqueId val="{00000002-5CEF-43D8-89DA-0C187BE08060}"/>
            </c:ext>
          </c:extLst>
        </c:ser>
        <c:ser>
          <c:idx val="3"/>
          <c:order val="3"/>
          <c:tx>
            <c:v>2023</c:v>
          </c:tx>
          <c:dLbls>
            <c:spPr>
              <a:noFill/>
              <a:ln>
                <a:noFill/>
              </a:ln>
              <a:effectLst/>
            </c:spPr>
            <c:txPr>
              <a:bodyPr/>
              <a:lstStyle/>
              <a:p>
                <a:pPr>
                  <a:defRPr sz="344"/>
                </a:pPr>
                <a:endParaRPr lang="ru-RU"/>
              </a:p>
            </c:txPr>
            <c:showSerName val="1"/>
            <c:extLst xmlns:c16r2="http://schemas.microsoft.com/office/drawing/2015/06/chart">
              <c:ext xmlns:c15="http://schemas.microsoft.com/office/drawing/2012/chart" uri="{CE6537A1-D6FC-4f65-9D91-7224C49458BB}">
                <c15:showLeaderLines val="0"/>
              </c:ext>
            </c:extLst>
          </c:dLbls>
          <c:val>
            <c:numRef>
              <c:f>Sheet1!$B$5:$H$5</c:f>
              <c:numCache>
                <c:formatCode>#,##0.0</c:formatCode>
                <c:ptCount val="7"/>
                <c:pt idx="0">
                  <c:v>1003849.4</c:v>
                </c:pt>
                <c:pt idx="1">
                  <c:v>0</c:v>
                </c:pt>
                <c:pt idx="2">
                  <c:v>49195</c:v>
                </c:pt>
                <c:pt idx="3">
                  <c:v>7768.3</c:v>
                </c:pt>
                <c:pt idx="4">
                  <c:v>359294</c:v>
                </c:pt>
                <c:pt idx="5">
                  <c:v>42250</c:v>
                </c:pt>
                <c:pt idx="6">
                  <c:v>14717.400000000001</c:v>
                </c:pt>
              </c:numCache>
            </c:numRef>
          </c:val>
          <c:extLst xmlns:c16r2="http://schemas.microsoft.com/office/drawing/2015/06/chart">
            <c:ext xmlns:c16="http://schemas.microsoft.com/office/drawing/2014/chart" uri="{C3380CC4-5D6E-409C-BE32-E72D297353CC}">
              <c16:uniqueId val="{00000003-5CEF-43D8-89DA-0C187BE08060}"/>
            </c:ext>
          </c:extLst>
        </c:ser>
        <c:ser>
          <c:idx val="4"/>
          <c:order val="4"/>
          <c:tx>
            <c:v>2024</c:v>
          </c:tx>
          <c:dLbls>
            <c:spPr>
              <a:noFill/>
              <a:ln>
                <a:noFill/>
              </a:ln>
              <a:effectLst/>
            </c:spPr>
            <c:txPr>
              <a:bodyPr/>
              <a:lstStyle/>
              <a:p>
                <a:pPr>
                  <a:defRPr sz="344"/>
                </a:pPr>
                <a:endParaRPr lang="ru-RU"/>
              </a:p>
            </c:txPr>
            <c:showSerName val="1"/>
            <c:extLst xmlns:c16r2="http://schemas.microsoft.com/office/drawing/2015/06/chart">
              <c:ext xmlns:c15="http://schemas.microsoft.com/office/drawing/2012/chart" uri="{CE6537A1-D6FC-4f65-9D91-7224C49458BB}">
                <c15:showLeaderLines val="0"/>
              </c:ext>
            </c:extLst>
          </c:dLbls>
          <c:val>
            <c:numRef>
              <c:f>Sheet1!$B$6:$H$6</c:f>
              <c:numCache>
                <c:formatCode>#,##0.0</c:formatCode>
                <c:ptCount val="7"/>
                <c:pt idx="0">
                  <c:v>1044000</c:v>
                </c:pt>
                <c:pt idx="1">
                  <c:v>0</c:v>
                </c:pt>
                <c:pt idx="2">
                  <c:v>49150</c:v>
                </c:pt>
                <c:pt idx="3">
                  <c:v>8001.4</c:v>
                </c:pt>
                <c:pt idx="4">
                  <c:v>383647</c:v>
                </c:pt>
                <c:pt idx="5">
                  <c:v>42250</c:v>
                </c:pt>
                <c:pt idx="6">
                  <c:v>15027</c:v>
                </c:pt>
              </c:numCache>
            </c:numRef>
          </c:val>
          <c:extLst xmlns:c16r2="http://schemas.microsoft.com/office/drawing/2015/06/chart">
            <c:ext xmlns:c16="http://schemas.microsoft.com/office/drawing/2014/chart" uri="{C3380CC4-5D6E-409C-BE32-E72D297353CC}">
              <c16:uniqueId val="{00000004-5CEF-43D8-89DA-0C187BE08060}"/>
            </c:ext>
          </c:extLst>
        </c:ser>
        <c:gapWidth val="230"/>
        <c:axId val="39163008"/>
        <c:axId val="39165312"/>
      </c:barChart>
      <c:catAx>
        <c:axId val="39163008"/>
        <c:scaling>
          <c:orientation val="minMax"/>
        </c:scaling>
        <c:axPos val="b"/>
        <c:numFmt formatCode="General" sourceLinked="1"/>
        <c:tickLblPos val="nextTo"/>
        <c:spPr>
          <a:ln w="1343">
            <a:solidFill>
              <a:srgbClr val="000000"/>
            </a:solidFill>
            <a:prstDash val="solid"/>
          </a:ln>
        </c:spPr>
        <c:txPr>
          <a:bodyPr rot="-5400000" vert="horz"/>
          <a:lstStyle/>
          <a:p>
            <a:pPr>
              <a:defRPr sz="1100" b="1" i="0" u="none" strike="noStrike" baseline="0">
                <a:solidFill>
                  <a:srgbClr val="000000"/>
                </a:solidFill>
                <a:latin typeface="Calibri"/>
                <a:ea typeface="Calibri"/>
                <a:cs typeface="Calibri"/>
              </a:defRPr>
            </a:pPr>
            <a:endParaRPr lang="ru-RU"/>
          </a:p>
        </c:txPr>
        <c:crossAx val="39165312"/>
        <c:crosses val="autoZero"/>
        <c:auto val="1"/>
        <c:lblAlgn val="ctr"/>
        <c:lblOffset val="100"/>
        <c:tickMarkSkip val="1"/>
      </c:catAx>
      <c:valAx>
        <c:axId val="39165312"/>
        <c:scaling>
          <c:orientation val="minMax"/>
        </c:scaling>
        <c:axPos val="l"/>
        <c:numFmt formatCode="#,##0.0" sourceLinked="1"/>
        <c:tickLblPos val="nextTo"/>
        <c:spPr>
          <a:ln w="1343">
            <a:solidFill>
              <a:srgbClr val="000000"/>
            </a:solidFill>
            <a:prstDash val="solid"/>
          </a:ln>
        </c:spPr>
        <c:txPr>
          <a:bodyPr rot="0" vert="horz"/>
          <a:lstStyle/>
          <a:p>
            <a:pPr>
              <a:defRPr sz="530" b="0" i="0" u="none" strike="noStrike" baseline="0">
                <a:solidFill>
                  <a:srgbClr val="000000"/>
                </a:solidFill>
                <a:latin typeface="Arial Cyr"/>
                <a:ea typeface="Arial Cyr"/>
                <a:cs typeface="Arial Cyr"/>
              </a:defRPr>
            </a:pPr>
            <a:endParaRPr lang="ru-RU"/>
          </a:p>
        </c:txPr>
        <c:crossAx val="39163008"/>
        <c:crosses val="autoZero"/>
        <c:crossBetween val="between"/>
      </c:valAx>
      <c:dTable>
        <c:showHorzBorder val="1"/>
        <c:showVertBorder val="1"/>
        <c:showOutline val="1"/>
        <c:showKeys val="1"/>
        <c:spPr>
          <a:ln w="1343">
            <a:solidFill>
              <a:srgbClr val="000000"/>
            </a:solidFill>
            <a:prstDash val="solid"/>
          </a:ln>
        </c:spPr>
        <c:txPr>
          <a:bodyPr/>
          <a:lstStyle/>
          <a:p>
            <a:pPr rtl="0">
              <a:defRPr sz="530" b="0" i="0" u="none" strike="noStrike" baseline="0">
                <a:solidFill>
                  <a:srgbClr val="000000"/>
                </a:solidFill>
                <a:latin typeface="Times New Roman"/>
                <a:ea typeface="Times New Roman"/>
                <a:cs typeface="Times New Roman"/>
              </a:defRPr>
            </a:pPr>
            <a:endParaRPr lang="ru-RU"/>
          </a:p>
        </c:txPr>
      </c:dTable>
      <c:spPr>
        <a:noFill/>
        <a:ln w="25406">
          <a:noFill/>
        </a:ln>
      </c:spPr>
    </c:plotArea>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3238662558484537"/>
          <c:y val="5.2718081472692933E-2"/>
          <c:w val="0.8159203980099502"/>
          <c:h val="0.57307692307692248"/>
        </c:manualLayout>
      </c:layout>
      <c:barChart>
        <c:barDir val="col"/>
        <c:grouping val="clustered"/>
        <c:ser>
          <c:idx val="2"/>
          <c:order val="0"/>
          <c:tx>
            <c:strRef>
              <c:f>Sheet1!$A$2</c:f>
              <c:strCache>
                <c:ptCount val="1"/>
                <c:pt idx="0">
                  <c:v>2020</c:v>
                </c:pt>
              </c:strCache>
            </c:strRef>
          </c:tx>
          <c:spPr>
            <a:solidFill>
              <a:srgbClr val="FFFFCC"/>
            </a:solidFill>
            <a:ln w="9001">
              <a:solidFill>
                <a:srgbClr val="000000"/>
              </a:solidFill>
              <a:prstDash val="solid"/>
            </a:ln>
          </c:spPr>
          <c:dLbls>
            <c:dLbl>
              <c:idx val="0"/>
              <c:layout>
                <c:manualLayout>
                  <c:x val="-4.5590363257098834E-3"/>
                  <c:y val="-2.4994689617286207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DB-4E5E-8A5C-4D81A593CE88}"/>
                </c:ext>
              </c:extLst>
            </c:dLbl>
            <c:dLbl>
              <c:idx val="1"/>
              <c:layout>
                <c:manualLayout>
                  <c:x val="-8.3775017382971047E-3"/>
                  <c:y val="-1.4394433253982787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DB-4E5E-8A5C-4D81A593CE88}"/>
                </c:ext>
              </c:extLst>
            </c:dLbl>
            <c:dLbl>
              <c:idx val="2"/>
              <c:layout>
                <c:manualLayout>
                  <c:x val="-1.4928682840659241E-3"/>
                  <c:y val="6.2801684673138942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DB-4E5E-8A5C-4D81A593CE88}"/>
                </c:ext>
              </c:extLst>
            </c:dLbl>
            <c:dLbl>
              <c:idx val="3"/>
              <c:layout>
                <c:manualLayout>
                  <c:x val="-6.4682564441729488E-3"/>
                  <c:y val="1.0263592050993619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DB-4E5E-8A5C-4D81A593CE88}"/>
                </c:ext>
              </c:extLst>
            </c:dLbl>
            <c:dLbl>
              <c:idx val="4"/>
              <c:layout>
                <c:manualLayout>
                  <c:x val="-6.351981658617255E-3"/>
                  <c:y val="-8.9929316974913728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DB-4E5E-8A5C-4D81A593CE88}"/>
                </c:ext>
              </c:extLst>
            </c:dLbl>
            <c:dLbl>
              <c:idx val="5"/>
              <c:layout>
                <c:manualLayout>
                  <c:x val="-4.8098021160244133E-3"/>
                  <c:y val="-9.1883537813587119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DB-4E5E-8A5C-4D81A593CE88}"/>
                </c:ext>
              </c:extLst>
            </c:dLbl>
            <c:dLbl>
              <c:idx val="6"/>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2DB-4E5E-8A5C-4D81A593CE88}"/>
                </c:ext>
              </c:extLst>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extLst xmlns:c16r2="http://schemas.microsoft.com/office/drawing/2015/06/chart">
              <c:ext xmlns:c15="http://schemas.microsoft.com/office/drawing/2012/chart" uri="{CE6537A1-D6FC-4f65-9D91-7224C49458BB}">
                <c15:showLeaderLines val="0"/>
              </c:ext>
            </c:extLst>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Sheet1!$B$2:$G$2</c:f>
              <c:numCache>
                <c:formatCode>#,##0.0</c:formatCode>
                <c:ptCount val="6"/>
                <c:pt idx="0">
                  <c:v>70513</c:v>
                </c:pt>
                <c:pt idx="1">
                  <c:v>2586.5</c:v>
                </c:pt>
                <c:pt idx="2">
                  <c:v>428274.7</c:v>
                </c:pt>
                <c:pt idx="3">
                  <c:v>7625</c:v>
                </c:pt>
                <c:pt idx="4">
                  <c:v>0</c:v>
                </c:pt>
                <c:pt idx="5">
                  <c:v>6390.7</c:v>
                </c:pt>
              </c:numCache>
            </c:numRef>
          </c:val>
          <c:extLst xmlns:c16r2="http://schemas.microsoft.com/office/drawing/2015/06/chart">
            <c:ext xmlns:c16="http://schemas.microsoft.com/office/drawing/2014/chart" uri="{C3380CC4-5D6E-409C-BE32-E72D297353CC}">
              <c16:uniqueId val="{00000007-32DB-4E5E-8A5C-4D81A593CE88}"/>
            </c:ext>
          </c:extLst>
        </c:ser>
        <c:ser>
          <c:idx val="3"/>
          <c:order val="1"/>
          <c:tx>
            <c:strRef>
              <c:f>Sheet1!$A$3</c:f>
              <c:strCache>
                <c:ptCount val="1"/>
                <c:pt idx="0">
                  <c:v>2021</c:v>
                </c:pt>
              </c:strCache>
            </c:strRef>
          </c:tx>
          <c:spPr>
            <a:solidFill>
              <a:srgbClr val="CCFFFF"/>
            </a:solidFill>
            <a:ln w="9001">
              <a:solidFill>
                <a:srgbClr val="000000"/>
              </a:solidFill>
              <a:prstDash val="solid"/>
            </a:ln>
          </c:spPr>
          <c:dLbls>
            <c:dLbl>
              <c:idx val="0"/>
              <c:layout>
                <c:manualLayout>
                  <c:x val="2.5895927686845127E-3"/>
                  <c:y val="-3.6424098150521882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2DB-4E5E-8A5C-4D81A593CE88}"/>
                </c:ext>
              </c:extLst>
            </c:dLbl>
            <c:dLbl>
              <c:idx val="1"/>
              <c:layout>
                <c:manualLayout>
                  <c:x val="-3.7240523932121892E-3"/>
                  <c:y val="-1.6744186046512473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2DB-4E5E-8A5C-4D81A593CE88}"/>
                </c:ext>
              </c:extLst>
            </c:dLbl>
            <c:dLbl>
              <c:idx val="2"/>
              <c:layout>
                <c:manualLayout>
                  <c:x val="4.7719166369120424E-3"/>
                  <c:y val="-7.8860281999637329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2DB-4E5E-8A5C-4D81A593CE88}"/>
                </c:ext>
              </c:extLst>
            </c:dLbl>
            <c:dLbl>
              <c:idx val="3"/>
              <c:layout>
                <c:manualLayout>
                  <c:x val="4.7807866498787894E-5"/>
                  <c:y val="9.5115180369895747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2DB-4E5E-8A5C-4D81A593CE88}"/>
                </c:ext>
              </c:extLst>
            </c:dLbl>
            <c:dLbl>
              <c:idx val="4"/>
              <c:layout>
                <c:manualLayout>
                  <c:x val="-2.0325860222126252E-4"/>
                  <c:y val="-1.369917597509614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2DB-4E5E-8A5C-4D81A593CE88}"/>
                </c:ext>
              </c:extLst>
            </c:dLbl>
            <c:dLbl>
              <c:idx val="5"/>
              <c:layout>
                <c:manualLayout>
                  <c:x val="7.0238475560483338E-4"/>
                  <c:y val="-6.090020142831251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2DB-4E5E-8A5C-4D81A593CE88}"/>
                </c:ext>
              </c:extLst>
            </c:dLbl>
            <c:dLbl>
              <c:idx val="6"/>
              <c:spPr>
                <a:noFill/>
                <a:ln w="18001">
                  <a:noFill/>
                </a:ln>
              </c:spPr>
              <c:txPr>
                <a:bodyPr/>
                <a:lstStyle/>
                <a:p>
                  <a:pPr>
                    <a:defRPr sz="565" b="0" i="0" u="none" strike="noStrike" baseline="0">
                      <a:solidFill>
                        <a:srgbClr val="000000"/>
                      </a:solidFill>
                      <a:latin typeface="Arial cyr" pitchFamily="34" charset="0"/>
                      <a:ea typeface="Arial Cyr"/>
                      <a:cs typeface="Arial cyr" pitchFamily="34" charset="0"/>
                    </a:defRPr>
                  </a:pPr>
                  <a:endParaRPr lang="ru-RU"/>
                </a:p>
              </c:txPr>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2DB-4E5E-8A5C-4D81A593CE88}"/>
                </c:ext>
              </c:extLst>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extLst xmlns:c16r2="http://schemas.microsoft.com/office/drawing/2015/06/chart">
              <c:ext xmlns:c15="http://schemas.microsoft.com/office/drawing/2012/chart" uri="{CE6537A1-D6FC-4f65-9D91-7224C49458BB}">
                <c15:showLeaderLines val="0"/>
              </c:ext>
            </c:extLst>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Sheet1!$B$3:$G$3</c:f>
              <c:numCache>
                <c:formatCode>#,##0.0</c:formatCode>
                <c:ptCount val="6"/>
                <c:pt idx="0">
                  <c:v>72393</c:v>
                </c:pt>
                <c:pt idx="1">
                  <c:v>3534.8</c:v>
                </c:pt>
                <c:pt idx="2">
                  <c:v>24663.7</c:v>
                </c:pt>
                <c:pt idx="3">
                  <c:v>7625</c:v>
                </c:pt>
                <c:pt idx="4">
                  <c:v>720</c:v>
                </c:pt>
                <c:pt idx="5">
                  <c:v>9401.1</c:v>
                </c:pt>
              </c:numCache>
            </c:numRef>
          </c:val>
          <c:extLst xmlns:c16r2="http://schemas.microsoft.com/office/drawing/2015/06/chart">
            <c:ext xmlns:c16="http://schemas.microsoft.com/office/drawing/2014/chart" uri="{C3380CC4-5D6E-409C-BE32-E72D297353CC}">
              <c16:uniqueId val="{0000000F-32DB-4E5E-8A5C-4D81A593CE88}"/>
            </c:ext>
          </c:extLst>
        </c:ser>
        <c:ser>
          <c:idx val="0"/>
          <c:order val="2"/>
          <c:tx>
            <c:strRef>
              <c:f>Sheet1!$A$4</c:f>
              <c:strCache>
                <c:ptCount val="1"/>
                <c:pt idx="0">
                  <c:v>2022</c:v>
                </c:pt>
              </c:strCache>
            </c:strRef>
          </c:tx>
          <c:spPr>
            <a:solidFill>
              <a:srgbClr val="9999FF"/>
            </a:solidFill>
            <a:ln w="9001">
              <a:solidFill>
                <a:srgbClr val="000000"/>
              </a:solidFill>
              <a:prstDash val="solid"/>
            </a:ln>
          </c:spPr>
          <c:dLbls>
            <c:dLbl>
              <c:idx val="0"/>
              <c:layout>
                <c:manualLayout>
                  <c:x val="5.6373537419972114E-3"/>
                  <c:y val="-1.3678509421255581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2DB-4E5E-8A5C-4D81A593CE88}"/>
                </c:ext>
              </c:extLst>
            </c:dLbl>
            <c:dLbl>
              <c:idx val="1"/>
              <c:layout>
                <c:manualLayout>
                  <c:x val="5.7972253468316524E-3"/>
                  <c:y val="8.0738832879534948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2DB-4E5E-8A5C-4D81A593CE88}"/>
                </c:ext>
              </c:extLst>
            </c:dLbl>
            <c:dLbl>
              <c:idx val="2"/>
              <c:layout>
                <c:manualLayout>
                  <c:x val="2.4472735300610812E-3"/>
                  <c:y val="-8.1104351310109547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2DB-4E5E-8A5C-4D81A593CE88}"/>
                </c:ext>
              </c:extLst>
            </c:dLbl>
            <c:dLbl>
              <c:idx val="3"/>
              <c:layout>
                <c:manualLayout>
                  <c:x val="7.6085068805651634E-3"/>
                  <c:y val="5.8888885731578754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2DB-4E5E-8A5C-4D81A593CE88}"/>
                </c:ext>
              </c:extLst>
            </c:dLbl>
            <c:dLbl>
              <c:idx val="4"/>
              <c:layout>
                <c:manualLayout>
                  <c:x val="5.810910867645124E-3"/>
                  <c:y val="2.7171580296648972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2DB-4E5E-8A5C-4D81A593CE88}"/>
                </c:ext>
              </c:extLst>
            </c:dLbl>
            <c:dLbl>
              <c:idx val="5"/>
              <c:layout>
                <c:manualLayout>
                  <c:x val="7.1747881156860194E-3"/>
                  <c:y val="-4.6857352133308919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2DB-4E5E-8A5C-4D81A593CE88}"/>
                </c:ext>
              </c:extLst>
            </c:dLbl>
            <c:dLbl>
              <c:idx val="6"/>
              <c:spPr>
                <a:noFill/>
                <a:ln w="18001">
                  <a:noFill/>
                </a:ln>
              </c:spPr>
              <c:txPr>
                <a:bodyPr/>
                <a:lstStyle/>
                <a:p>
                  <a:pPr>
                    <a:defRPr sz="565" b="0" i="0" u="none" strike="noStrike" baseline="0">
                      <a:solidFill>
                        <a:srgbClr val="000000"/>
                      </a:solidFill>
                      <a:latin typeface="Arial cyr" pitchFamily="34" charset="0"/>
                      <a:ea typeface="Arial Cyr"/>
                      <a:cs typeface="Arial cyr" pitchFamily="34" charset="0"/>
                    </a:defRPr>
                  </a:pPr>
                  <a:endParaRPr lang="ru-RU"/>
                </a:p>
              </c:txPr>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2DB-4E5E-8A5C-4D81A593CE88}"/>
                </c:ext>
              </c:extLst>
            </c:dLbl>
            <c:spPr>
              <a:noFill/>
              <a:ln w="18001">
                <a:noFill/>
              </a:ln>
            </c:spPr>
            <c:txPr>
              <a:bodyPr/>
              <a:lstStyle/>
              <a:p>
                <a:pPr>
                  <a:defRPr sz="565" b="0" i="0" u="none" strike="noStrike" baseline="0">
                    <a:solidFill>
                      <a:srgbClr val="000000"/>
                    </a:solidFill>
                    <a:latin typeface="Arial cyr" pitchFamily="34" charset="0"/>
                    <a:ea typeface="Calibri"/>
                    <a:cs typeface="Arial cyr" pitchFamily="34" charset="0"/>
                  </a:defRPr>
                </a:pPr>
                <a:endParaRPr lang="ru-RU"/>
              </a:p>
            </c:txPr>
            <c:showSerName val="1"/>
            <c:extLst xmlns:c16r2="http://schemas.microsoft.com/office/drawing/2015/06/chart">
              <c:ext xmlns:c15="http://schemas.microsoft.com/office/drawing/2012/chart" uri="{CE6537A1-D6FC-4f65-9D91-7224C49458BB}">
                <c15:showLeaderLines val="0"/>
              </c:ext>
            </c:extLst>
          </c:dLbls>
          <c:cat>
            <c:strRef>
              <c:f>Sheet1!$B$1:$G$1</c:f>
              <c:strCache>
                <c:ptCount val="6"/>
                <c:pt idx="0">
                  <c:v>Аренда земли</c:v>
                </c:pt>
                <c:pt idx="1">
                  <c:v>Аренда имущества</c:v>
                </c:pt>
                <c:pt idx="2">
                  <c:v>Продажа имущества</c:v>
                </c:pt>
                <c:pt idx="3">
                  <c:v>Продажа земли</c:v>
                </c:pt>
                <c:pt idx="4">
                  <c:v>Штрафы</c:v>
                </c:pt>
                <c:pt idx="5">
                  <c:v>Прочие неналоговые поступления</c:v>
                </c:pt>
              </c:strCache>
            </c:strRef>
          </c:cat>
          <c:val>
            <c:numRef>
              <c:f>Sheet1!$B$4:$G$4</c:f>
              <c:numCache>
                <c:formatCode>#,##0.0</c:formatCode>
                <c:ptCount val="6"/>
                <c:pt idx="0">
                  <c:v>80822.3</c:v>
                </c:pt>
                <c:pt idx="1">
                  <c:v>7310.9</c:v>
                </c:pt>
                <c:pt idx="2">
                  <c:v>9431.7000000000007</c:v>
                </c:pt>
                <c:pt idx="3">
                  <c:v>12592</c:v>
                </c:pt>
                <c:pt idx="4">
                  <c:v>871.6</c:v>
                </c:pt>
                <c:pt idx="5">
                  <c:v>11684.7</c:v>
                </c:pt>
              </c:numCache>
            </c:numRef>
          </c:val>
          <c:extLst xmlns:c16r2="http://schemas.microsoft.com/office/drawing/2015/06/chart">
            <c:ext xmlns:c16="http://schemas.microsoft.com/office/drawing/2014/chart" uri="{C3380CC4-5D6E-409C-BE32-E72D297353CC}">
              <c16:uniqueId val="{00000017-32DB-4E5E-8A5C-4D81A593CE88}"/>
            </c:ext>
          </c:extLst>
        </c:ser>
        <c:ser>
          <c:idx val="1"/>
          <c:order val="3"/>
          <c:tx>
            <c:v>2023</c:v>
          </c:tx>
          <c:dLbls>
            <c:dLbl>
              <c:idx val="0"/>
              <c:layout>
                <c:manualLayout>
                  <c:x val="7.6190476190477014E-3"/>
                  <c:y val="-7.4766355140189339E-3"/>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2DB-4E5E-8A5C-4D81A593CE88}"/>
                </c:ext>
              </c:extLst>
            </c:dLbl>
            <c:dLbl>
              <c:idx val="1"/>
              <c:layout>
                <c:manualLayout>
                  <c:x val="1.9047619047619785E-3"/>
                  <c:y val="-1.8691883140775647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2DB-4E5E-8A5C-4D81A593CE88}"/>
                </c:ext>
              </c:extLst>
            </c:dLbl>
            <c:dLbl>
              <c:idx val="2"/>
              <c:layout>
                <c:manualLayout>
                  <c:x val="1.8691588785047079E-3"/>
                  <c:y val="1.4435221941537351E-2"/>
                </c:manualLayout>
              </c:layout>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2DB-4E5E-8A5C-4D81A593CE88}"/>
                </c:ext>
              </c:extLst>
            </c:dLbl>
            <c:dLbl>
              <c:idx val="3"/>
              <c:layout>
                <c:manualLayout>
                  <c:x val="9.5238095238095247E-3"/>
                  <c:y val="-1.4953271028037503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2DB-4E5E-8A5C-4D81A593CE88}"/>
                </c:ext>
              </c:extLst>
            </c:dLbl>
            <c:dLbl>
              <c:idx val="4"/>
              <c:layout>
                <c:manualLayout>
                  <c:x val="1.9047619047619785E-3"/>
                  <c:y val="-1.86915887850468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2DB-4E5E-8A5C-4D81A593CE88}"/>
                </c:ext>
              </c:extLst>
            </c:dLbl>
            <c:dLbl>
              <c:idx val="5"/>
              <c:layout>
                <c:manualLayout>
                  <c:x val="1.9047619047619785E-3"/>
                  <c:y val="-2.9906542056074816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2DB-4E5E-8A5C-4D81A593CE88}"/>
                </c:ext>
              </c:extLst>
            </c:dLbl>
            <c:spPr>
              <a:noFill/>
              <a:ln>
                <a:noFill/>
              </a:ln>
              <a:effectLst/>
            </c:spPr>
            <c:txPr>
              <a:bodyPr/>
              <a:lstStyle/>
              <a:p>
                <a:pPr>
                  <a:defRPr sz="565" b="0"/>
                </a:pPr>
                <a:endParaRPr lang="ru-RU"/>
              </a:p>
            </c:txPr>
            <c:showSerName val="1"/>
            <c:extLst xmlns:c16r2="http://schemas.microsoft.com/office/drawing/2015/06/chart">
              <c:ext xmlns:c15="http://schemas.microsoft.com/office/drawing/2012/chart" uri="{CE6537A1-D6FC-4f65-9D91-7224C49458BB}">
                <c15:showLeaderLines val="0"/>
              </c:ext>
            </c:extLst>
          </c:dLbls>
          <c:val>
            <c:numRef>
              <c:f>Sheet1!$B$5:$G$5</c:f>
              <c:numCache>
                <c:formatCode>#,##0.0</c:formatCode>
                <c:ptCount val="6"/>
                <c:pt idx="0">
                  <c:v>72394.7</c:v>
                </c:pt>
                <c:pt idx="1">
                  <c:v>7310.9</c:v>
                </c:pt>
                <c:pt idx="2">
                  <c:v>9665.5</c:v>
                </c:pt>
                <c:pt idx="3">
                  <c:v>12592</c:v>
                </c:pt>
                <c:pt idx="4">
                  <c:v>881.6</c:v>
                </c:pt>
                <c:pt idx="5">
                  <c:v>12009</c:v>
                </c:pt>
              </c:numCache>
            </c:numRef>
          </c:val>
          <c:extLst xmlns:c16r2="http://schemas.microsoft.com/office/drawing/2015/06/chart">
            <c:ext xmlns:c16="http://schemas.microsoft.com/office/drawing/2014/chart" uri="{C3380CC4-5D6E-409C-BE32-E72D297353CC}">
              <c16:uniqueId val="{0000001E-32DB-4E5E-8A5C-4D81A593CE88}"/>
            </c:ext>
          </c:extLst>
        </c:ser>
        <c:ser>
          <c:idx val="4"/>
          <c:order val="4"/>
          <c:tx>
            <c:v>2024</c:v>
          </c:tx>
          <c:dLbls>
            <c:dLbl>
              <c:idx val="0"/>
              <c:layout>
                <c:manualLayout>
                  <c:x val="1.3440135403635742E-2"/>
                  <c:y val="1.160358834611638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32DB-4E5E-8A5C-4D81A593CE88}"/>
                </c:ext>
              </c:extLst>
            </c:dLbl>
            <c:dLbl>
              <c:idx val="1"/>
              <c:layout>
                <c:manualLayout>
                  <c:x val="7.6190476190477014E-3"/>
                  <c:y val="1.121495327102804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32DB-4E5E-8A5C-4D81A593CE88}"/>
                </c:ext>
              </c:extLst>
            </c:dLbl>
            <c:dLbl>
              <c:idx val="2"/>
              <c:layout>
                <c:manualLayout>
                  <c:x val="1.3084112149532721E-2"/>
                  <c:y val="-6.6160669605017877E-17"/>
                </c:manualLayout>
              </c:layout>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32DB-4E5E-8A5C-4D81A593CE88}"/>
                </c:ext>
              </c:extLst>
            </c:dLbl>
            <c:dLbl>
              <c:idx val="3"/>
              <c:layout>
                <c:manualLayout>
                  <c:x val="1.9047619047619785E-3"/>
                  <c:y val="1.8691588785046741E-2"/>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32DB-4E5E-8A5C-4D81A593CE88}"/>
                </c:ext>
              </c:extLst>
            </c:dLbl>
            <c:dLbl>
              <c:idx val="5"/>
              <c:layout>
                <c:manualLayout>
                  <c:x val="1.5238095238095243E-2"/>
                  <c:y val="6.8535033822622074E-17"/>
                </c:manualLayout>
              </c:layout>
              <c:dLblPos val="outEnd"/>
              <c:showSer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2DB-4E5E-8A5C-4D81A593CE88}"/>
                </c:ext>
              </c:extLst>
            </c:dLbl>
            <c:spPr>
              <a:noFill/>
              <a:ln>
                <a:noFill/>
              </a:ln>
              <a:effectLst/>
            </c:spPr>
            <c:txPr>
              <a:bodyPr/>
              <a:lstStyle/>
              <a:p>
                <a:pPr>
                  <a:defRPr sz="565" b="0"/>
                </a:pPr>
                <a:endParaRPr lang="ru-RU"/>
              </a:p>
            </c:txPr>
            <c:showSerName val="1"/>
            <c:extLst xmlns:c16r2="http://schemas.microsoft.com/office/drawing/2015/06/chart">
              <c:ext xmlns:c15="http://schemas.microsoft.com/office/drawing/2012/chart" uri="{CE6537A1-D6FC-4f65-9D91-7224C49458BB}">
                <c15:showLeaderLines val="0"/>
              </c:ext>
            </c:extLst>
          </c:dLbls>
          <c:val>
            <c:numRef>
              <c:f>Sheet1!$B$6:$G$6</c:f>
              <c:numCache>
                <c:formatCode>#,##0.0</c:formatCode>
                <c:ptCount val="6"/>
                <c:pt idx="0">
                  <c:v>73306.399999999994</c:v>
                </c:pt>
                <c:pt idx="1">
                  <c:v>7310.9</c:v>
                </c:pt>
                <c:pt idx="2">
                  <c:v>9479.7000000000007</c:v>
                </c:pt>
                <c:pt idx="3">
                  <c:v>12592</c:v>
                </c:pt>
                <c:pt idx="4">
                  <c:v>891.6</c:v>
                </c:pt>
                <c:pt idx="5">
                  <c:v>12316.5</c:v>
                </c:pt>
              </c:numCache>
            </c:numRef>
          </c:val>
          <c:extLst xmlns:c16r2="http://schemas.microsoft.com/office/drawing/2015/06/chart">
            <c:ext xmlns:c16="http://schemas.microsoft.com/office/drawing/2014/chart" uri="{C3380CC4-5D6E-409C-BE32-E72D297353CC}">
              <c16:uniqueId val="{00000024-32DB-4E5E-8A5C-4D81A593CE88}"/>
            </c:ext>
          </c:extLst>
        </c:ser>
        <c:axId val="65018112"/>
        <c:axId val="65733376"/>
      </c:barChart>
      <c:catAx>
        <c:axId val="65018112"/>
        <c:scaling>
          <c:orientation val="minMax"/>
        </c:scaling>
        <c:axPos val="b"/>
        <c:numFmt formatCode="General" sourceLinked="1"/>
        <c:tickLblPos val="nextTo"/>
        <c:spPr>
          <a:ln w="2250">
            <a:solidFill>
              <a:srgbClr val="000000"/>
            </a:solidFill>
            <a:prstDash val="solid"/>
          </a:ln>
        </c:spPr>
        <c:txPr>
          <a:bodyPr rot="0" vert="horz"/>
          <a:lstStyle/>
          <a:p>
            <a:pPr>
              <a:defRPr sz="820" b="1" i="0" u="none" strike="noStrike" baseline="0">
                <a:solidFill>
                  <a:srgbClr val="000000"/>
                </a:solidFill>
                <a:latin typeface="Arial Cyr"/>
                <a:ea typeface="Arial Cyr"/>
                <a:cs typeface="Arial Cyr"/>
              </a:defRPr>
            </a:pPr>
            <a:endParaRPr lang="ru-RU"/>
          </a:p>
        </c:txPr>
        <c:crossAx val="65733376"/>
        <c:crosses val="autoZero"/>
        <c:auto val="1"/>
        <c:lblAlgn val="ctr"/>
        <c:lblOffset val="100"/>
        <c:tickMarkSkip val="1"/>
      </c:catAx>
      <c:valAx>
        <c:axId val="65733376"/>
        <c:scaling>
          <c:orientation val="minMax"/>
          <c:max val="430000"/>
          <c:min val="0"/>
        </c:scaling>
        <c:axPos val="l"/>
        <c:numFmt formatCode="#,##0.0" sourceLinked="1"/>
        <c:tickLblPos val="nextTo"/>
        <c:spPr>
          <a:ln w="2250">
            <a:solidFill>
              <a:srgbClr val="000000"/>
            </a:solidFill>
            <a:prstDash val="solid"/>
          </a:ln>
        </c:spPr>
        <c:txPr>
          <a:bodyPr rot="0" vert="horz"/>
          <a:lstStyle/>
          <a:p>
            <a:pPr>
              <a:defRPr sz="565" b="0" i="0" u="none" strike="noStrike" baseline="0">
                <a:solidFill>
                  <a:srgbClr val="000000"/>
                </a:solidFill>
                <a:latin typeface="Arial cyr"/>
                <a:ea typeface="Arial cyr"/>
                <a:cs typeface="Arial cyr"/>
              </a:defRPr>
            </a:pPr>
            <a:endParaRPr lang="ru-RU"/>
          </a:p>
        </c:txPr>
        <c:crossAx val="65018112"/>
        <c:crosses val="autoZero"/>
        <c:crossBetween val="between"/>
        <c:majorUnit val="50000"/>
        <c:minorUnit val="50000"/>
      </c:valAx>
      <c:dTable>
        <c:showHorzBorder val="1"/>
        <c:showVertBorder val="1"/>
        <c:showOutline val="1"/>
        <c:showKeys val="1"/>
        <c:spPr>
          <a:ln w="2250">
            <a:solidFill>
              <a:srgbClr val="000000"/>
            </a:solidFill>
            <a:prstDash val="solid"/>
          </a:ln>
        </c:spPr>
        <c:txPr>
          <a:bodyPr/>
          <a:lstStyle/>
          <a:p>
            <a:pPr rtl="0">
              <a:defRPr sz="570" b="0" i="0" u="none" strike="noStrike" baseline="0">
                <a:solidFill>
                  <a:srgbClr val="000000"/>
                </a:solidFill>
                <a:latin typeface="Arial Cyr"/>
                <a:ea typeface="Arial Cyr"/>
                <a:cs typeface="Arial Cyr"/>
              </a:defRPr>
            </a:pPr>
            <a:endParaRPr lang="ru-RU"/>
          </a:p>
        </c:txPr>
      </c:dTable>
      <c:spPr>
        <a:noFill/>
        <a:ln w="25393">
          <a:noFill/>
        </a:ln>
      </c:spPr>
    </c:plotArea>
    <c:plotVisOnly val="1"/>
    <c:dispBlanksAs val="gap"/>
  </c:chart>
  <c:spPr>
    <a:noFill/>
    <a:ln>
      <a:noFill/>
    </a:ln>
  </c:spPr>
  <c:txPr>
    <a:bodyPr/>
    <a:lstStyle/>
    <a:p>
      <a:pPr>
        <a:defRPr sz="82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526446448996503E-2"/>
          <c:y val="0.13860833585685944"/>
          <c:w val="0.53338101256559434"/>
          <c:h val="0.59093410909984356"/>
        </c:manualLayout>
      </c:layout>
      <c:pieChart>
        <c:varyColors val="1"/>
        <c:ser>
          <c:idx val="0"/>
          <c:order val="0"/>
          <c:tx>
            <c:strRef>
              <c:f>Лист1!$B$1</c:f>
              <c:strCache>
                <c:ptCount val="1"/>
                <c:pt idx="0">
                  <c:v>Продажи</c:v>
                </c:pt>
              </c:strCache>
            </c:strRef>
          </c:tx>
          <c:spPr>
            <a:ln>
              <a:solidFill>
                <a:schemeClr val="tx1"/>
              </a:solidFill>
            </a:ln>
          </c:spPr>
          <c:dPt>
            <c:idx val="0"/>
            <c:spPr>
              <a:solidFill>
                <a:srgbClr val="CCFF66"/>
              </a:solidFill>
              <a:ln>
                <a:solidFill>
                  <a:schemeClr val="tx1"/>
                </a:solidFill>
              </a:ln>
            </c:spPr>
          </c:dPt>
          <c:dPt>
            <c:idx val="2"/>
            <c:spPr>
              <a:solidFill>
                <a:srgbClr val="FFFF00"/>
              </a:solidFill>
              <a:ln>
                <a:solidFill>
                  <a:schemeClr val="tx1"/>
                </a:solidFill>
              </a:ln>
            </c:spPr>
          </c:dPt>
          <c:dPt>
            <c:idx val="3"/>
            <c:spPr>
              <a:solidFill>
                <a:srgbClr val="CC99FF"/>
              </a:solidFill>
              <a:ln>
                <a:solidFill>
                  <a:schemeClr val="tx1"/>
                </a:solidFill>
              </a:ln>
            </c:spPr>
          </c:dPt>
          <c:dPt>
            <c:idx val="4"/>
            <c:spPr>
              <a:solidFill>
                <a:srgbClr val="FF99FF"/>
              </a:solidFill>
              <a:ln>
                <a:solidFill>
                  <a:schemeClr val="tx1"/>
                </a:solidFill>
              </a:ln>
            </c:spPr>
          </c:dPt>
          <c:dPt>
            <c:idx val="5"/>
            <c:spPr>
              <a:solidFill>
                <a:srgbClr val="FFFF99"/>
              </a:solidFill>
              <a:ln>
                <a:solidFill>
                  <a:schemeClr val="tx1"/>
                </a:solidFill>
              </a:ln>
            </c:spPr>
          </c:dPt>
          <c:dPt>
            <c:idx val="6"/>
            <c:spPr>
              <a:solidFill>
                <a:srgbClr val="FF9933"/>
              </a:solidFill>
              <a:ln>
                <a:solidFill>
                  <a:schemeClr val="tx1"/>
                </a:solidFill>
              </a:ln>
            </c:spPr>
          </c:dPt>
          <c:dPt>
            <c:idx val="9"/>
            <c:spPr>
              <a:solidFill>
                <a:srgbClr val="9966FF"/>
              </a:solidFill>
              <a:ln>
                <a:solidFill>
                  <a:schemeClr val="tx1"/>
                </a:solidFill>
              </a:ln>
            </c:spPr>
          </c:dPt>
          <c:dLbls>
            <c:dLbl>
              <c:idx val="0"/>
              <c:layout>
                <c:manualLayout>
                  <c:x val="0.10047325608430877"/>
                  <c:y val="0.20636236949357203"/>
                </c:manualLayout>
              </c:layout>
              <c:dLblPos val="bestFit"/>
              <c:showVal val="1"/>
              <c:showCatName val="1"/>
              <c:showPercent val="1"/>
            </c:dLbl>
            <c:dLbl>
              <c:idx val="1"/>
              <c:layout>
                <c:manualLayout>
                  <c:x val="8.7831547217600586E-2"/>
                  <c:y val="0.19462820849093271"/>
                </c:manualLayout>
              </c:layout>
              <c:dLblPos val="bestFit"/>
              <c:showVal val="1"/>
              <c:showCatName val="1"/>
              <c:showPercent val="1"/>
            </c:dLbl>
            <c:dLbl>
              <c:idx val="2"/>
              <c:layout>
                <c:manualLayout>
                  <c:x val="6.1727434177004423E-2"/>
                  <c:y val="0.20749701678651128"/>
                </c:manualLayout>
              </c:layout>
              <c:dLblPos val="bestFit"/>
              <c:showVal val="1"/>
              <c:showCatName val="1"/>
              <c:showPercent val="1"/>
            </c:dLbl>
            <c:dLbl>
              <c:idx val="3"/>
              <c:layout>
                <c:manualLayout>
                  <c:x val="9.4964949811048568E-2"/>
                  <c:y val="0.33698118206203526"/>
                </c:manualLayout>
              </c:layout>
              <c:dLblPos val="bestFit"/>
              <c:showVal val="1"/>
              <c:showCatName val="1"/>
              <c:showPercent val="1"/>
            </c:dLbl>
            <c:dLbl>
              <c:idx val="4"/>
              <c:layout>
                <c:manualLayout>
                  <c:x val="-7.7721675953149993E-2"/>
                  <c:y val="-9.0128794082603506E-2"/>
                </c:manualLayout>
              </c:layout>
              <c:tx>
                <c:rich>
                  <a:bodyPr/>
                  <a:lstStyle/>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Times New Roman"/>
                        <a:cs typeface="Times New Roman"/>
                      </a:rPr>
                      <a:t>Культура, кинематография; </a:t>
                    </a:r>
                  </a:p>
                  <a:p>
                    <a:pPr>
                      <a:defRPr sz="1000" b="0" i="0" u="none" strike="noStrike" baseline="0">
                        <a:solidFill>
                          <a:srgbClr val="000000"/>
                        </a:solidFill>
                        <a:latin typeface="Calibri"/>
                        <a:ea typeface="Calibri"/>
                        <a:cs typeface="Calibri"/>
                      </a:defRPr>
                    </a:pPr>
                    <a:r>
                      <a:rPr lang="ru-RU" sz="800" b="0" i="0" u="none" strike="noStrike" baseline="0">
                        <a:solidFill>
                          <a:srgbClr val="000000"/>
                        </a:solidFill>
                        <a:latin typeface="Times New Roman"/>
                        <a:cs typeface="Times New Roman"/>
                      </a:rPr>
                      <a:t>285 777,8; 5,4%</a:t>
                    </a:r>
                  </a:p>
                </c:rich>
              </c:tx>
              <c:numFmt formatCode="0.0%" sourceLinked="0"/>
              <c:spPr/>
              <c:dLblPos val="bestFit"/>
              <c:showVal val="1"/>
              <c:showCatName val="1"/>
              <c:showPercent val="1"/>
            </c:dLbl>
            <c:dLbl>
              <c:idx val="5"/>
              <c:layout>
                <c:manualLayout>
                  <c:x val="0.12943768272714376"/>
                  <c:y val="-0.12304642085423607"/>
                </c:manualLayout>
              </c:layout>
              <c:numFmt formatCode="0.0%" sourceLinked="0"/>
              <c:spPr/>
              <c:txPr>
                <a:bodyPr/>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dLblPos val="bestFit"/>
              <c:showVal val="1"/>
              <c:showCatName val="1"/>
              <c:showPercent val="1"/>
            </c:dLbl>
            <c:dLbl>
              <c:idx val="6"/>
              <c:layout>
                <c:manualLayout>
                  <c:x val="0.13847703883503296"/>
                  <c:y val="-0.1107396362227409"/>
                </c:manualLayout>
              </c:layout>
              <c:dLblPos val="bestFit"/>
              <c:showVal val="1"/>
              <c:showCatName val="1"/>
              <c:showPercent val="1"/>
            </c:dLbl>
            <c:dLbl>
              <c:idx val="7"/>
              <c:layout>
                <c:manualLayout>
                  <c:x val="0.17538507709786841"/>
                  <c:y val="-6.8508699977469431E-2"/>
                </c:manualLayout>
              </c:layout>
              <c:dLblPos val="bestFit"/>
              <c:showVal val="1"/>
              <c:showCatName val="1"/>
              <c:showPercent val="1"/>
            </c:dLbl>
            <c:dLbl>
              <c:idx val="8"/>
              <c:layout>
                <c:manualLayout>
                  <c:x val="0.17468854967622371"/>
                  <c:y val="1.9797351226675433E-2"/>
                </c:manualLayout>
              </c:layout>
              <c:dLblPos val="bestFit"/>
              <c:showVal val="1"/>
              <c:showCatName val="1"/>
              <c:showPercent val="1"/>
            </c:dLbl>
            <c:dLbl>
              <c:idx val="9"/>
              <c:layout>
                <c:manualLayout>
                  <c:x val="0.12886334441994798"/>
                  <c:y val="9.7919993721212545E-2"/>
                </c:manualLayout>
              </c:layout>
              <c:dLblPos val="bestFit"/>
              <c:showVal val="1"/>
              <c:showCatName val="1"/>
              <c:showPercent val="1"/>
            </c:dLbl>
            <c:dLbl>
              <c:idx val="10"/>
              <c:layout>
                <c:manualLayout>
                  <c:x val="0.17456380010355105"/>
                  <c:y val="8.6248029168401297E-2"/>
                </c:manualLayout>
              </c:layout>
              <c:dLblPos val="bestFit"/>
              <c:showVal val="1"/>
              <c:showCatName val="1"/>
              <c:showPercent val="1"/>
            </c:dLbl>
            <c:numFmt formatCode="0.0%" sourceLinked="0"/>
            <c:txPr>
              <a:bodyPr/>
              <a:lstStyle/>
              <a:p>
                <a:pPr>
                  <a:defRPr sz="800" baseline="0">
                    <a:latin typeface="Times New Roman" pitchFamily="18" charset="0"/>
                    <a:cs typeface="Times New Roman" pitchFamily="18" charset="0"/>
                  </a:defRPr>
                </a:pPr>
                <a:endParaRPr lang="ru-RU"/>
              </a:p>
            </c:txPr>
            <c:showVal val="1"/>
            <c:showCatName val="1"/>
            <c:showPercent val="1"/>
            <c:showLeaderLines val="1"/>
          </c:dLbls>
          <c:cat>
            <c:strRef>
              <c:f>Лист1!$A$2:$A$11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кинематография</c:v>
                </c:pt>
                <c:pt idx="5">
                  <c:v>Социальная политика</c:v>
                </c:pt>
                <c:pt idx="6">
                  <c:v>Физическая культура и спорт</c:v>
                </c:pt>
                <c:pt idx="7">
                  <c:v>Средства массовой информации</c:v>
                </c:pt>
                <c:pt idx="8">
                  <c:v>Обслуживание муниципального долга</c:v>
                </c:pt>
                <c:pt idx="9">
                  <c:v>Межбюджетные трансферты</c:v>
                </c:pt>
              </c:strCache>
            </c:strRef>
          </c:cat>
          <c:val>
            <c:numRef>
              <c:f>Лист1!$B$2:$B$11</c:f>
              <c:numCache>
                <c:formatCode>#,##0.0</c:formatCode>
                <c:ptCount val="10"/>
                <c:pt idx="0">
                  <c:v>231377.1</c:v>
                </c:pt>
                <c:pt idx="1">
                  <c:v>437258.3</c:v>
                </c:pt>
                <c:pt idx="2">
                  <c:v>351451.6</c:v>
                </c:pt>
                <c:pt idx="3">
                  <c:v>4069758</c:v>
                </c:pt>
                <c:pt idx="4">
                  <c:v>320469</c:v>
                </c:pt>
                <c:pt idx="5">
                  <c:v>213373.4</c:v>
                </c:pt>
                <c:pt idx="6">
                  <c:v>443422.8</c:v>
                </c:pt>
                <c:pt idx="7">
                  <c:v>800</c:v>
                </c:pt>
                <c:pt idx="8">
                  <c:v>55608.2</c:v>
                </c:pt>
                <c:pt idx="9">
                  <c:v>27517</c:v>
                </c:pt>
              </c:numCache>
            </c:numRef>
          </c:val>
        </c:ser>
        <c:firstSliceAng val="90"/>
      </c:pieChart>
      <c:spPr>
        <a:noFill/>
        <a:ln w="25397">
          <a:noFill/>
        </a:ln>
      </c:spPr>
    </c:plotArea>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Лист2!$A$2</c:f>
              <c:strCache>
                <c:ptCount val="1"/>
                <c:pt idx="0">
                  <c:v>2020</c:v>
                </c:pt>
              </c:strCache>
            </c:strRef>
          </c:tx>
          <c:cat>
            <c:strRef>
              <c:f>Лист2!$B$1:$K$1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Лист2!$B$2:$K$2</c:f>
              <c:numCache>
                <c:formatCode>#,##0.0</c:formatCode>
                <c:ptCount val="10"/>
                <c:pt idx="0">
                  <c:v>619953.80000000005</c:v>
                </c:pt>
                <c:pt idx="1">
                  <c:v>85472.2</c:v>
                </c:pt>
                <c:pt idx="2">
                  <c:v>91555.6</c:v>
                </c:pt>
                <c:pt idx="3">
                  <c:v>3689093.1797800008</c:v>
                </c:pt>
                <c:pt idx="4">
                  <c:v>266732.16967000009</c:v>
                </c:pt>
                <c:pt idx="5">
                  <c:v>216426</c:v>
                </c:pt>
                <c:pt idx="6">
                  <c:v>141213.1</c:v>
                </c:pt>
                <c:pt idx="7">
                  <c:v>300</c:v>
                </c:pt>
                <c:pt idx="8">
                  <c:v>83000</c:v>
                </c:pt>
                <c:pt idx="9">
                  <c:v>41167.699999999997</c:v>
                </c:pt>
              </c:numCache>
            </c:numRef>
          </c:val>
        </c:ser>
        <c:ser>
          <c:idx val="1"/>
          <c:order val="1"/>
          <c:tx>
            <c:strRef>
              <c:f>Лист2!$A$3</c:f>
              <c:strCache>
                <c:ptCount val="1"/>
                <c:pt idx="0">
                  <c:v>2021</c:v>
                </c:pt>
              </c:strCache>
            </c:strRef>
          </c:tx>
          <c:cat>
            <c:strRef>
              <c:f>Лист2!$B$1:$K$1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Лист2!$B$3:$K$3</c:f>
              <c:numCache>
                <c:formatCode>#,##0.0</c:formatCode>
                <c:ptCount val="10"/>
                <c:pt idx="0">
                  <c:v>207343.5</c:v>
                </c:pt>
                <c:pt idx="1">
                  <c:v>358670.3</c:v>
                </c:pt>
                <c:pt idx="2">
                  <c:v>131731.6</c:v>
                </c:pt>
                <c:pt idx="3">
                  <c:v>3715276.7</c:v>
                </c:pt>
                <c:pt idx="4">
                  <c:v>281307.3</c:v>
                </c:pt>
                <c:pt idx="5">
                  <c:v>204860.5</c:v>
                </c:pt>
                <c:pt idx="6">
                  <c:v>120547.4</c:v>
                </c:pt>
                <c:pt idx="7">
                  <c:v>606</c:v>
                </c:pt>
                <c:pt idx="8">
                  <c:v>55600</c:v>
                </c:pt>
                <c:pt idx="9">
                  <c:v>21982.799999999996</c:v>
                </c:pt>
              </c:numCache>
            </c:numRef>
          </c:val>
        </c:ser>
        <c:ser>
          <c:idx val="2"/>
          <c:order val="2"/>
          <c:tx>
            <c:strRef>
              <c:f>Лист2!$A$4</c:f>
              <c:strCache>
                <c:ptCount val="1"/>
                <c:pt idx="0">
                  <c:v>2022</c:v>
                </c:pt>
              </c:strCache>
            </c:strRef>
          </c:tx>
          <c:cat>
            <c:strRef>
              <c:f>Лист2!$B$1:$K$1</c:f>
              <c:strCache>
                <c:ptCount val="10"/>
                <c:pt idx="0">
                  <c:v>Общегосударственные вопросы</c:v>
                </c:pt>
                <c:pt idx="1">
                  <c:v>Национальная экономика</c:v>
                </c:pt>
                <c:pt idx="2">
                  <c:v>Жилищно-коммунальное хозяйство</c:v>
                </c:pt>
                <c:pt idx="3">
                  <c:v>Образование</c:v>
                </c:pt>
                <c:pt idx="4">
                  <c:v>Культура и кинематография</c:v>
                </c:pt>
                <c:pt idx="5">
                  <c:v>Социальная политика</c:v>
                </c:pt>
                <c:pt idx="6">
                  <c:v>Физическая культура и спорт</c:v>
                </c:pt>
                <c:pt idx="7">
                  <c:v>Средства массовой информации</c:v>
                </c:pt>
                <c:pt idx="8">
                  <c:v>Обслуживание государственного и муниципального долга</c:v>
                </c:pt>
                <c:pt idx="9">
                  <c:v>Межбюджетные трансферты общего характера бюджетам бюджетной системы Российской Федерации</c:v>
                </c:pt>
              </c:strCache>
            </c:strRef>
          </c:cat>
          <c:val>
            <c:numRef>
              <c:f>Лист2!$B$4:$K$4</c:f>
              <c:numCache>
                <c:formatCode>#,##0.0</c:formatCode>
                <c:ptCount val="10"/>
                <c:pt idx="0">
                  <c:v>221349.8</c:v>
                </c:pt>
                <c:pt idx="1">
                  <c:v>377591.9</c:v>
                </c:pt>
                <c:pt idx="2">
                  <c:v>106348.7</c:v>
                </c:pt>
                <c:pt idx="3">
                  <c:v>3924657.5</c:v>
                </c:pt>
                <c:pt idx="4">
                  <c:v>295831.7</c:v>
                </c:pt>
                <c:pt idx="5">
                  <c:v>212602.9</c:v>
                </c:pt>
                <c:pt idx="6">
                  <c:v>128347.7</c:v>
                </c:pt>
                <c:pt idx="7">
                  <c:v>606</c:v>
                </c:pt>
                <c:pt idx="8">
                  <c:v>26820.400000000001</c:v>
                </c:pt>
                <c:pt idx="9">
                  <c:v>22788.2</c:v>
                </c:pt>
              </c:numCache>
            </c:numRef>
          </c:val>
        </c:ser>
        <c:axId val="74973568"/>
        <c:axId val="74975872"/>
      </c:barChart>
      <c:catAx>
        <c:axId val="74973568"/>
        <c:scaling>
          <c:orientation val="minMax"/>
        </c:scaling>
        <c:axPos val="b"/>
        <c:majorTickMark val="none"/>
        <c:tickLblPos val="none"/>
        <c:crossAx val="74975872"/>
        <c:crosses val="autoZero"/>
        <c:auto val="1"/>
        <c:lblAlgn val="ctr"/>
        <c:lblOffset val="100"/>
      </c:catAx>
      <c:valAx>
        <c:axId val="74975872"/>
        <c:scaling>
          <c:orientation val="minMax"/>
        </c:scaling>
        <c:axPos val="l"/>
        <c:majorGridlines/>
        <c:numFmt formatCode="#,##0.0" sourceLinked="1"/>
        <c:majorTickMark val="none"/>
        <c:tickLblPos val="nextTo"/>
        <c:crossAx val="74973568"/>
        <c:crosses val="autoZero"/>
        <c:crossBetween val="between"/>
      </c:valAx>
      <c:dTable>
        <c:showHorzBorder val="1"/>
        <c:showVertBorder val="1"/>
        <c:showOutline val="1"/>
        <c:showKeys val="1"/>
      </c:dTable>
      <c:spPr>
        <a:noFill/>
        <a:ln w="25400">
          <a:noFill/>
        </a:ln>
      </c:spPr>
    </c:plotArea>
    <c:plotVisOnly val="1"/>
    <c:dispBlanksAs val="gap"/>
  </c:chart>
  <c:externalData r:id="rId1"/>
</c:chartSpace>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E537B-C639-4F87-B0BE-4CD602A5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20989</TotalTime>
  <Pages>68</Pages>
  <Words>22389</Words>
  <Characters>127618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dc:creator>
  <cp:lastModifiedBy>ХваталинаЮН</cp:lastModifiedBy>
  <cp:revision>199</cp:revision>
  <cp:lastPrinted>2022-04-25T08:05:00Z</cp:lastPrinted>
  <dcterms:created xsi:type="dcterms:W3CDTF">2021-11-11T07:06:00Z</dcterms:created>
  <dcterms:modified xsi:type="dcterms:W3CDTF">2022-05-06T11:05:00Z</dcterms:modified>
</cp:coreProperties>
</file>