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75" w:rsidRPr="00F25A45" w:rsidRDefault="00C97575" w:rsidP="00C97575">
      <w:pPr>
        <w:pStyle w:val="a3"/>
        <w:spacing w:after="0" w:line="240" w:lineRule="auto"/>
        <w:ind w:left="0" w:hanging="709"/>
        <w:jc w:val="center"/>
        <w:rPr>
          <w:rFonts w:ascii="Times New Roman" w:eastAsia="Times New Roman" w:hAnsi="Times New Roman"/>
          <w:b/>
          <w:sz w:val="28"/>
          <w:szCs w:val="28"/>
          <w:lang w:eastAsia="ru-RU"/>
        </w:rPr>
      </w:pPr>
      <w:r w:rsidRPr="00F25A45">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C97575" w:rsidRPr="00F25A45" w:rsidRDefault="00C97575" w:rsidP="00C97575">
      <w:pPr>
        <w:pStyle w:val="a3"/>
        <w:spacing w:after="0" w:line="240" w:lineRule="auto"/>
        <w:ind w:left="0" w:firstLine="709"/>
        <w:rPr>
          <w:rFonts w:ascii="Times New Roman" w:eastAsia="Times New Roman" w:hAnsi="Times New Roman"/>
          <w:b/>
          <w:sz w:val="28"/>
          <w:szCs w:val="28"/>
          <w:lang w:eastAsia="ru-RU"/>
        </w:rPr>
      </w:pPr>
    </w:p>
    <w:p w:rsidR="00FA18D1" w:rsidRPr="00F25A45" w:rsidRDefault="00FA18D1" w:rsidP="00FA18D1">
      <w:pPr>
        <w:pStyle w:val="a3"/>
        <w:spacing w:after="0" w:line="240" w:lineRule="auto"/>
        <w:ind w:left="0"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lastRenderedPageBreak/>
        <w:t>1. ВВОДНАЯ ЧАСТЬ</w:t>
      </w:r>
    </w:p>
    <w:p w:rsidR="00FA18D1" w:rsidRPr="00F25A45" w:rsidRDefault="00FA18D1" w:rsidP="00FA18D1">
      <w:pPr>
        <w:spacing w:after="0" w:line="240" w:lineRule="auto"/>
        <w:ind w:firstLine="709"/>
        <w:rPr>
          <w:rFonts w:ascii="Times New Roman" w:eastAsia="Times New Roman" w:hAnsi="Times New Roman"/>
          <w:sz w:val="28"/>
          <w:szCs w:val="28"/>
          <w:lang w:eastAsia="ru-RU"/>
        </w:rPr>
      </w:pPr>
    </w:p>
    <w:p w:rsidR="00FA18D1" w:rsidRPr="00F25A45" w:rsidRDefault="00FA18D1" w:rsidP="00FA18D1">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F25A45">
        <w:rPr>
          <w:rFonts w:ascii="Times New Roman" w:hAnsi="Times New Roman"/>
          <w:b/>
          <w:bCs/>
          <w:sz w:val="28"/>
          <w:szCs w:val="28"/>
        </w:rPr>
        <w:t xml:space="preserve"> 1.1. Основные понятия и термины</w:t>
      </w:r>
    </w:p>
    <w:p w:rsidR="00FA18D1" w:rsidRPr="00F25A45" w:rsidRDefault="00FA18D1" w:rsidP="00FA18D1">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bCs/>
          <w:sz w:val="28"/>
          <w:szCs w:val="28"/>
        </w:rPr>
      </w:pPr>
      <w:r w:rsidRPr="00F25A45">
        <w:rPr>
          <w:rFonts w:ascii="Times New Roman" w:hAnsi="Times New Roman"/>
          <w:b/>
          <w:bCs/>
          <w:sz w:val="28"/>
          <w:szCs w:val="28"/>
        </w:rPr>
        <w:t xml:space="preserve">Бюджет </w:t>
      </w:r>
      <w:r w:rsidRPr="00F25A45">
        <w:rPr>
          <w:rFonts w:ascii="Times New Roman" w:hAnsi="Times New Roman"/>
          <w:b/>
          <w:sz w:val="28"/>
          <w:szCs w:val="28"/>
        </w:rPr>
        <w:t>–</w:t>
      </w:r>
      <w:r w:rsidRPr="00F25A45">
        <w:rPr>
          <w:rFonts w:ascii="Times New Roman" w:hAnsi="Times New Roman"/>
          <w:b/>
          <w:bCs/>
          <w:sz w:val="28"/>
          <w:szCs w:val="28"/>
        </w:rPr>
        <w:t xml:space="preserve"> </w:t>
      </w:r>
      <w:r w:rsidRPr="00F25A45">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FA18D1" w:rsidRPr="00F25A45" w:rsidRDefault="00FA18D1" w:rsidP="00FA18D1">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F25A45">
        <w:rPr>
          <w:rFonts w:ascii="Times New Roman" w:hAnsi="Times New Roman"/>
          <w:b/>
          <w:sz w:val="28"/>
          <w:szCs w:val="28"/>
        </w:rPr>
        <w:t>Бюджетная  политика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w:t>
      </w:r>
      <w:r w:rsidRPr="00F25A45">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F25A45">
        <w:rPr>
          <w:rStyle w:val="a4"/>
          <w:rFonts w:ascii="Verdana" w:hAnsi="Verdana"/>
          <w:sz w:val="21"/>
          <w:szCs w:val="21"/>
        </w:rPr>
        <w:t>.</w:t>
      </w:r>
    </w:p>
    <w:p w:rsidR="00FA18D1" w:rsidRPr="00F25A45" w:rsidRDefault="00FA18D1" w:rsidP="00FA18D1">
      <w:pPr>
        <w:autoSpaceDE w:val="0"/>
        <w:autoSpaceDN w:val="0"/>
        <w:adjustRightInd w:val="0"/>
        <w:spacing w:after="0" w:line="240" w:lineRule="auto"/>
        <w:ind w:firstLine="540"/>
        <w:jc w:val="both"/>
        <w:rPr>
          <w:rFonts w:ascii="Times New Roman" w:hAnsi="Times New Roman"/>
          <w:bCs/>
          <w:iCs/>
          <w:sz w:val="28"/>
          <w:szCs w:val="28"/>
        </w:rPr>
      </w:pPr>
      <w:r w:rsidRPr="00F25A45">
        <w:rPr>
          <w:rFonts w:ascii="Times New Roman" w:hAnsi="Times New Roman"/>
          <w:b/>
          <w:bCs/>
          <w:iCs/>
          <w:sz w:val="28"/>
          <w:szCs w:val="28"/>
        </w:rPr>
        <w:t>Доходы бюджета</w:t>
      </w:r>
      <w:r w:rsidRPr="00F25A45">
        <w:rPr>
          <w:rFonts w:ascii="Times New Roman" w:hAnsi="Times New Roman"/>
          <w:bCs/>
          <w:iCs/>
          <w:sz w:val="28"/>
          <w:szCs w:val="28"/>
        </w:rPr>
        <w:t xml:space="preserve"> </w:t>
      </w:r>
      <w:r w:rsidRPr="00F25A45">
        <w:rPr>
          <w:rFonts w:ascii="Times New Roman" w:hAnsi="Times New Roman"/>
          <w:b/>
          <w:sz w:val="28"/>
          <w:szCs w:val="28"/>
        </w:rPr>
        <w:t>–</w:t>
      </w:r>
      <w:r w:rsidRPr="00F25A45">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Расходы бюджета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F25A45">
        <w:rPr>
          <w:rFonts w:ascii="Times New Roman" w:hAnsi="Times New Roman"/>
          <w:bCs/>
          <w:iCs/>
          <w:sz w:val="28"/>
          <w:szCs w:val="28"/>
        </w:rPr>
        <w:t xml:space="preserve">Бюджетным кодексом Российской Федерации </w:t>
      </w:r>
      <w:r w:rsidRPr="00F25A45">
        <w:rPr>
          <w:rFonts w:ascii="Times New Roman" w:hAnsi="Times New Roman"/>
          <w:sz w:val="28"/>
          <w:szCs w:val="28"/>
        </w:rPr>
        <w:t>источниками финансирования дефицита бюджета.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 xml:space="preserve">Дефицит бюджета – </w:t>
      </w:r>
      <w:r w:rsidRPr="00F25A45">
        <w:rPr>
          <w:rFonts w:ascii="Times New Roman" w:hAnsi="Times New Roman"/>
          <w:sz w:val="28"/>
          <w:szCs w:val="28"/>
        </w:rPr>
        <w:t>превышение расходов бюджета над его доходами.</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Профицит бюджета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превышение доходов бюджета над его расходами.</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bCs/>
          <w:iCs/>
          <w:sz w:val="28"/>
          <w:szCs w:val="28"/>
        </w:rPr>
        <w:t>М</w:t>
      </w:r>
      <w:r w:rsidRPr="00F25A45">
        <w:rPr>
          <w:rFonts w:ascii="Times New Roman" w:hAnsi="Times New Roman"/>
          <w:b/>
          <w:sz w:val="28"/>
          <w:szCs w:val="28"/>
        </w:rPr>
        <w:t>ежбюджетные отношения</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 xml:space="preserve">Текущий финансовый год </w:t>
      </w:r>
      <w:r w:rsidRPr="00F25A45">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Очередной финансовый год</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год, следующий за текущим финансовым годом.</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Плановый период</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два финансовых года, следующие за очередным финансовым годом.</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Отчетный финансовый год –</w:t>
      </w:r>
      <w:r w:rsidRPr="00F25A45">
        <w:rPr>
          <w:rFonts w:ascii="Times New Roman" w:hAnsi="Times New Roman"/>
          <w:sz w:val="28"/>
          <w:szCs w:val="28"/>
        </w:rPr>
        <w:t xml:space="preserve"> год, предшествующий текущему финансовому году. </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Публичные слушания</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FA18D1" w:rsidRPr="00F25A45" w:rsidRDefault="00FA18D1" w:rsidP="00FA18D1">
      <w:pPr>
        <w:autoSpaceDE w:val="0"/>
        <w:autoSpaceDN w:val="0"/>
        <w:adjustRightInd w:val="0"/>
        <w:spacing w:after="0" w:line="240" w:lineRule="auto"/>
        <w:ind w:left="709"/>
        <w:jc w:val="both"/>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left="709"/>
        <w:jc w:val="both"/>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left="709"/>
        <w:jc w:val="both"/>
        <w:rPr>
          <w:rFonts w:ascii="Times New Roman" w:hAnsi="Times New Roman"/>
          <w:sz w:val="28"/>
          <w:szCs w:val="28"/>
        </w:rPr>
      </w:pPr>
      <w:r w:rsidRPr="00F25A45">
        <w:rPr>
          <w:rFonts w:ascii="Times New Roman" w:hAnsi="Times New Roman"/>
          <w:b/>
          <w:sz w:val="28"/>
          <w:szCs w:val="28"/>
        </w:rPr>
        <w:t>1.2. Нормативно-правовая база</w:t>
      </w:r>
    </w:p>
    <w:p w:rsidR="00FA18D1" w:rsidRPr="00F25A45" w:rsidRDefault="00FA18D1" w:rsidP="00FA18D1">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FA18D1" w:rsidRPr="00F25A45" w:rsidRDefault="00FA18D1" w:rsidP="00FA18D1">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roofErr w:type="gramStart"/>
      <w:r w:rsidRPr="00F25A45">
        <w:rPr>
          <w:rFonts w:ascii="Times New Roman" w:hAnsi="Times New Roman"/>
          <w:color w:val="000000"/>
          <w:sz w:val="28"/>
          <w:szCs w:val="28"/>
          <w:shd w:val="clear" w:color="auto" w:fill="FFFFFF"/>
        </w:rPr>
        <w:t xml:space="preserve">Составление, рассмотрение, утверждение и исполнение местного бюджета осуществляется в соответствии с Бюджетным кодексом РФ,   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w:t>
      </w:r>
      <w:r w:rsidRPr="00F25A45">
        <w:rPr>
          <w:rFonts w:ascii="Times New Roman" w:hAnsi="Times New Roman"/>
          <w:color w:val="000000"/>
          <w:sz w:val="28"/>
          <w:szCs w:val="28"/>
          <w:shd w:val="clear" w:color="auto" w:fill="FFFFFF"/>
        </w:rPr>
        <w:lastRenderedPageBreak/>
        <w:t>депутатов Энгельсского муниципального района от 20 декабря 2012 года № 363/41-04 «Об утверждении Положения о бюджетном процессе в Энгельсском муниципальном районе», а также ежегодно принимаемыми</w:t>
      </w:r>
      <w:proofErr w:type="gramEnd"/>
      <w:r w:rsidRPr="00F25A45">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p>
    <w:p w:rsidR="00FA18D1" w:rsidRPr="00F25A45" w:rsidRDefault="00FA18D1" w:rsidP="00FA18D1">
      <w:pPr>
        <w:autoSpaceDE w:val="0"/>
        <w:autoSpaceDN w:val="0"/>
        <w:adjustRightInd w:val="0"/>
        <w:spacing w:after="0" w:line="240" w:lineRule="auto"/>
        <w:ind w:firstLine="567"/>
        <w:rPr>
          <w:rFonts w:ascii="Times New Roman" w:hAnsi="Times New Roman"/>
          <w:b/>
          <w:sz w:val="28"/>
          <w:szCs w:val="28"/>
        </w:rPr>
      </w:pPr>
      <w:r w:rsidRPr="00F25A45">
        <w:rPr>
          <w:rFonts w:ascii="Times New Roman" w:hAnsi="Times New Roman"/>
          <w:b/>
          <w:sz w:val="28"/>
          <w:szCs w:val="28"/>
        </w:rPr>
        <w:t>1.3. Основные сведения о межбюджетных отношениях</w:t>
      </w:r>
    </w:p>
    <w:p w:rsidR="00FA18D1" w:rsidRPr="00F25A45" w:rsidRDefault="00FA18D1" w:rsidP="00FA18D1">
      <w:pPr>
        <w:autoSpaceDE w:val="0"/>
        <w:autoSpaceDN w:val="0"/>
        <w:adjustRightInd w:val="0"/>
        <w:spacing w:after="0" w:line="240" w:lineRule="auto"/>
        <w:ind w:left="1571"/>
        <w:jc w:val="center"/>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Межбюджетные отношения</w:t>
      </w:r>
      <w:r w:rsidRPr="00F25A45">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дотаций на выравнивание бюджетной обеспеченности;</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субсидий;</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субвенций для реализации </w:t>
      </w:r>
      <w:proofErr w:type="gramStart"/>
      <w:r w:rsidRPr="00F25A45">
        <w:rPr>
          <w:rFonts w:ascii="Times New Roman" w:hAnsi="Times New Roman"/>
          <w:sz w:val="28"/>
          <w:szCs w:val="28"/>
        </w:rPr>
        <w:t>полномочий органов государственной власти субъектов Российской Федерации</w:t>
      </w:r>
      <w:proofErr w:type="gramEnd"/>
      <w:r w:rsidRPr="00F25A45">
        <w:rPr>
          <w:rFonts w:ascii="Times New Roman" w:hAnsi="Times New Roman"/>
          <w:sz w:val="28"/>
          <w:szCs w:val="28"/>
        </w:rPr>
        <w:t>;</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иных межбюджетных трансфертов.</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 xml:space="preserve">Дотации – </w:t>
      </w:r>
      <w:r w:rsidRPr="00F25A45">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 xml:space="preserve">Порядок и методика распределения </w:t>
      </w:r>
      <w:r w:rsidRPr="00F25A45">
        <w:rPr>
          <w:rFonts w:ascii="Times New Roman" w:hAnsi="Times New Roman"/>
          <w:b/>
          <w:sz w:val="28"/>
          <w:szCs w:val="28"/>
        </w:rPr>
        <w:t>дотаций</w:t>
      </w:r>
      <w:r w:rsidRPr="00F25A45">
        <w:rPr>
          <w:rFonts w:ascii="Times New Roman" w:hAnsi="Times New Roman"/>
          <w:sz w:val="28"/>
          <w:szCs w:val="28"/>
        </w:rPr>
        <w:t xml:space="preserve">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F25A45">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F25A45">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F25A45">
        <w:rPr>
          <w:rFonts w:ascii="Times New Roman" w:hAnsi="Times New Roman"/>
          <w:sz w:val="28"/>
          <w:szCs w:val="28"/>
        </w:rPr>
        <w:t>.</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Субсидиями</w:t>
      </w:r>
      <w:r w:rsidRPr="00F25A45">
        <w:t xml:space="preserve"> </w:t>
      </w:r>
      <w:r w:rsidRPr="00F25A45">
        <w:rPr>
          <w:rFonts w:ascii="Times New Roman" w:hAnsi="Times New Roman"/>
          <w:sz w:val="28"/>
          <w:szCs w:val="28"/>
        </w:rPr>
        <w:t>являются межбюджетные трансферты, предоставляемые бюджетам муниципальных образований из областного бюджета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r w:rsidRPr="00F25A45">
        <w:t xml:space="preserve"> </w:t>
      </w:r>
      <w:r w:rsidRPr="00F25A45">
        <w:rPr>
          <w:rFonts w:ascii="Times New Roman" w:hAnsi="Times New Roman"/>
          <w:sz w:val="28"/>
          <w:szCs w:val="28"/>
        </w:rPr>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F25A45">
        <w:rPr>
          <w:rFonts w:ascii="Times New Roman" w:hAnsi="Times New Roman"/>
          <w:b/>
          <w:sz w:val="28"/>
          <w:szCs w:val="28"/>
        </w:rPr>
        <w:t>Субсидии носят целевой характер и не подлежат направлению на иные цели</w:t>
      </w:r>
      <w:r w:rsidRPr="00F25A45">
        <w:rPr>
          <w:rFonts w:ascii="Times New Roman" w:hAnsi="Times New Roman"/>
          <w:sz w:val="28"/>
          <w:szCs w:val="28"/>
        </w:rPr>
        <w:t>.</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b/>
          <w:sz w:val="28"/>
          <w:szCs w:val="28"/>
        </w:rPr>
        <w:t>Субвенциями</w:t>
      </w:r>
      <w:r w:rsidRPr="00F25A45">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F25A45">
        <w:rPr>
          <w:rFonts w:ascii="Times New Roman" w:hAnsi="Times New Roman"/>
          <w:sz w:val="28"/>
          <w:szCs w:val="28"/>
        </w:rPr>
        <w:t xml:space="preserve"> </w:t>
      </w:r>
      <w:proofErr w:type="gramStart"/>
      <w:r w:rsidRPr="00F25A45">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F25A45">
        <w:rPr>
          <w:rFonts w:ascii="Times New Roman" w:hAnsi="Times New Roman"/>
          <w:sz w:val="28"/>
          <w:szCs w:val="28"/>
        </w:rPr>
        <w:t xml:space="preserve"> </w:t>
      </w:r>
      <w:r w:rsidRPr="00F25A45">
        <w:rPr>
          <w:rFonts w:ascii="Times New Roman" w:hAnsi="Times New Roman"/>
          <w:b/>
          <w:sz w:val="28"/>
          <w:szCs w:val="28"/>
        </w:rPr>
        <w:t>Субвенции носят целевой характер и не подлежат направлению на иные цели</w:t>
      </w:r>
      <w:r w:rsidRPr="00F25A45">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F25A45">
        <w:rPr>
          <w:rFonts w:ascii="Times New Roman" w:hAnsi="Times New Roman"/>
          <w:b/>
          <w:sz w:val="28"/>
          <w:szCs w:val="28"/>
        </w:rPr>
        <w:t>иные межбюджетные трансферты</w:t>
      </w:r>
      <w:r w:rsidRPr="00F25A45">
        <w:rPr>
          <w:rFonts w:ascii="Times New Roman" w:hAnsi="Times New Roman"/>
          <w:sz w:val="28"/>
          <w:szCs w:val="28"/>
        </w:rPr>
        <w:t xml:space="preserve"> из областного бюджета, которые </w:t>
      </w:r>
      <w:r w:rsidRPr="00F25A45">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F25A45">
        <w:rPr>
          <w:rFonts w:ascii="Times New Roman" w:hAnsi="Times New Roman"/>
          <w:sz w:val="28"/>
          <w:szCs w:val="28"/>
        </w:rPr>
        <w:t>.</w:t>
      </w:r>
      <w:proofErr w:type="gramEnd"/>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дотаций на выравнивание бюджетной обеспеченности поселений;</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иных межбюджетных трансфертов.</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Дотации на выравнивание бюджетной обеспеченности поселений</w:t>
      </w:r>
      <w:r w:rsidRPr="00F25A45">
        <w:rPr>
          <w:rFonts w:ascii="Times New Roman" w:hAnsi="Times New Roman"/>
          <w:sz w:val="28"/>
          <w:szCs w:val="28"/>
        </w:rPr>
        <w:t xml:space="preserve"> составляют районный фонд финансовой поддержки поселений. </w:t>
      </w:r>
      <w:proofErr w:type="gramStart"/>
      <w:r w:rsidRPr="00F25A45">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F25A45">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F25A45">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F25A45">
        <w:rPr>
          <w:rFonts w:ascii="Times New Roman" w:hAnsi="Times New Roman"/>
          <w:sz w:val="28"/>
          <w:szCs w:val="28"/>
        </w:rPr>
        <w:tab/>
        <w:t xml:space="preserve">Предоставление </w:t>
      </w:r>
      <w:r w:rsidRPr="00F25A45">
        <w:rPr>
          <w:rFonts w:ascii="Times New Roman" w:hAnsi="Times New Roman"/>
          <w:b/>
          <w:sz w:val="28"/>
          <w:szCs w:val="28"/>
        </w:rPr>
        <w:t>иных межбюджетных трансфертов</w:t>
      </w:r>
      <w:r w:rsidRPr="00F25A45">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FA18D1" w:rsidRPr="00F25A45" w:rsidRDefault="00FA18D1" w:rsidP="00FA18D1">
      <w:pPr>
        <w:autoSpaceDE w:val="0"/>
        <w:autoSpaceDN w:val="0"/>
        <w:adjustRightInd w:val="0"/>
        <w:spacing w:after="0" w:line="240" w:lineRule="auto"/>
        <w:ind w:firstLine="540"/>
        <w:jc w:val="center"/>
        <w:rPr>
          <w:rFonts w:ascii="Times New Roman" w:hAnsi="Times New Roman"/>
          <w:b/>
          <w:sz w:val="28"/>
          <w:szCs w:val="28"/>
        </w:rPr>
      </w:pPr>
    </w:p>
    <w:p w:rsidR="00FA18D1" w:rsidRPr="00F25A45" w:rsidRDefault="00FA18D1" w:rsidP="00FA18D1">
      <w:pPr>
        <w:rPr>
          <w:rFonts w:ascii="Times New Roman" w:hAnsi="Times New Roman"/>
          <w:sz w:val="26"/>
          <w:szCs w:val="26"/>
        </w:rPr>
      </w:pPr>
      <w:r w:rsidRPr="00F25A45">
        <w:rPr>
          <w:rFonts w:ascii="Times New Roman" w:hAnsi="Times New Roman"/>
          <w:b/>
          <w:sz w:val="28"/>
          <w:szCs w:val="28"/>
        </w:rPr>
        <w:tab/>
        <w:t xml:space="preserve">1.4. Административно-территориальное деление </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6"/>
          <w:szCs w:val="26"/>
        </w:rPr>
        <w:tab/>
      </w:r>
      <w:r w:rsidRPr="00F25A45">
        <w:rPr>
          <w:rFonts w:ascii="Times New Roman" w:hAnsi="Times New Roman"/>
          <w:sz w:val="28"/>
          <w:szCs w:val="28"/>
        </w:rPr>
        <w:t xml:space="preserve">Энгельсский муниципальный район состоит из пяти муниципальных образований: 1 </w:t>
      </w:r>
      <w:proofErr w:type="gramStart"/>
      <w:r w:rsidRPr="00F25A45">
        <w:rPr>
          <w:rFonts w:ascii="Times New Roman" w:hAnsi="Times New Roman"/>
          <w:sz w:val="28"/>
          <w:szCs w:val="28"/>
        </w:rPr>
        <w:t>городского</w:t>
      </w:r>
      <w:proofErr w:type="gramEnd"/>
      <w:r w:rsidRPr="00F25A45">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F25A45">
        <w:rPr>
          <w:rFonts w:ascii="Times New Roman" w:hAnsi="Times New Roman"/>
          <w:sz w:val="24"/>
          <w:szCs w:val="24"/>
          <w:vertAlign w:val="superscript"/>
        </w:rPr>
        <w:t>2</w:t>
      </w:r>
      <w:proofErr w:type="gramEnd"/>
      <w:r w:rsidRPr="00F25A45">
        <w:rPr>
          <w:rFonts w:ascii="Times New Roman" w:hAnsi="Times New Roman"/>
          <w:sz w:val="28"/>
          <w:szCs w:val="28"/>
        </w:rPr>
        <w:t>. Административный центр района – город Энгельс, с числом жителей 264 211 чел. (по оценке на 1 января 20</w:t>
      </w:r>
      <w:r w:rsidR="00ED6FC0">
        <w:rPr>
          <w:rFonts w:ascii="Times New Roman" w:hAnsi="Times New Roman"/>
          <w:sz w:val="28"/>
          <w:szCs w:val="28"/>
        </w:rPr>
        <w:t>19</w:t>
      </w:r>
      <w:r w:rsidRPr="00F25A45">
        <w:rPr>
          <w:rFonts w:ascii="Times New Roman" w:hAnsi="Times New Roman"/>
          <w:sz w:val="28"/>
          <w:szCs w:val="28"/>
        </w:rPr>
        <w:t xml:space="preserve"> года). В границы Энгельсского муниципального района входят: </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муниципальное образование </w:t>
      </w:r>
      <w:r w:rsidRPr="00F25A45">
        <w:rPr>
          <w:rFonts w:ascii="Times New Roman" w:hAnsi="Times New Roman"/>
          <w:b/>
          <w:sz w:val="28"/>
          <w:szCs w:val="28"/>
        </w:rPr>
        <w:t>город Энгельс</w:t>
      </w:r>
      <w:r w:rsidRPr="00F25A45">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F25A45">
        <w:rPr>
          <w:rFonts w:ascii="Times New Roman" w:hAnsi="Times New Roman"/>
          <w:sz w:val="28"/>
          <w:szCs w:val="28"/>
        </w:rPr>
        <w:t>Квасниковка</w:t>
      </w:r>
      <w:proofErr w:type="spellEnd"/>
      <w:r w:rsidRPr="00F25A45">
        <w:rPr>
          <w:rFonts w:ascii="Times New Roman" w:hAnsi="Times New Roman"/>
          <w:sz w:val="28"/>
          <w:szCs w:val="28"/>
        </w:rPr>
        <w:t>; поселок Новоселово);</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proofErr w:type="spellStart"/>
      <w:r w:rsidRPr="00F25A45">
        <w:rPr>
          <w:rFonts w:ascii="Times New Roman" w:hAnsi="Times New Roman"/>
          <w:b/>
          <w:sz w:val="28"/>
          <w:szCs w:val="28"/>
        </w:rPr>
        <w:t>Безымянское</w:t>
      </w:r>
      <w:proofErr w:type="spellEnd"/>
      <w:r w:rsidRPr="00F25A45">
        <w:rPr>
          <w:rFonts w:ascii="Times New Roman" w:hAnsi="Times New Roman"/>
          <w:b/>
          <w:sz w:val="28"/>
          <w:szCs w:val="28"/>
        </w:rPr>
        <w:t xml:space="preserve"> муниципальное образование</w:t>
      </w:r>
      <w:r w:rsidRPr="00F25A45">
        <w:rPr>
          <w:rFonts w:ascii="Times New Roman" w:hAnsi="Times New Roman"/>
          <w:sz w:val="28"/>
          <w:szCs w:val="28"/>
        </w:rPr>
        <w:t xml:space="preserve">: (село Безымянное; поселок Бурный; село Воскресенка; село Заветы Ильича; село Зеленый Дол; поселок Калинино; село </w:t>
      </w:r>
      <w:proofErr w:type="spellStart"/>
      <w:r w:rsidRPr="00F25A45">
        <w:rPr>
          <w:rFonts w:ascii="Times New Roman" w:hAnsi="Times New Roman"/>
          <w:sz w:val="28"/>
          <w:szCs w:val="28"/>
        </w:rPr>
        <w:t>Кирово</w:t>
      </w:r>
      <w:proofErr w:type="spellEnd"/>
      <w:r w:rsidRPr="00F25A45">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F25A45">
        <w:rPr>
          <w:rFonts w:ascii="Times New Roman" w:hAnsi="Times New Roman"/>
          <w:sz w:val="28"/>
          <w:szCs w:val="28"/>
        </w:rPr>
        <w:t>Новочарлык</w:t>
      </w:r>
      <w:proofErr w:type="spellEnd"/>
      <w:r w:rsidRPr="00F25A45">
        <w:rPr>
          <w:rFonts w:ascii="Times New Roman" w:hAnsi="Times New Roman"/>
          <w:sz w:val="28"/>
          <w:szCs w:val="28"/>
        </w:rPr>
        <w:t xml:space="preserve">; село Первомайское; поселок Прилужный; поселок </w:t>
      </w:r>
      <w:proofErr w:type="spellStart"/>
      <w:r w:rsidRPr="00F25A45">
        <w:rPr>
          <w:rFonts w:ascii="Times New Roman" w:hAnsi="Times New Roman"/>
          <w:sz w:val="28"/>
          <w:szCs w:val="28"/>
        </w:rPr>
        <w:t>Солонцово</w:t>
      </w:r>
      <w:proofErr w:type="spellEnd"/>
      <w:r w:rsidRPr="00F25A45">
        <w:rPr>
          <w:rFonts w:ascii="Times New Roman" w:hAnsi="Times New Roman"/>
          <w:sz w:val="28"/>
          <w:szCs w:val="28"/>
        </w:rPr>
        <w:t xml:space="preserve">; село </w:t>
      </w:r>
      <w:proofErr w:type="spellStart"/>
      <w:r w:rsidRPr="00F25A45">
        <w:rPr>
          <w:rFonts w:ascii="Times New Roman" w:hAnsi="Times New Roman"/>
          <w:sz w:val="28"/>
          <w:szCs w:val="28"/>
        </w:rPr>
        <w:t>Тарлык</w:t>
      </w:r>
      <w:proofErr w:type="spellEnd"/>
      <w:r w:rsidRPr="00F25A45">
        <w:rPr>
          <w:rFonts w:ascii="Times New Roman" w:hAnsi="Times New Roman"/>
          <w:sz w:val="28"/>
          <w:szCs w:val="28"/>
        </w:rPr>
        <w:t xml:space="preserve">; станция </w:t>
      </w:r>
      <w:proofErr w:type="spellStart"/>
      <w:r w:rsidRPr="00F25A45">
        <w:rPr>
          <w:rFonts w:ascii="Times New Roman" w:hAnsi="Times New Roman"/>
          <w:sz w:val="28"/>
          <w:szCs w:val="28"/>
        </w:rPr>
        <w:t>Титоренко</w:t>
      </w:r>
      <w:proofErr w:type="spellEnd"/>
      <w:r w:rsidRPr="00F25A45">
        <w:rPr>
          <w:rFonts w:ascii="Times New Roman" w:hAnsi="Times New Roman"/>
          <w:sz w:val="28"/>
          <w:szCs w:val="28"/>
        </w:rPr>
        <w:t xml:space="preserve">; поселок Шевченко; село </w:t>
      </w:r>
      <w:proofErr w:type="spellStart"/>
      <w:r w:rsidRPr="00F25A45">
        <w:rPr>
          <w:rFonts w:ascii="Times New Roman" w:hAnsi="Times New Roman"/>
          <w:sz w:val="28"/>
          <w:szCs w:val="28"/>
        </w:rPr>
        <w:t>Широкополье</w:t>
      </w:r>
      <w:proofErr w:type="spellEnd"/>
      <w:r w:rsidRPr="00F25A45">
        <w:rPr>
          <w:rFonts w:ascii="Times New Roman" w:hAnsi="Times New Roman"/>
          <w:sz w:val="28"/>
          <w:szCs w:val="28"/>
        </w:rPr>
        <w:t>);</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r w:rsidRPr="00F25A45">
        <w:rPr>
          <w:rFonts w:ascii="Times New Roman" w:hAnsi="Times New Roman"/>
          <w:b/>
          <w:sz w:val="28"/>
          <w:szCs w:val="28"/>
        </w:rPr>
        <w:t>Новопушкинское муниципальное образование</w:t>
      </w:r>
      <w:r w:rsidRPr="00F25A45">
        <w:rPr>
          <w:rFonts w:ascii="Times New Roman" w:hAnsi="Times New Roman"/>
          <w:sz w:val="28"/>
          <w:szCs w:val="28"/>
        </w:rPr>
        <w:t xml:space="preserve">: (поселок Коминтерн; поселок </w:t>
      </w:r>
      <w:proofErr w:type="spellStart"/>
      <w:r w:rsidRPr="00F25A45">
        <w:rPr>
          <w:rFonts w:ascii="Times New Roman" w:hAnsi="Times New Roman"/>
          <w:sz w:val="28"/>
          <w:szCs w:val="28"/>
        </w:rPr>
        <w:t>Голубьевка</w:t>
      </w:r>
      <w:proofErr w:type="spellEnd"/>
      <w:r w:rsidRPr="00F25A45">
        <w:rPr>
          <w:rFonts w:ascii="Times New Roman" w:hAnsi="Times New Roman"/>
          <w:sz w:val="28"/>
          <w:szCs w:val="28"/>
        </w:rPr>
        <w:t>; поселок Придорожный; поселок Пробуждение; поселок Новопушкинское; поселок Анисовский; поселок Долинный; поселок имени Карла Маркса; станция Лебедево; поселок Лощинный);</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r w:rsidRPr="00F25A45">
        <w:rPr>
          <w:rFonts w:ascii="Times New Roman" w:hAnsi="Times New Roman"/>
          <w:b/>
          <w:sz w:val="28"/>
          <w:szCs w:val="28"/>
        </w:rPr>
        <w:t>Красноярское муниципальное образование</w:t>
      </w:r>
      <w:r w:rsidRPr="00F25A45">
        <w:rPr>
          <w:rFonts w:ascii="Times New Roman" w:hAnsi="Times New Roman"/>
          <w:sz w:val="28"/>
          <w:szCs w:val="28"/>
        </w:rPr>
        <w:t xml:space="preserve">: (село Красный Яр; поселок Взлетный; село Генеральское; поселок Дом отдыха "Ударник"; село Ленинское; село Липовка; поселок Малая </w:t>
      </w:r>
      <w:proofErr w:type="spellStart"/>
      <w:r w:rsidRPr="00F25A45">
        <w:rPr>
          <w:rFonts w:ascii="Times New Roman" w:hAnsi="Times New Roman"/>
          <w:sz w:val="28"/>
          <w:szCs w:val="28"/>
        </w:rPr>
        <w:t>Тополевка</w:t>
      </w:r>
      <w:proofErr w:type="spellEnd"/>
      <w:r w:rsidRPr="00F25A45">
        <w:rPr>
          <w:rFonts w:ascii="Times New Roman" w:hAnsi="Times New Roman"/>
          <w:sz w:val="28"/>
          <w:szCs w:val="28"/>
        </w:rPr>
        <w:t xml:space="preserve">; поселок Овражный; село Осиновка; село Подстепное; село </w:t>
      </w:r>
      <w:proofErr w:type="spellStart"/>
      <w:r w:rsidRPr="00F25A45">
        <w:rPr>
          <w:rFonts w:ascii="Times New Roman" w:hAnsi="Times New Roman"/>
          <w:sz w:val="28"/>
          <w:szCs w:val="28"/>
        </w:rPr>
        <w:t>Старицкое</w:t>
      </w:r>
      <w:proofErr w:type="spellEnd"/>
      <w:r w:rsidRPr="00F25A45">
        <w:rPr>
          <w:rFonts w:ascii="Times New Roman" w:hAnsi="Times New Roman"/>
          <w:sz w:val="28"/>
          <w:szCs w:val="28"/>
        </w:rPr>
        <w:t xml:space="preserve">; село </w:t>
      </w:r>
      <w:proofErr w:type="spellStart"/>
      <w:r w:rsidRPr="00F25A45">
        <w:rPr>
          <w:rFonts w:ascii="Times New Roman" w:hAnsi="Times New Roman"/>
          <w:sz w:val="28"/>
          <w:szCs w:val="28"/>
        </w:rPr>
        <w:t>Усть-Караман</w:t>
      </w:r>
      <w:proofErr w:type="spellEnd"/>
      <w:r w:rsidRPr="00F25A45">
        <w:rPr>
          <w:rFonts w:ascii="Times New Roman" w:hAnsi="Times New Roman"/>
          <w:sz w:val="28"/>
          <w:szCs w:val="28"/>
        </w:rPr>
        <w:t xml:space="preserve">; село Шумейка; поселок </w:t>
      </w:r>
      <w:proofErr w:type="spellStart"/>
      <w:r w:rsidRPr="00F25A45">
        <w:rPr>
          <w:rFonts w:ascii="Times New Roman" w:hAnsi="Times New Roman"/>
          <w:sz w:val="28"/>
          <w:szCs w:val="28"/>
        </w:rPr>
        <w:t>Ясеновка</w:t>
      </w:r>
      <w:proofErr w:type="spellEnd"/>
      <w:r w:rsidRPr="00F25A45">
        <w:rPr>
          <w:rFonts w:ascii="Times New Roman" w:hAnsi="Times New Roman"/>
          <w:sz w:val="28"/>
          <w:szCs w:val="28"/>
        </w:rPr>
        <w:t>);</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proofErr w:type="spellStart"/>
      <w:r w:rsidRPr="00F25A45">
        <w:rPr>
          <w:rFonts w:ascii="Times New Roman" w:hAnsi="Times New Roman"/>
          <w:b/>
          <w:sz w:val="28"/>
          <w:szCs w:val="28"/>
        </w:rPr>
        <w:t>Терновское</w:t>
      </w:r>
      <w:proofErr w:type="spellEnd"/>
      <w:r w:rsidRPr="00F25A45">
        <w:rPr>
          <w:rFonts w:ascii="Times New Roman" w:hAnsi="Times New Roman"/>
          <w:b/>
          <w:sz w:val="28"/>
          <w:szCs w:val="28"/>
        </w:rPr>
        <w:t xml:space="preserve"> муниципальное образование</w:t>
      </w:r>
      <w:r w:rsidRPr="00F25A45">
        <w:rPr>
          <w:rFonts w:ascii="Times New Roman" w:hAnsi="Times New Roman"/>
          <w:sz w:val="28"/>
          <w:szCs w:val="28"/>
        </w:rPr>
        <w:t xml:space="preserve">: (село Терновка; село Березовка; село </w:t>
      </w:r>
      <w:proofErr w:type="spellStart"/>
      <w:r w:rsidRPr="00F25A45">
        <w:rPr>
          <w:rFonts w:ascii="Times New Roman" w:hAnsi="Times New Roman"/>
          <w:sz w:val="28"/>
          <w:szCs w:val="28"/>
        </w:rPr>
        <w:t>Зауморье</w:t>
      </w:r>
      <w:proofErr w:type="spellEnd"/>
      <w:r w:rsidRPr="00F25A45">
        <w:rPr>
          <w:rFonts w:ascii="Times New Roman" w:hAnsi="Times New Roman"/>
          <w:sz w:val="28"/>
          <w:szCs w:val="28"/>
        </w:rPr>
        <w:t xml:space="preserve">; село Красноармейское; село Новая Терновка; село Подгорное; село </w:t>
      </w:r>
      <w:proofErr w:type="spellStart"/>
      <w:r w:rsidRPr="00F25A45">
        <w:rPr>
          <w:rFonts w:ascii="Times New Roman" w:hAnsi="Times New Roman"/>
          <w:sz w:val="28"/>
          <w:szCs w:val="28"/>
        </w:rPr>
        <w:t>Смеловка</w:t>
      </w:r>
      <w:proofErr w:type="spellEnd"/>
      <w:r w:rsidRPr="00F25A45">
        <w:rPr>
          <w:rFonts w:ascii="Times New Roman" w:hAnsi="Times New Roman"/>
          <w:sz w:val="28"/>
          <w:szCs w:val="28"/>
        </w:rPr>
        <w:t>; село Степное; село Узморье).</w:t>
      </w:r>
    </w:p>
    <w:p w:rsidR="00FA18D1" w:rsidRPr="00F25A45" w:rsidRDefault="00FA18D1" w:rsidP="00FA18D1">
      <w:pPr>
        <w:spacing w:after="0" w:line="240" w:lineRule="auto"/>
        <w:jc w:val="both"/>
        <w:rPr>
          <w:rFonts w:ascii="Times New Roman" w:hAnsi="Times New Roman"/>
          <w:b/>
          <w:sz w:val="28"/>
          <w:szCs w:val="28"/>
        </w:rPr>
      </w:pPr>
    </w:p>
    <w:p w:rsidR="00FA18D1" w:rsidRPr="00F25A45" w:rsidRDefault="00FA18D1" w:rsidP="00FA18D1">
      <w:pPr>
        <w:spacing w:after="0" w:line="240" w:lineRule="auto"/>
        <w:jc w:val="center"/>
        <w:rPr>
          <w:rFonts w:ascii="Times New Roman" w:hAnsi="Times New Roman"/>
          <w:b/>
          <w:sz w:val="28"/>
          <w:szCs w:val="28"/>
        </w:rPr>
      </w:pPr>
      <w:r w:rsidRPr="00F25A45">
        <w:rPr>
          <w:rFonts w:ascii="Times New Roman" w:hAnsi="Times New Roman"/>
          <w:b/>
          <w:sz w:val="28"/>
          <w:szCs w:val="28"/>
        </w:rPr>
        <w:t>1.5. Основные показатели социально-экономического развития</w:t>
      </w: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r w:rsidRPr="00F25A45">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2020, 2021 и 2022 годы являются основой для формирования местного бюджета на 2020 год и плановый период 2021 и 2022 годов, и представлены в таблице 1:</w:t>
      </w:r>
    </w:p>
    <w:p w:rsidR="00FA18D1" w:rsidRPr="00F25A45" w:rsidRDefault="00FA18D1" w:rsidP="00FA18D1">
      <w:pPr>
        <w:tabs>
          <w:tab w:val="left" w:pos="8025"/>
        </w:tabs>
        <w:autoSpaceDE w:val="0"/>
        <w:autoSpaceDN w:val="0"/>
        <w:adjustRightInd w:val="0"/>
        <w:spacing w:after="0" w:line="240" w:lineRule="auto"/>
        <w:ind w:left="1571"/>
        <w:rPr>
          <w:rFonts w:ascii="Times New Roman" w:hAnsi="Times New Roman"/>
        </w:rPr>
      </w:pPr>
      <w:r w:rsidRPr="00F25A45">
        <w:rPr>
          <w:rFonts w:ascii="Times New Roman" w:hAnsi="Times New Roman"/>
          <w:b/>
          <w:sz w:val="28"/>
          <w:szCs w:val="28"/>
        </w:rPr>
        <w:tab/>
      </w:r>
      <w:r w:rsidR="007142C2">
        <w:rPr>
          <w:rFonts w:ascii="Times New Roman" w:hAnsi="Times New Roman"/>
          <w:b/>
          <w:sz w:val="28"/>
          <w:szCs w:val="28"/>
        </w:rPr>
        <w:t xml:space="preserve">               </w:t>
      </w:r>
      <w:r w:rsidRPr="00F25A45">
        <w:rPr>
          <w:rFonts w:ascii="Times New Roman" w:hAnsi="Times New Roman"/>
        </w:rPr>
        <w:t>Таблица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134"/>
        <w:gridCol w:w="1134"/>
        <w:gridCol w:w="1134"/>
        <w:gridCol w:w="992"/>
        <w:gridCol w:w="1134"/>
        <w:gridCol w:w="1134"/>
      </w:tblGrid>
      <w:tr w:rsidR="00FA18D1" w:rsidRPr="00F25A45" w:rsidTr="007142C2">
        <w:tc>
          <w:tcPr>
            <w:tcW w:w="365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Наименование  показателя</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Ед. </w:t>
            </w:r>
            <w:proofErr w:type="spellStart"/>
            <w:r w:rsidRPr="00F25A45">
              <w:rPr>
                <w:rFonts w:ascii="Times New Roman" w:eastAsia="Times New Roman" w:hAnsi="Times New Roman"/>
                <w:bCs/>
                <w:sz w:val="25"/>
                <w:szCs w:val="25"/>
                <w:lang w:eastAsia="ru-RU"/>
              </w:rPr>
              <w:t>измер</w:t>
            </w:r>
            <w:proofErr w:type="spellEnd"/>
            <w:r w:rsidRPr="00F25A45">
              <w:rPr>
                <w:rFonts w:ascii="Times New Roman" w:eastAsia="Times New Roman" w:hAnsi="Times New Roman"/>
                <w:bCs/>
                <w:sz w:val="25"/>
                <w:szCs w:val="25"/>
                <w:lang w:eastAsia="ru-RU"/>
              </w:rPr>
              <w:t>.</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2018</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2019</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2020</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2021</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2022</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 руб.</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70,9</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65,3</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71,6</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82,9</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92,5</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производства подакцизных товаров</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тыс. </w:t>
            </w:r>
            <w:proofErr w:type="spellStart"/>
            <w:r w:rsidRPr="00F25A45">
              <w:rPr>
                <w:rFonts w:ascii="Times New Roman" w:eastAsia="Times New Roman" w:hAnsi="Times New Roman"/>
                <w:bCs/>
                <w:sz w:val="25"/>
                <w:szCs w:val="25"/>
                <w:lang w:eastAsia="ru-RU"/>
              </w:rPr>
              <w:t>дкл</w:t>
            </w:r>
            <w:proofErr w:type="spellEnd"/>
            <w:r w:rsidRPr="00F25A45">
              <w:rPr>
                <w:rFonts w:ascii="Times New Roman" w:eastAsia="Times New Roman" w:hAnsi="Times New Roman"/>
                <w:bCs/>
                <w:sz w:val="25"/>
                <w:szCs w:val="25"/>
                <w:lang w:eastAsia="ru-RU"/>
              </w:rPr>
              <w:t>.</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27,3</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валовой продукции сельского хозяйства</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w:t>
            </w:r>
          </w:p>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руб.</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8,6</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9,1</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9,6</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10,1</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10,8</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Оборот розничной торговли</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w:t>
            </w:r>
          </w:p>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руб.</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35,3</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37,6</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39,7</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42,3</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45,1</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Фонд оплаты труда</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 руб.</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25,9</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26,9</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28,4</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30,4</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32,6</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Численность </w:t>
            </w:r>
            <w:proofErr w:type="gramStart"/>
            <w:r w:rsidRPr="00F25A45">
              <w:rPr>
                <w:rFonts w:ascii="Times New Roman" w:eastAsia="Times New Roman" w:hAnsi="Times New Roman"/>
                <w:bCs/>
                <w:sz w:val="25"/>
                <w:szCs w:val="25"/>
                <w:lang w:eastAsia="ru-RU"/>
              </w:rPr>
              <w:t>работающих</w:t>
            </w:r>
            <w:proofErr w:type="gramEnd"/>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тыс. чел.</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77,0</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76,3</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76,3</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76,4</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76,5</w:t>
            </w:r>
          </w:p>
        </w:tc>
      </w:tr>
      <w:tr w:rsidR="00FA18D1" w:rsidRPr="00F25A45" w:rsidTr="007142C2">
        <w:tc>
          <w:tcPr>
            <w:tcW w:w="3652"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Среднемесячная заработная плата</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тыс. руб.</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28,0</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28,6</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30,2</w:t>
            </w:r>
          </w:p>
        </w:tc>
        <w:tc>
          <w:tcPr>
            <w:tcW w:w="1134"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32,3</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34,5</w:t>
            </w:r>
          </w:p>
        </w:tc>
      </w:tr>
    </w:tbl>
    <w:p w:rsidR="00FA18D1" w:rsidRPr="00F25A45" w:rsidRDefault="00FA18D1" w:rsidP="00FA18D1">
      <w:pPr>
        <w:autoSpaceDE w:val="0"/>
        <w:autoSpaceDN w:val="0"/>
        <w:adjustRightInd w:val="0"/>
        <w:spacing w:after="0" w:line="240" w:lineRule="auto"/>
        <w:ind w:firstLine="540"/>
        <w:jc w:val="center"/>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уровень безработицы на 01.01.2019 года – 0,5%, на 01.10.2019 года – 0,5%;</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прожиточный минимум на душу населения (по Саратовской области) за </w:t>
      </w:r>
      <w:r w:rsidRPr="00F25A45">
        <w:rPr>
          <w:rFonts w:ascii="Times New Roman" w:hAnsi="Times New Roman"/>
          <w:sz w:val="28"/>
          <w:szCs w:val="28"/>
          <w:lang w:val="en-US"/>
        </w:rPr>
        <w:t>IV</w:t>
      </w:r>
      <w:r w:rsidRPr="00F25A45">
        <w:rPr>
          <w:rFonts w:ascii="Times New Roman" w:hAnsi="Times New Roman"/>
          <w:sz w:val="28"/>
          <w:szCs w:val="28"/>
        </w:rPr>
        <w:t xml:space="preserve"> квартал 2018 года – 8 599 рубля, за </w:t>
      </w:r>
      <w:r w:rsidRPr="00F25A45">
        <w:rPr>
          <w:rFonts w:ascii="Times New Roman" w:hAnsi="Times New Roman"/>
          <w:sz w:val="28"/>
          <w:szCs w:val="28"/>
          <w:lang w:val="en-US"/>
        </w:rPr>
        <w:t>II</w:t>
      </w:r>
      <w:r w:rsidRPr="00F25A45">
        <w:rPr>
          <w:rFonts w:ascii="Times New Roman" w:hAnsi="Times New Roman"/>
          <w:sz w:val="28"/>
          <w:szCs w:val="28"/>
        </w:rPr>
        <w:t xml:space="preserve"> квартал 2019 года –     9 521 рублей;</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минимальная заработная плата с 1 января 2019 года – 11 280 рублей в месяц.</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proofErr w:type="gramStart"/>
      <w:r w:rsidRPr="00F25A45">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FA18D1" w:rsidRPr="00F25A45" w:rsidRDefault="00FA18D1" w:rsidP="00FA18D1">
      <w:pPr>
        <w:autoSpaceDE w:val="0"/>
        <w:autoSpaceDN w:val="0"/>
        <w:adjustRightInd w:val="0"/>
        <w:spacing w:after="0" w:line="240" w:lineRule="auto"/>
        <w:ind w:left="7080" w:firstLine="708"/>
        <w:rPr>
          <w:rFonts w:ascii="Times New Roman" w:hAnsi="Times New Roman"/>
          <w:sz w:val="28"/>
          <w:szCs w:val="28"/>
        </w:rPr>
      </w:pPr>
      <w:r w:rsidRPr="00F25A45">
        <w:rPr>
          <w:rFonts w:ascii="Times New Roman" w:hAnsi="Times New Roman"/>
        </w:rPr>
        <w:t xml:space="preserve">     </w:t>
      </w:r>
      <w:r w:rsidR="007142C2">
        <w:rPr>
          <w:rFonts w:ascii="Times New Roman" w:hAnsi="Times New Roman"/>
        </w:rPr>
        <w:t xml:space="preserve">              </w:t>
      </w:r>
      <w:r w:rsidRPr="00F25A45">
        <w:rPr>
          <w:rFonts w:ascii="Times New Roman" w:hAnsi="Times New Roman"/>
        </w:rPr>
        <w:t xml:space="preserve"> Таблица 2</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50"/>
        <w:gridCol w:w="1134"/>
        <w:gridCol w:w="992"/>
        <w:gridCol w:w="1276"/>
        <w:gridCol w:w="1134"/>
        <w:gridCol w:w="1276"/>
        <w:gridCol w:w="1276"/>
      </w:tblGrid>
      <w:tr w:rsidR="00FA18D1" w:rsidRPr="00F25A45" w:rsidTr="007142C2">
        <w:tc>
          <w:tcPr>
            <w:tcW w:w="2235"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Наименование  показателя</w:t>
            </w:r>
          </w:p>
        </w:tc>
        <w:tc>
          <w:tcPr>
            <w:tcW w:w="85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 xml:space="preserve">Ед. </w:t>
            </w:r>
            <w:proofErr w:type="spellStart"/>
            <w:r w:rsidRPr="00F25A45">
              <w:rPr>
                <w:rFonts w:ascii="Times New Roman" w:eastAsia="Times New Roman" w:hAnsi="Times New Roman"/>
                <w:bCs/>
                <w:sz w:val="23"/>
                <w:szCs w:val="23"/>
                <w:lang w:eastAsia="ru-RU"/>
              </w:rPr>
              <w:t>измер</w:t>
            </w:r>
            <w:proofErr w:type="spellEnd"/>
            <w:r w:rsidRPr="00F25A45">
              <w:rPr>
                <w:rFonts w:ascii="Times New Roman" w:eastAsia="Times New Roman" w:hAnsi="Times New Roman"/>
                <w:bCs/>
                <w:sz w:val="23"/>
                <w:szCs w:val="23"/>
                <w:lang w:eastAsia="ru-RU"/>
              </w:rPr>
              <w:t>.</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2017</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2018</w:t>
            </w:r>
          </w:p>
        </w:tc>
        <w:tc>
          <w:tcPr>
            <w:tcW w:w="1276"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2019</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2020</w:t>
            </w:r>
          </w:p>
        </w:tc>
        <w:tc>
          <w:tcPr>
            <w:tcW w:w="1276"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2021</w:t>
            </w:r>
          </w:p>
        </w:tc>
        <w:tc>
          <w:tcPr>
            <w:tcW w:w="1276"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2022</w:t>
            </w:r>
          </w:p>
        </w:tc>
      </w:tr>
      <w:tr w:rsidR="00FA18D1" w:rsidRPr="00F25A45" w:rsidTr="007142C2">
        <w:tc>
          <w:tcPr>
            <w:tcW w:w="2235"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Численность постоянного населения на 1 января</w:t>
            </w:r>
          </w:p>
        </w:tc>
        <w:tc>
          <w:tcPr>
            <w:tcW w:w="850"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4"/>
                <w:sz w:val="23"/>
                <w:szCs w:val="23"/>
              </w:rPr>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309 938</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276" w:type="dxa"/>
            <w:vAlign w:val="center"/>
          </w:tcPr>
          <w:p w:rsidR="00FA18D1" w:rsidRPr="00F25A45" w:rsidRDefault="00FA18D1" w:rsidP="00FA18D1">
            <w:pPr>
              <w:shd w:val="clear" w:color="auto" w:fill="FFFFFF"/>
              <w:tabs>
                <w:tab w:val="left" w:pos="342"/>
              </w:tabs>
              <w:spacing w:after="0"/>
              <w:jc w:val="center"/>
              <w:rPr>
                <w:rFonts w:ascii="Times New Roman" w:hAnsi="Times New Roman"/>
                <w:sz w:val="23"/>
                <w:szCs w:val="23"/>
              </w:rPr>
            </w:pPr>
            <w:r w:rsidRPr="00F25A45">
              <w:rPr>
                <w:rFonts w:ascii="Times New Roman" w:hAnsi="Times New Roman"/>
                <w:sz w:val="23"/>
                <w:szCs w:val="23"/>
              </w:rPr>
              <w:t>308 915</w:t>
            </w:r>
          </w:p>
        </w:tc>
        <w:tc>
          <w:tcPr>
            <w:tcW w:w="1276" w:type="dxa"/>
            <w:vAlign w:val="center"/>
          </w:tcPr>
          <w:p w:rsidR="00FA18D1" w:rsidRPr="00F25A45" w:rsidRDefault="00FA18D1" w:rsidP="00FA18D1">
            <w:pPr>
              <w:shd w:val="clear" w:color="auto" w:fill="FFFFFF"/>
              <w:spacing w:after="0"/>
              <w:jc w:val="center"/>
              <w:rPr>
                <w:rFonts w:ascii="Times New Roman" w:hAnsi="Times New Roman"/>
                <w:b/>
                <w:sz w:val="23"/>
                <w:szCs w:val="23"/>
              </w:rPr>
            </w:pPr>
            <w:r w:rsidRPr="00F25A45">
              <w:rPr>
                <w:rFonts w:ascii="Times New Roman" w:hAnsi="Times New Roman"/>
                <w:sz w:val="23"/>
                <w:szCs w:val="23"/>
              </w:rPr>
              <w:t>308 915</w:t>
            </w:r>
          </w:p>
        </w:tc>
      </w:tr>
      <w:tr w:rsidR="00FA18D1" w:rsidRPr="00F25A45" w:rsidTr="007142C2">
        <w:tc>
          <w:tcPr>
            <w:tcW w:w="2235"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 в </w:t>
            </w:r>
            <w:proofErr w:type="spellStart"/>
            <w:proofErr w:type="gramStart"/>
            <w:r w:rsidRPr="00F25A45">
              <w:rPr>
                <w:rFonts w:ascii="Times New Roman" w:hAnsi="Times New Roman"/>
                <w:color w:val="000000"/>
                <w:sz w:val="23"/>
                <w:szCs w:val="23"/>
              </w:rPr>
              <w:t>трудоспособ-ном</w:t>
            </w:r>
            <w:proofErr w:type="spellEnd"/>
            <w:proofErr w:type="gramEnd"/>
            <w:r w:rsidRPr="00F25A45">
              <w:rPr>
                <w:rFonts w:ascii="Times New Roman" w:hAnsi="Times New Roman"/>
                <w:color w:val="000000"/>
                <w:sz w:val="23"/>
                <w:szCs w:val="23"/>
              </w:rPr>
              <w:t xml:space="preserve"> возрасте</w:t>
            </w:r>
          </w:p>
        </w:tc>
        <w:tc>
          <w:tcPr>
            <w:tcW w:w="850" w:type="dxa"/>
            <w:shd w:val="clear" w:color="auto" w:fill="auto"/>
            <w:vAlign w:val="center"/>
          </w:tcPr>
          <w:p w:rsidR="00FA18D1" w:rsidRPr="00F25A45" w:rsidRDefault="00FA18D1" w:rsidP="00FA18D1">
            <w:pPr>
              <w:shd w:val="clear" w:color="auto" w:fill="FFFFFF"/>
              <w:spacing w:after="0"/>
              <w:jc w:val="center"/>
              <w:rPr>
                <w:rFonts w:ascii="Times New Roman" w:hAnsi="Times New Roman"/>
                <w:color w:val="000000"/>
                <w:spacing w:val="-13"/>
                <w:sz w:val="23"/>
                <w:szCs w:val="23"/>
              </w:rPr>
            </w:pPr>
            <w:r w:rsidRPr="00F25A45">
              <w:rPr>
                <w:rFonts w:ascii="Times New Roman" w:hAnsi="Times New Roman"/>
                <w:color w:val="000000"/>
                <w:spacing w:val="-13"/>
                <w:sz w:val="23"/>
                <w:szCs w:val="23"/>
              </w:rPr>
              <w:t xml:space="preserve">тыс. </w:t>
            </w:r>
          </w:p>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13"/>
                <w:sz w:val="23"/>
                <w:szCs w:val="23"/>
              </w:rPr>
              <w:t>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177 672</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b/>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r w:rsidR="00FA18D1" w:rsidRPr="00F25A45" w:rsidTr="007142C2">
        <w:trPr>
          <w:trHeight w:val="762"/>
        </w:trPr>
        <w:tc>
          <w:tcPr>
            <w:tcW w:w="2235"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 моложе </w:t>
            </w:r>
            <w:proofErr w:type="spellStart"/>
            <w:proofErr w:type="gramStart"/>
            <w:r w:rsidRPr="00F25A45">
              <w:rPr>
                <w:rFonts w:ascii="Times New Roman" w:hAnsi="Times New Roman"/>
                <w:color w:val="000000"/>
                <w:sz w:val="23"/>
                <w:szCs w:val="23"/>
              </w:rPr>
              <w:t>трудоспособ-ного</w:t>
            </w:r>
            <w:proofErr w:type="spellEnd"/>
            <w:proofErr w:type="gramEnd"/>
            <w:r w:rsidRPr="00F25A45">
              <w:rPr>
                <w:rFonts w:ascii="Times New Roman" w:hAnsi="Times New Roman"/>
                <w:color w:val="000000"/>
                <w:sz w:val="23"/>
                <w:szCs w:val="23"/>
              </w:rPr>
              <w:t xml:space="preserve"> возраста</w:t>
            </w:r>
          </w:p>
        </w:tc>
        <w:tc>
          <w:tcPr>
            <w:tcW w:w="850"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3"/>
                <w:sz w:val="23"/>
                <w:szCs w:val="23"/>
              </w:rPr>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51 589</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51 436</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51 436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r w:rsidR="00FA18D1" w:rsidRPr="00F25A45" w:rsidTr="007142C2">
        <w:tc>
          <w:tcPr>
            <w:tcW w:w="2235"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 старше </w:t>
            </w:r>
            <w:proofErr w:type="spellStart"/>
            <w:proofErr w:type="gramStart"/>
            <w:r w:rsidRPr="00F25A45">
              <w:rPr>
                <w:rFonts w:ascii="Times New Roman" w:hAnsi="Times New Roman"/>
                <w:color w:val="000000"/>
                <w:sz w:val="23"/>
                <w:szCs w:val="23"/>
              </w:rPr>
              <w:t>трудоспособ-ного</w:t>
            </w:r>
            <w:proofErr w:type="spellEnd"/>
            <w:proofErr w:type="gramEnd"/>
            <w:r w:rsidRPr="00F25A45">
              <w:rPr>
                <w:rFonts w:ascii="Times New Roman" w:hAnsi="Times New Roman"/>
                <w:color w:val="000000"/>
                <w:sz w:val="23"/>
                <w:szCs w:val="23"/>
              </w:rPr>
              <w:t xml:space="preserve"> возраста</w:t>
            </w:r>
          </w:p>
        </w:tc>
        <w:tc>
          <w:tcPr>
            <w:tcW w:w="850"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3"/>
                <w:sz w:val="23"/>
                <w:szCs w:val="23"/>
              </w:rPr>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80 677</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82 116</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82 116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276"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bl>
    <w:p w:rsidR="00FA18D1" w:rsidRPr="00F25A45" w:rsidRDefault="00FA18D1" w:rsidP="00FA18D1">
      <w:pPr>
        <w:spacing w:after="0" w:line="240" w:lineRule="auto"/>
        <w:ind w:firstLine="709"/>
        <w:rPr>
          <w:rFonts w:ascii="Times New Roman" w:eastAsia="Times New Roman" w:hAnsi="Times New Roman"/>
          <w:b/>
          <w:sz w:val="28"/>
          <w:szCs w:val="28"/>
          <w:lang w:eastAsia="ru-RU"/>
        </w:rPr>
      </w:pPr>
    </w:p>
    <w:p w:rsidR="00FA18D1" w:rsidRPr="00F25A45" w:rsidRDefault="00FA18D1" w:rsidP="00FA18D1">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1.6. Организация и проведение публичных слушаний</w:t>
      </w:r>
    </w:p>
    <w:p w:rsidR="00FA18D1" w:rsidRPr="00F25A45" w:rsidRDefault="00FA18D1" w:rsidP="00FA18D1">
      <w:pPr>
        <w:spacing w:after="0" w:line="240" w:lineRule="auto"/>
        <w:ind w:left="1571"/>
        <w:jc w:val="center"/>
        <w:rPr>
          <w:rFonts w:ascii="Times New Roman" w:eastAsia="Times New Roman" w:hAnsi="Times New Roman"/>
          <w:b/>
          <w:sz w:val="28"/>
          <w:szCs w:val="28"/>
          <w:lang w:eastAsia="ru-RU"/>
        </w:rPr>
      </w:pPr>
    </w:p>
    <w:p w:rsidR="00FA18D1" w:rsidRPr="00F25A45" w:rsidRDefault="00FA18D1" w:rsidP="00FA18D1">
      <w:pPr>
        <w:spacing w:after="0" w:line="240" w:lineRule="auto"/>
        <w:jc w:val="both"/>
        <w:rPr>
          <w:rFonts w:ascii="Times New Roman" w:eastAsia="Times New Roman" w:hAnsi="Times New Roman"/>
          <w:sz w:val="28"/>
          <w:szCs w:val="28"/>
          <w:lang w:eastAsia="ru-RU"/>
        </w:rPr>
      </w:pPr>
      <w:r w:rsidRPr="00F25A45">
        <w:rPr>
          <w:rFonts w:ascii="Times New Roman" w:hAnsi="Times New Roman"/>
          <w:sz w:val="28"/>
          <w:szCs w:val="28"/>
        </w:rPr>
        <w:tab/>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w:t>
      </w:r>
    </w:p>
    <w:p w:rsidR="00FA18D1" w:rsidRPr="00F25A45" w:rsidRDefault="00FA18D1" w:rsidP="00FA18D1">
      <w:pPr>
        <w:spacing w:after="0" w:line="240" w:lineRule="auto"/>
        <w:jc w:val="both"/>
        <w:rPr>
          <w:rFonts w:ascii="Times New Roman" w:eastAsia="Times New Roman" w:hAnsi="Times New Roman"/>
          <w:sz w:val="28"/>
          <w:szCs w:val="28"/>
          <w:lang w:eastAsia="ru-RU"/>
        </w:rPr>
      </w:pPr>
      <w:r w:rsidRPr="00F25A45">
        <w:rPr>
          <w:rFonts w:ascii="Times New Roman" w:hAnsi="Times New Roman"/>
          <w:sz w:val="28"/>
          <w:szCs w:val="28"/>
        </w:rPr>
        <w:t xml:space="preserve">проведения публичных слушаний в Энгельсском муниципальном районе», проект бюджета Энгельсского муниципального района должен выноситься на </w:t>
      </w:r>
      <w:r w:rsidRPr="00F25A45">
        <w:rPr>
          <w:rFonts w:ascii="Times New Roman" w:hAnsi="Times New Roman"/>
          <w:b/>
          <w:sz w:val="28"/>
          <w:szCs w:val="28"/>
        </w:rPr>
        <w:t xml:space="preserve">публичные слушания, </w:t>
      </w:r>
      <w:r w:rsidRPr="00F25A45">
        <w:rPr>
          <w:rFonts w:ascii="Times New Roman" w:hAnsi="Times New Roman"/>
          <w:sz w:val="28"/>
          <w:szCs w:val="28"/>
        </w:rPr>
        <w:t xml:space="preserve">что является </w:t>
      </w:r>
      <w:r w:rsidRPr="00F25A45">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FA18D1" w:rsidRPr="00F25A45" w:rsidRDefault="00FA18D1" w:rsidP="00FA18D1">
      <w:pPr>
        <w:spacing w:after="0" w:line="240" w:lineRule="auto"/>
        <w:ind w:firstLine="720"/>
        <w:jc w:val="both"/>
        <w:rPr>
          <w:rFonts w:ascii="Times New Roman" w:hAnsi="Times New Roman"/>
          <w:sz w:val="28"/>
          <w:szCs w:val="28"/>
        </w:rPr>
      </w:pPr>
      <w:r w:rsidRPr="00F25A45">
        <w:rPr>
          <w:rFonts w:ascii="Times New Roman" w:hAnsi="Times New Roman"/>
          <w:sz w:val="28"/>
          <w:szCs w:val="28"/>
        </w:rPr>
        <w:t xml:space="preserve">Проект районного бюджета на 2020 год и на плановый период 2021 и 2022 годов был рассмотрен на публичных слушаниях 8 ноября 2019 года. </w:t>
      </w:r>
    </w:p>
    <w:p w:rsidR="00FA18D1" w:rsidRPr="00F25A45" w:rsidRDefault="00FA18D1" w:rsidP="00FA18D1">
      <w:pPr>
        <w:spacing w:after="0"/>
        <w:ind w:firstLine="720"/>
        <w:jc w:val="both"/>
        <w:rPr>
          <w:rFonts w:ascii="Times New Roman" w:hAnsi="Times New Roman"/>
          <w:sz w:val="28"/>
          <w:szCs w:val="28"/>
        </w:rPr>
      </w:pPr>
    </w:p>
    <w:p w:rsidR="00FD1655" w:rsidRPr="00F25A45" w:rsidRDefault="00FD1655" w:rsidP="00FD1655">
      <w:pPr>
        <w:pStyle w:val="a3"/>
        <w:spacing w:after="0" w:line="240" w:lineRule="auto"/>
        <w:ind w:left="0"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2.1.  Основные показатели бюджета</w:t>
      </w:r>
    </w:p>
    <w:p w:rsidR="00FD1655" w:rsidRPr="00F25A45" w:rsidRDefault="00FD1655" w:rsidP="00FD1655">
      <w:pPr>
        <w:pStyle w:val="a3"/>
        <w:spacing w:after="0" w:line="240" w:lineRule="auto"/>
        <w:ind w:left="0" w:firstLine="709"/>
        <w:jc w:val="both"/>
        <w:rPr>
          <w:rFonts w:ascii="Times New Roman" w:eastAsia="Times New Roman" w:hAnsi="Times New Roman"/>
          <w:b/>
          <w:sz w:val="28"/>
          <w:szCs w:val="28"/>
          <w:lang w:eastAsia="ru-RU"/>
        </w:rPr>
      </w:pPr>
    </w:p>
    <w:p w:rsidR="00FD1655" w:rsidRPr="00F25A45" w:rsidRDefault="00FD1655" w:rsidP="00FD1655">
      <w:pPr>
        <w:pStyle w:val="a3"/>
        <w:spacing w:after="0" w:line="240" w:lineRule="auto"/>
        <w:ind w:left="0" w:firstLine="709"/>
        <w:jc w:val="both"/>
        <w:rPr>
          <w:rFonts w:ascii="Times New Roman" w:eastAsia="Times New Roman" w:hAnsi="Times New Roman"/>
          <w:b/>
          <w:sz w:val="28"/>
          <w:szCs w:val="28"/>
          <w:lang w:eastAsia="ru-RU"/>
        </w:rPr>
      </w:pPr>
      <w:r w:rsidRPr="00F25A45">
        <w:rPr>
          <w:rFonts w:ascii="Times New Roman" w:eastAsia="Times New Roman" w:hAnsi="Times New Roman"/>
          <w:sz w:val="28"/>
          <w:szCs w:val="24"/>
          <w:lang w:eastAsia="ru-RU"/>
        </w:rPr>
        <w:t>Бюджет Энгельсского муниципального района на 2020 год и на плановый период 2021 и 2022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2020 год и на плановый период 2021 и 2022 годов, рекомендованных к исполнению Министерством финансов Саратовской области.</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2020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5 234 913,7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5 234 913,7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4"/>
          <w:lang w:eastAsia="ru-RU"/>
        </w:rPr>
        <w:t>На 1</w:t>
      </w:r>
      <w:r w:rsidR="00F719EE">
        <w:rPr>
          <w:rFonts w:ascii="Times New Roman" w:eastAsia="Times New Roman" w:hAnsi="Times New Roman"/>
          <w:i/>
          <w:sz w:val="28"/>
          <w:szCs w:val="24"/>
          <w:lang w:eastAsia="ru-RU"/>
        </w:rPr>
        <w:t xml:space="preserve"> </w:t>
      </w:r>
      <w:r w:rsidR="00A641C1">
        <w:rPr>
          <w:rFonts w:ascii="Times New Roman" w:eastAsia="Times New Roman" w:hAnsi="Times New Roman"/>
          <w:i/>
          <w:sz w:val="28"/>
          <w:szCs w:val="24"/>
          <w:lang w:eastAsia="ru-RU"/>
        </w:rPr>
        <w:t>октября</w:t>
      </w:r>
      <w:r w:rsidRPr="00F25A45">
        <w:rPr>
          <w:rFonts w:ascii="Times New Roman" w:eastAsia="Times New Roman" w:hAnsi="Times New Roman"/>
          <w:i/>
          <w:sz w:val="28"/>
          <w:szCs w:val="24"/>
          <w:lang w:eastAsia="ru-RU"/>
        </w:rPr>
        <w:t xml:space="preserve"> 2020 года утверждены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sidRPr="00F25A45">
        <w:rPr>
          <w:rFonts w:ascii="Times New Roman" w:eastAsia="Times New Roman" w:hAnsi="Times New Roman"/>
          <w:b/>
          <w:i/>
          <w:sz w:val="28"/>
          <w:szCs w:val="28"/>
          <w:lang w:eastAsia="ru-RU"/>
        </w:rPr>
        <w:t>5</w:t>
      </w:r>
      <w:r w:rsidR="00A641C1">
        <w:rPr>
          <w:rFonts w:ascii="Times New Roman" w:eastAsia="Times New Roman" w:hAnsi="Times New Roman"/>
          <w:b/>
          <w:i/>
          <w:sz w:val="28"/>
          <w:szCs w:val="28"/>
          <w:lang w:eastAsia="ru-RU"/>
        </w:rPr>
        <w:t> 652 989,4</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sidR="00A641C1">
        <w:rPr>
          <w:rFonts w:ascii="Times New Roman" w:eastAsia="Times New Roman" w:hAnsi="Times New Roman"/>
          <w:b/>
          <w:i/>
          <w:sz w:val="28"/>
          <w:szCs w:val="28"/>
          <w:lang w:eastAsia="ru-RU"/>
        </w:rPr>
        <w:t>5 516 280,0</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про</w:t>
      </w:r>
      <w:r w:rsidRPr="00F25A45">
        <w:rPr>
          <w:rFonts w:ascii="Times New Roman" w:eastAsia="Times New Roman" w:hAnsi="Times New Roman"/>
          <w:i/>
          <w:sz w:val="28"/>
          <w:szCs w:val="28"/>
          <w:lang w:eastAsia="ru-RU"/>
        </w:rPr>
        <w:t xml:space="preserve">фицит в сумме </w:t>
      </w:r>
      <w:r>
        <w:rPr>
          <w:rFonts w:ascii="Times New Roman" w:eastAsia="Times New Roman" w:hAnsi="Times New Roman"/>
          <w:b/>
          <w:i/>
          <w:sz w:val="28"/>
          <w:szCs w:val="28"/>
          <w:lang w:eastAsia="ru-RU"/>
        </w:rPr>
        <w:t>136 709,4</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2021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4 130 627,9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4 130 627,9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4"/>
          <w:lang w:eastAsia="ru-RU"/>
        </w:rPr>
        <w:tab/>
        <w:t xml:space="preserve">На 1 </w:t>
      </w:r>
      <w:r w:rsidR="00A641C1">
        <w:rPr>
          <w:rFonts w:ascii="Times New Roman" w:eastAsia="Times New Roman" w:hAnsi="Times New Roman"/>
          <w:i/>
          <w:sz w:val="28"/>
          <w:szCs w:val="24"/>
          <w:lang w:eastAsia="ru-RU"/>
        </w:rPr>
        <w:t>октября</w:t>
      </w:r>
      <w:r>
        <w:rPr>
          <w:rFonts w:ascii="Times New Roman" w:eastAsia="Times New Roman" w:hAnsi="Times New Roman"/>
          <w:i/>
          <w:sz w:val="28"/>
          <w:szCs w:val="24"/>
          <w:lang w:eastAsia="ru-RU"/>
        </w:rPr>
        <w:t xml:space="preserve"> </w:t>
      </w:r>
      <w:r w:rsidRPr="00F25A45">
        <w:rPr>
          <w:rFonts w:ascii="Times New Roman" w:eastAsia="Times New Roman" w:hAnsi="Times New Roman"/>
          <w:i/>
          <w:sz w:val="28"/>
          <w:szCs w:val="24"/>
          <w:lang w:eastAsia="ru-RU"/>
        </w:rPr>
        <w:t>2020 года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 на 2021 год составляют:</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Pr>
          <w:rFonts w:ascii="Times New Roman" w:eastAsia="Times New Roman" w:hAnsi="Times New Roman"/>
          <w:b/>
          <w:i/>
          <w:sz w:val="28"/>
          <w:szCs w:val="28"/>
          <w:lang w:eastAsia="ru-RU"/>
        </w:rPr>
        <w:t>4 342 921,8</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Pr>
          <w:rFonts w:ascii="Times New Roman" w:eastAsia="Times New Roman" w:hAnsi="Times New Roman"/>
          <w:b/>
          <w:i/>
          <w:sz w:val="28"/>
          <w:szCs w:val="28"/>
          <w:lang w:eastAsia="ru-RU"/>
        </w:rPr>
        <w:t>4 342 921,8</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дефицит в сумме </w:t>
      </w:r>
      <w:r w:rsidRPr="00F25A45">
        <w:rPr>
          <w:rFonts w:ascii="Times New Roman" w:eastAsia="Times New Roman" w:hAnsi="Times New Roman"/>
          <w:b/>
          <w:i/>
          <w:sz w:val="28"/>
          <w:szCs w:val="28"/>
          <w:lang w:eastAsia="ru-RU"/>
        </w:rPr>
        <w:t>0,0</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2022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4 259 820,4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4 259 820,4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4"/>
          <w:lang w:eastAsia="ru-RU"/>
        </w:rPr>
        <w:t xml:space="preserve">На 1 </w:t>
      </w:r>
      <w:r w:rsidR="00A641C1">
        <w:rPr>
          <w:rFonts w:ascii="Times New Roman" w:eastAsia="Times New Roman" w:hAnsi="Times New Roman"/>
          <w:i/>
          <w:sz w:val="28"/>
          <w:szCs w:val="24"/>
          <w:lang w:eastAsia="ru-RU"/>
        </w:rPr>
        <w:t>октября</w:t>
      </w:r>
      <w:r>
        <w:rPr>
          <w:rFonts w:ascii="Times New Roman" w:eastAsia="Times New Roman" w:hAnsi="Times New Roman"/>
          <w:i/>
          <w:sz w:val="28"/>
          <w:szCs w:val="24"/>
          <w:lang w:eastAsia="ru-RU"/>
        </w:rPr>
        <w:t xml:space="preserve"> </w:t>
      </w:r>
      <w:r w:rsidRPr="00F25A45">
        <w:rPr>
          <w:rFonts w:ascii="Times New Roman" w:eastAsia="Times New Roman" w:hAnsi="Times New Roman"/>
          <w:i/>
          <w:sz w:val="28"/>
          <w:szCs w:val="24"/>
          <w:lang w:eastAsia="ru-RU"/>
        </w:rPr>
        <w:t>2020 года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 на 202</w:t>
      </w:r>
      <w:r>
        <w:rPr>
          <w:rFonts w:ascii="Times New Roman" w:eastAsia="Times New Roman" w:hAnsi="Times New Roman"/>
          <w:i/>
          <w:sz w:val="28"/>
          <w:szCs w:val="28"/>
          <w:lang w:eastAsia="ru-RU"/>
        </w:rPr>
        <w:t>2</w:t>
      </w:r>
      <w:r w:rsidRPr="00F25A45">
        <w:rPr>
          <w:rFonts w:ascii="Times New Roman" w:eastAsia="Times New Roman" w:hAnsi="Times New Roman"/>
          <w:i/>
          <w:sz w:val="28"/>
          <w:szCs w:val="28"/>
          <w:lang w:eastAsia="ru-RU"/>
        </w:rPr>
        <w:t xml:space="preserve"> год составляют:</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sidRPr="00772F6A">
        <w:rPr>
          <w:rFonts w:ascii="Times New Roman" w:eastAsia="Times New Roman" w:hAnsi="Times New Roman"/>
          <w:b/>
          <w:i/>
          <w:sz w:val="28"/>
          <w:szCs w:val="28"/>
          <w:lang w:eastAsia="ru-RU"/>
        </w:rPr>
        <w:t>4 363 291,1</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sidRPr="00772F6A">
        <w:rPr>
          <w:rFonts w:ascii="Times New Roman" w:eastAsia="Times New Roman" w:hAnsi="Times New Roman"/>
          <w:b/>
          <w:i/>
          <w:sz w:val="28"/>
          <w:szCs w:val="28"/>
          <w:lang w:eastAsia="ru-RU"/>
        </w:rPr>
        <w:t>4 363 291,1</w:t>
      </w:r>
      <w:r w:rsidRPr="00772F6A">
        <w:rPr>
          <w:rFonts w:ascii="Times New Roman" w:eastAsia="Times New Roman" w:hAnsi="Times New Roman"/>
          <w:i/>
          <w:sz w:val="28"/>
          <w:szCs w:val="28"/>
          <w:lang w:eastAsia="ru-RU"/>
        </w:rPr>
        <w:t>тыс.</w:t>
      </w:r>
      <w:r w:rsidRPr="00F25A45">
        <w:rPr>
          <w:rFonts w:ascii="Times New Roman" w:eastAsia="Times New Roman" w:hAnsi="Times New Roman"/>
          <w:i/>
          <w:sz w:val="28"/>
          <w:szCs w:val="28"/>
          <w:lang w:eastAsia="ru-RU"/>
        </w:rPr>
        <w:t xml:space="preserve">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дефицит в сумме </w:t>
      </w:r>
      <w:r w:rsidRPr="00F25A45">
        <w:rPr>
          <w:rFonts w:ascii="Times New Roman" w:eastAsia="Times New Roman" w:hAnsi="Times New Roman"/>
          <w:b/>
          <w:i/>
          <w:sz w:val="28"/>
          <w:szCs w:val="28"/>
          <w:lang w:eastAsia="ru-RU"/>
        </w:rPr>
        <w:t>0,0</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D1655" w:rsidRPr="00F25A45" w:rsidRDefault="00FD1655" w:rsidP="00FD1655">
      <w:pPr>
        <w:autoSpaceDE w:val="0"/>
        <w:autoSpaceDN w:val="0"/>
        <w:adjustRightInd w:val="0"/>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2.2. Основные приоритеты бюджетной политики</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D1655" w:rsidRPr="00F25A45" w:rsidRDefault="00FD1655" w:rsidP="00FD1655">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При разработке основных направлений бюджетной политики Энгельсского муниципального района на 2020 год и на плановый период 2021 и 2022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FD1655" w:rsidRPr="00F25A45" w:rsidRDefault="00FD1655" w:rsidP="00FD1655">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Основными приоритетами бюджетной политики Энгельсского муниципального района на 2020 год является обеспечение сбалансированности и устойчивости бюджета в условиях ограниченности финансовых ресурсов, так же как и в 2019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FD1655" w:rsidRPr="00F25A45" w:rsidRDefault="00FD1655" w:rsidP="00FD1655">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w:t>
      </w:r>
      <w:proofErr w:type="gramEnd"/>
      <w:r w:rsidRPr="00F25A45">
        <w:rPr>
          <w:rFonts w:ascii="Times New Roman" w:hAnsi="Times New Roman"/>
          <w:sz w:val="28"/>
          <w:szCs w:val="28"/>
        </w:rPr>
        <w:t xml:space="preserve"> Саратовской области», исходя из финансовой возможности районного бюджета.</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Налоговая политика Энгельсского муниципального района в 2020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F25A45">
        <w:rPr>
          <w:rFonts w:ascii="Times New Roman" w:hAnsi="Times New Roman"/>
          <w:sz w:val="28"/>
          <w:szCs w:val="28"/>
        </w:rPr>
        <w:t>контроля за</w:t>
      </w:r>
      <w:proofErr w:type="gramEnd"/>
      <w:r w:rsidRPr="00F25A45">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F25A45">
        <w:rPr>
          <w:rFonts w:ascii="Times New Roman" w:hAnsi="Times New Roman"/>
          <w:sz w:val="28"/>
          <w:szCs w:val="28"/>
        </w:rPr>
        <w:t>бюджетообразующим</w:t>
      </w:r>
      <w:proofErr w:type="spellEnd"/>
      <w:r w:rsidRPr="00F25A45">
        <w:rPr>
          <w:rFonts w:ascii="Times New Roman" w:hAnsi="Times New Roman"/>
          <w:sz w:val="28"/>
          <w:szCs w:val="28"/>
        </w:rPr>
        <w:t xml:space="preserve"> доходам. Будет продолжена практика работы по </w:t>
      </w:r>
      <w:proofErr w:type="gramStart"/>
      <w:r w:rsidRPr="00F25A45">
        <w:rPr>
          <w:rFonts w:ascii="Times New Roman" w:hAnsi="Times New Roman"/>
          <w:sz w:val="28"/>
          <w:szCs w:val="28"/>
        </w:rPr>
        <w:t>контролю за</w:t>
      </w:r>
      <w:proofErr w:type="gramEnd"/>
      <w:r w:rsidRPr="00F25A45">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Реализуемая бюджетная политика  будет решать следующие задачи:</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устанавливать новые расходные обязательства только в </w:t>
      </w:r>
      <w:proofErr w:type="gramStart"/>
      <w:r w:rsidRPr="00F25A45">
        <w:rPr>
          <w:rFonts w:ascii="Times New Roman" w:hAnsi="Times New Roman"/>
          <w:sz w:val="28"/>
          <w:szCs w:val="28"/>
        </w:rPr>
        <w:t>пределах</w:t>
      </w:r>
      <w:proofErr w:type="gramEnd"/>
      <w:r w:rsidRPr="00F25A45">
        <w:rPr>
          <w:rFonts w:ascii="Times New Roman" w:hAnsi="Times New Roman"/>
          <w:sz w:val="28"/>
          <w:szCs w:val="28"/>
        </w:rPr>
        <w:t xml:space="preserve"> имеющихся для их реализации финансовых ресурсов;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F25A45">
        <w:rPr>
          <w:rFonts w:ascii="Times New Roman" w:hAnsi="Times New Roman"/>
          <w:sz w:val="28"/>
          <w:szCs w:val="28"/>
        </w:rPr>
        <w:t>дств  гл</w:t>
      </w:r>
      <w:proofErr w:type="gramEnd"/>
      <w:r w:rsidRPr="00F25A45">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FA18D1" w:rsidRPr="00F25A45" w:rsidRDefault="00FA18D1" w:rsidP="00FA18D1">
      <w:pPr>
        <w:spacing w:after="0" w:line="240" w:lineRule="auto"/>
        <w:ind w:firstLine="709"/>
        <w:jc w:val="center"/>
        <w:rPr>
          <w:rFonts w:ascii="Times New Roman" w:eastAsia="Times New Roman" w:hAnsi="Times New Roman"/>
          <w:b/>
          <w:sz w:val="28"/>
          <w:szCs w:val="28"/>
          <w:lang w:eastAsia="ru-RU"/>
        </w:rPr>
      </w:pPr>
    </w:p>
    <w:p w:rsidR="005A12D3" w:rsidRPr="00F25A45" w:rsidRDefault="00FA18D1" w:rsidP="005A12D3">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r w:rsidR="005A12D3" w:rsidRPr="00F25A45">
        <w:rPr>
          <w:rFonts w:ascii="Times New Roman" w:eastAsia="Times New Roman" w:hAnsi="Times New Roman"/>
          <w:b/>
          <w:sz w:val="28"/>
          <w:szCs w:val="28"/>
          <w:lang w:eastAsia="ru-RU"/>
        </w:rPr>
        <w:t>3. ДОХОДЫ БЮДЖЕТА</w:t>
      </w:r>
    </w:p>
    <w:p w:rsidR="005A12D3" w:rsidRPr="00F25A45" w:rsidRDefault="005A12D3" w:rsidP="005A12D3">
      <w:pPr>
        <w:spacing w:after="0" w:line="240" w:lineRule="auto"/>
        <w:ind w:firstLine="709"/>
        <w:jc w:val="center"/>
        <w:rPr>
          <w:rFonts w:ascii="Times New Roman" w:eastAsia="Times New Roman" w:hAnsi="Times New Roman"/>
          <w:b/>
          <w:sz w:val="28"/>
          <w:szCs w:val="28"/>
          <w:lang w:eastAsia="ru-RU"/>
        </w:rPr>
      </w:pPr>
    </w:p>
    <w:p w:rsidR="005A12D3" w:rsidRPr="00F25A45" w:rsidRDefault="005A12D3" w:rsidP="005A12D3">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3.1. Планируемые поступления в бюджет на 2020 год в сравнении с 2019 годом</w:t>
      </w: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r w:rsidRPr="00F25A45">
        <w:rPr>
          <w:rFonts w:ascii="Times New Roman" w:eastAsia="Times New Roman" w:hAnsi="Times New Roman"/>
          <w:spacing w:val="2"/>
          <w:sz w:val="28"/>
          <w:szCs w:val="28"/>
          <w:lang w:eastAsia="ru-RU"/>
        </w:rPr>
        <w:t xml:space="preserve">Доходы бюджета Энгельсского муниципального района на 2020 год первоначально утверждены в сумме </w:t>
      </w:r>
      <w:r w:rsidRPr="00F25A45">
        <w:rPr>
          <w:rFonts w:ascii="Times New Roman" w:eastAsia="Times New Roman" w:hAnsi="Times New Roman"/>
          <w:b/>
          <w:spacing w:val="2"/>
          <w:sz w:val="28"/>
          <w:szCs w:val="28"/>
          <w:lang w:eastAsia="ru-RU"/>
        </w:rPr>
        <w:t xml:space="preserve">5 234 913,7 </w:t>
      </w:r>
      <w:r w:rsidRPr="00F25A45">
        <w:rPr>
          <w:rFonts w:ascii="Times New Roman" w:eastAsia="Times New Roman" w:hAnsi="Times New Roman"/>
          <w:spacing w:val="2"/>
          <w:sz w:val="28"/>
          <w:szCs w:val="28"/>
          <w:lang w:eastAsia="ru-RU"/>
        </w:rPr>
        <w:t xml:space="preserve">тыс. рублей, что на 1 308 252,2 тыс. рублей больше первоначального плана 2019 года. </w:t>
      </w:r>
      <w:r w:rsidRPr="00F25A45">
        <w:rPr>
          <w:rFonts w:ascii="Times New Roman" w:eastAsia="Times New Roman" w:hAnsi="Times New Roman"/>
          <w:i/>
          <w:spacing w:val="2"/>
          <w:sz w:val="28"/>
          <w:szCs w:val="28"/>
          <w:lang w:eastAsia="ru-RU"/>
        </w:rPr>
        <w:t>Уточненный план по состоянию на 1</w:t>
      </w:r>
      <w:r w:rsidR="00ED6FC0">
        <w:rPr>
          <w:rFonts w:ascii="Times New Roman" w:eastAsia="Times New Roman" w:hAnsi="Times New Roman"/>
          <w:i/>
          <w:spacing w:val="2"/>
          <w:sz w:val="28"/>
          <w:szCs w:val="28"/>
          <w:lang w:eastAsia="ru-RU"/>
        </w:rPr>
        <w:t xml:space="preserve"> </w:t>
      </w:r>
      <w:r w:rsidR="001E4E3C">
        <w:rPr>
          <w:rFonts w:ascii="Times New Roman" w:eastAsia="Times New Roman" w:hAnsi="Times New Roman"/>
          <w:i/>
          <w:spacing w:val="2"/>
          <w:sz w:val="28"/>
          <w:szCs w:val="28"/>
          <w:lang w:eastAsia="ru-RU"/>
        </w:rPr>
        <w:t xml:space="preserve">октября </w:t>
      </w:r>
      <w:r w:rsidRPr="00F25A45">
        <w:rPr>
          <w:rFonts w:ascii="Times New Roman" w:eastAsia="Times New Roman" w:hAnsi="Times New Roman"/>
          <w:i/>
          <w:spacing w:val="2"/>
          <w:sz w:val="28"/>
          <w:szCs w:val="28"/>
          <w:lang w:eastAsia="ru-RU"/>
        </w:rPr>
        <w:t xml:space="preserve">2020 года составляет </w:t>
      </w:r>
      <w:r w:rsidRPr="00F25A45">
        <w:rPr>
          <w:rFonts w:ascii="Times New Roman" w:eastAsia="Times New Roman" w:hAnsi="Times New Roman"/>
          <w:b/>
          <w:i/>
          <w:spacing w:val="2"/>
          <w:sz w:val="28"/>
          <w:szCs w:val="28"/>
          <w:lang w:eastAsia="ru-RU"/>
        </w:rPr>
        <w:t>5</w:t>
      </w:r>
      <w:r w:rsidR="00F04342">
        <w:rPr>
          <w:rFonts w:ascii="Times New Roman" w:eastAsia="Times New Roman" w:hAnsi="Times New Roman"/>
          <w:b/>
          <w:i/>
          <w:spacing w:val="2"/>
          <w:sz w:val="28"/>
          <w:szCs w:val="28"/>
          <w:lang w:eastAsia="ru-RU"/>
        </w:rPr>
        <w:t> 652 989,4</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На 2021 год доходы бюджета первоначально утверждены в сумме </w:t>
      </w:r>
      <w:r w:rsidRPr="00F25A45">
        <w:rPr>
          <w:rFonts w:ascii="Times New Roman" w:eastAsia="Times New Roman" w:hAnsi="Times New Roman"/>
          <w:b/>
          <w:spacing w:val="2"/>
          <w:sz w:val="28"/>
          <w:szCs w:val="28"/>
          <w:lang w:eastAsia="ru-RU"/>
        </w:rPr>
        <w:t>4 130 627,9</w:t>
      </w:r>
      <w:r w:rsidRPr="00F25A45">
        <w:rPr>
          <w:rFonts w:ascii="Times New Roman" w:eastAsia="Times New Roman" w:hAnsi="Times New Roman"/>
          <w:spacing w:val="2"/>
          <w:sz w:val="28"/>
          <w:szCs w:val="28"/>
          <w:lang w:eastAsia="ru-RU"/>
        </w:rPr>
        <w:t xml:space="preserve"> тыс. рублей, </w:t>
      </w:r>
      <w:r w:rsidRPr="00F25A45">
        <w:rPr>
          <w:rFonts w:ascii="Times New Roman" w:eastAsia="Times New Roman" w:hAnsi="Times New Roman"/>
          <w:i/>
          <w:spacing w:val="2"/>
          <w:sz w:val="28"/>
          <w:szCs w:val="28"/>
          <w:lang w:eastAsia="ru-RU"/>
        </w:rPr>
        <w:t xml:space="preserve">по состоянию на 1 </w:t>
      </w:r>
      <w:r w:rsidR="00F04342">
        <w:rPr>
          <w:rFonts w:ascii="Times New Roman" w:eastAsia="Times New Roman" w:hAnsi="Times New Roman"/>
          <w:i/>
          <w:spacing w:val="2"/>
          <w:sz w:val="28"/>
          <w:szCs w:val="28"/>
          <w:lang w:eastAsia="ru-RU"/>
        </w:rPr>
        <w:t>октября</w:t>
      </w:r>
      <w:r w:rsidRPr="00F25A45">
        <w:rPr>
          <w:rFonts w:ascii="Times New Roman" w:eastAsia="Times New Roman" w:hAnsi="Times New Roman"/>
          <w:i/>
          <w:spacing w:val="2"/>
          <w:sz w:val="28"/>
          <w:szCs w:val="28"/>
          <w:lang w:eastAsia="ru-RU"/>
        </w:rPr>
        <w:t xml:space="preserve"> 2020 года уточненный прогноз на 2021 год составляет </w:t>
      </w:r>
      <w:r w:rsidRPr="00F25A45">
        <w:rPr>
          <w:rFonts w:ascii="Times New Roman" w:eastAsia="Times New Roman" w:hAnsi="Times New Roman"/>
          <w:b/>
          <w:i/>
          <w:spacing w:val="2"/>
          <w:sz w:val="28"/>
          <w:szCs w:val="28"/>
          <w:lang w:eastAsia="ru-RU"/>
        </w:rPr>
        <w:t>4</w:t>
      </w:r>
      <w:r w:rsidR="00ED6FC0">
        <w:rPr>
          <w:rFonts w:ascii="Times New Roman" w:eastAsia="Times New Roman" w:hAnsi="Times New Roman"/>
          <w:b/>
          <w:i/>
          <w:spacing w:val="2"/>
          <w:sz w:val="28"/>
          <w:szCs w:val="28"/>
          <w:lang w:eastAsia="ru-RU"/>
        </w:rPr>
        <w:t> 342 921,8</w:t>
      </w:r>
      <w:r w:rsidRPr="00F25A45">
        <w:rPr>
          <w:rFonts w:ascii="Times New Roman" w:eastAsia="Times New Roman" w:hAnsi="Times New Roman"/>
          <w:b/>
          <w:i/>
          <w:spacing w:val="2"/>
          <w:sz w:val="28"/>
          <w:szCs w:val="28"/>
          <w:lang w:eastAsia="ru-RU"/>
        </w:rPr>
        <w:t xml:space="preserve"> </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На 2022 год доходы бюджета утверждены в сумме </w:t>
      </w:r>
      <w:r w:rsidRPr="00F25A45">
        <w:rPr>
          <w:rFonts w:ascii="Times New Roman" w:eastAsia="Times New Roman" w:hAnsi="Times New Roman"/>
          <w:b/>
          <w:spacing w:val="2"/>
          <w:sz w:val="28"/>
          <w:szCs w:val="28"/>
          <w:lang w:eastAsia="ru-RU"/>
        </w:rPr>
        <w:t>4 259 820,4</w:t>
      </w:r>
      <w:r w:rsidR="00ED6FC0">
        <w:rPr>
          <w:rFonts w:ascii="Times New Roman" w:eastAsia="Times New Roman" w:hAnsi="Times New Roman"/>
          <w:spacing w:val="2"/>
          <w:sz w:val="28"/>
          <w:szCs w:val="28"/>
          <w:lang w:eastAsia="ru-RU"/>
        </w:rPr>
        <w:t xml:space="preserve"> тыс. рублей, </w:t>
      </w:r>
      <w:r w:rsidR="00ED6FC0" w:rsidRPr="00F25A45">
        <w:rPr>
          <w:rFonts w:ascii="Times New Roman" w:eastAsia="Times New Roman" w:hAnsi="Times New Roman"/>
          <w:i/>
          <w:spacing w:val="2"/>
          <w:sz w:val="28"/>
          <w:szCs w:val="28"/>
          <w:lang w:eastAsia="ru-RU"/>
        </w:rPr>
        <w:t xml:space="preserve">по состоянию на 1 </w:t>
      </w:r>
      <w:r w:rsidR="00F04342">
        <w:rPr>
          <w:rFonts w:ascii="Times New Roman" w:eastAsia="Times New Roman" w:hAnsi="Times New Roman"/>
          <w:i/>
          <w:spacing w:val="2"/>
          <w:sz w:val="28"/>
          <w:szCs w:val="28"/>
          <w:lang w:eastAsia="ru-RU"/>
        </w:rPr>
        <w:t>октября</w:t>
      </w:r>
      <w:r w:rsidR="00ED6FC0" w:rsidRPr="00F25A45">
        <w:rPr>
          <w:rFonts w:ascii="Times New Roman" w:eastAsia="Times New Roman" w:hAnsi="Times New Roman"/>
          <w:i/>
          <w:spacing w:val="2"/>
          <w:sz w:val="28"/>
          <w:szCs w:val="28"/>
          <w:lang w:eastAsia="ru-RU"/>
        </w:rPr>
        <w:t xml:space="preserve"> 2020 года уточненный прогноз на 202</w:t>
      </w:r>
      <w:r w:rsidR="00ED6FC0">
        <w:rPr>
          <w:rFonts w:ascii="Times New Roman" w:eastAsia="Times New Roman" w:hAnsi="Times New Roman"/>
          <w:i/>
          <w:spacing w:val="2"/>
          <w:sz w:val="28"/>
          <w:szCs w:val="28"/>
          <w:lang w:eastAsia="ru-RU"/>
        </w:rPr>
        <w:t>2</w:t>
      </w:r>
      <w:r w:rsidR="00ED6FC0" w:rsidRPr="00F25A45">
        <w:rPr>
          <w:rFonts w:ascii="Times New Roman" w:eastAsia="Times New Roman" w:hAnsi="Times New Roman"/>
          <w:i/>
          <w:spacing w:val="2"/>
          <w:sz w:val="28"/>
          <w:szCs w:val="28"/>
          <w:lang w:eastAsia="ru-RU"/>
        </w:rPr>
        <w:t xml:space="preserve"> год составляет </w:t>
      </w:r>
      <w:r w:rsidR="00ED6FC0" w:rsidRPr="00F25A45">
        <w:rPr>
          <w:rFonts w:ascii="Times New Roman" w:eastAsia="Times New Roman" w:hAnsi="Times New Roman"/>
          <w:b/>
          <w:i/>
          <w:spacing w:val="2"/>
          <w:sz w:val="28"/>
          <w:szCs w:val="28"/>
          <w:lang w:eastAsia="ru-RU"/>
        </w:rPr>
        <w:t>4</w:t>
      </w:r>
      <w:r w:rsidR="00ED6FC0">
        <w:rPr>
          <w:rFonts w:ascii="Times New Roman" w:eastAsia="Times New Roman" w:hAnsi="Times New Roman"/>
          <w:b/>
          <w:i/>
          <w:spacing w:val="2"/>
          <w:sz w:val="28"/>
          <w:szCs w:val="28"/>
          <w:lang w:eastAsia="ru-RU"/>
        </w:rPr>
        <w:t> 363 291,1</w:t>
      </w:r>
      <w:r w:rsidR="00ED6FC0" w:rsidRPr="00F25A45">
        <w:rPr>
          <w:rFonts w:ascii="Times New Roman" w:eastAsia="Times New Roman" w:hAnsi="Times New Roman"/>
          <w:b/>
          <w:i/>
          <w:spacing w:val="2"/>
          <w:sz w:val="28"/>
          <w:szCs w:val="28"/>
          <w:lang w:eastAsia="ru-RU"/>
        </w:rPr>
        <w:t xml:space="preserve"> </w:t>
      </w:r>
      <w:r w:rsidR="00ED6FC0" w:rsidRPr="00F25A45">
        <w:rPr>
          <w:rFonts w:ascii="Times New Roman" w:eastAsia="Times New Roman" w:hAnsi="Times New Roman"/>
          <w:i/>
          <w:spacing w:val="2"/>
          <w:sz w:val="28"/>
          <w:szCs w:val="28"/>
          <w:lang w:eastAsia="ru-RU"/>
        </w:rPr>
        <w:t xml:space="preserve"> тыс. рублей</w:t>
      </w:r>
      <w:r w:rsidR="00ED6FC0">
        <w:rPr>
          <w:rFonts w:ascii="Times New Roman" w:eastAsia="Times New Roman" w:hAnsi="Times New Roman"/>
          <w:i/>
          <w:spacing w:val="2"/>
          <w:sz w:val="28"/>
          <w:szCs w:val="28"/>
          <w:lang w:eastAsia="ru-RU"/>
        </w:rPr>
        <w:t>.</w:t>
      </w: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F25A45">
        <w:rPr>
          <w:rFonts w:ascii="Times New Roman" w:eastAsia="Times New Roman" w:hAnsi="Times New Roman"/>
          <w:spacing w:val="2"/>
          <w:sz w:val="28"/>
          <w:szCs w:val="28"/>
          <w:lang w:eastAsia="ru-RU"/>
        </w:rPr>
        <w:t xml:space="preserve">Планирование доходной части бюджета Энгельсского муниципального района на 2020 год и на плановый период до 2022 года осуществлялось на основании </w:t>
      </w:r>
      <w:r w:rsidRPr="00F25A45">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2020 год</w:t>
      </w:r>
      <w:r w:rsidRPr="00F25A45">
        <w:rPr>
          <w:rFonts w:ascii="Times New Roman" w:eastAsia="Times New Roman" w:hAnsi="Times New Roman"/>
          <w:spacing w:val="2"/>
          <w:sz w:val="28"/>
          <w:szCs w:val="28"/>
          <w:lang w:eastAsia="ru-RU"/>
        </w:rPr>
        <w:t>, основных направлений</w:t>
      </w:r>
      <w:proofErr w:type="gramEnd"/>
      <w:r w:rsidRPr="00F25A45">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2020 год и оценки показателей первоначального плана за 2018 - 2019 годы. Расчет налогового потенциала по налоговым доходам на 2020 год производился исходя из показателей налоговой базы по данным статистической налоговой отчетности за 2018 год. </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Объем налоговых и неналоговых доходов районного бюджета на 2020 год и на плановый период 2021 и 2022 годов представлен в таблице 3:</w:t>
      </w:r>
    </w:p>
    <w:p w:rsidR="00FD1655" w:rsidRDefault="00FD1655" w:rsidP="005A12D3">
      <w:pPr>
        <w:spacing w:after="0" w:line="240" w:lineRule="auto"/>
        <w:ind w:firstLine="709"/>
        <w:jc w:val="right"/>
        <w:rPr>
          <w:rFonts w:ascii="Times New Roman" w:eastAsia="Times New Roman" w:hAnsi="Times New Roman"/>
          <w:lang w:eastAsia="ru-RU"/>
        </w:rPr>
      </w:pPr>
    </w:p>
    <w:p w:rsidR="00FD1655" w:rsidRDefault="00FD1655" w:rsidP="005A12D3">
      <w:pPr>
        <w:spacing w:after="0" w:line="240" w:lineRule="auto"/>
        <w:ind w:firstLine="709"/>
        <w:jc w:val="right"/>
        <w:rPr>
          <w:rFonts w:ascii="Times New Roman" w:eastAsia="Times New Roman" w:hAnsi="Times New Roman"/>
          <w:lang w:eastAsia="ru-RU"/>
        </w:rPr>
      </w:pPr>
    </w:p>
    <w:p w:rsidR="005A12D3" w:rsidRPr="00F25A45" w:rsidRDefault="005A12D3" w:rsidP="005A12D3">
      <w:pPr>
        <w:spacing w:after="0" w:line="240" w:lineRule="auto"/>
        <w:ind w:firstLine="709"/>
        <w:jc w:val="right"/>
        <w:rPr>
          <w:rFonts w:ascii="Times New Roman" w:eastAsia="Times New Roman" w:hAnsi="Times New Roman"/>
          <w:lang w:eastAsia="ru-RU"/>
        </w:rPr>
      </w:pPr>
      <w:r w:rsidRPr="00F25A45">
        <w:rPr>
          <w:rFonts w:ascii="Times New Roman" w:eastAsia="Times New Roman" w:hAnsi="Times New Roman"/>
          <w:lang w:eastAsia="ru-RU"/>
        </w:rPr>
        <w:t>Таблица 3, тыс. рублей</w:t>
      </w:r>
    </w:p>
    <w:bookmarkStart w:id="0" w:name="_MON_1638619358"/>
    <w:bookmarkEnd w:id="0"/>
    <w:p w:rsidR="005A12D3" w:rsidRPr="00F25A45" w:rsidRDefault="00F04342" w:rsidP="005A12D3">
      <w:pPr>
        <w:spacing w:after="0" w:line="240" w:lineRule="auto"/>
        <w:jc w:val="center"/>
      </w:pPr>
      <w:r w:rsidRPr="00F25A45">
        <w:object w:dxaOrig="12143" w:dyaOrig="12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2pt;height:593.65pt" o:ole="">
            <v:imagedata r:id="rId9" o:title=""/>
          </v:shape>
          <o:OLEObject Type="Embed" ProgID="Excel.Sheet.12" ShapeID="_x0000_i1025" DrawAspect="Content" ObjectID="_1665389604" r:id="rId10"/>
        </w:object>
      </w:r>
    </w:p>
    <w:p w:rsidR="005A12D3" w:rsidRDefault="005A12D3" w:rsidP="005A12D3">
      <w:pPr>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3.2. Объем и структура налоговых и неналоговых доходов в динамике</w:t>
      </w:r>
    </w:p>
    <w:p w:rsidR="00501474" w:rsidRPr="00F25A45" w:rsidRDefault="00501474" w:rsidP="005A12D3">
      <w:pPr>
        <w:spacing w:after="0" w:line="240" w:lineRule="auto"/>
        <w:ind w:firstLine="709"/>
        <w:jc w:val="both"/>
        <w:rPr>
          <w:rFonts w:ascii="Times New Roman" w:eastAsia="Times New Roman" w:hAnsi="Times New Roman"/>
          <w:b/>
          <w:sz w:val="28"/>
          <w:szCs w:val="28"/>
          <w:lang w:eastAsia="ru-RU"/>
        </w:rPr>
      </w:pPr>
    </w:p>
    <w:p w:rsidR="005A12D3" w:rsidRPr="00F25A45" w:rsidRDefault="005A12D3" w:rsidP="005A12D3">
      <w:pPr>
        <w:spacing w:after="0" w:line="240" w:lineRule="auto"/>
        <w:ind w:firstLine="709"/>
        <w:jc w:val="both"/>
        <w:rPr>
          <w:rFonts w:ascii="Times New Roman" w:eastAsia="Times New Roman" w:hAnsi="Times New Roman"/>
          <w:spacing w:val="2"/>
          <w:sz w:val="28"/>
          <w:szCs w:val="28"/>
          <w:lang w:eastAsia="ru-RU"/>
        </w:rPr>
      </w:pPr>
      <w:r w:rsidRPr="00F25A45">
        <w:rPr>
          <w:rFonts w:ascii="Times New Roman" w:eastAsia="Times New Roman" w:hAnsi="Times New Roman"/>
          <w:sz w:val="28"/>
          <w:szCs w:val="28"/>
          <w:lang w:eastAsia="ru-RU"/>
        </w:rPr>
        <w:t xml:space="preserve">Первоначальные плановые назначения по налоговым и неналоговым доходам на 2020 год составляли </w:t>
      </w:r>
      <w:r w:rsidRPr="00F25A45">
        <w:rPr>
          <w:rFonts w:ascii="Times New Roman" w:eastAsia="Times New Roman" w:hAnsi="Times New Roman"/>
          <w:b/>
          <w:sz w:val="28"/>
          <w:szCs w:val="28"/>
          <w:lang w:eastAsia="ru-RU"/>
        </w:rPr>
        <w:t xml:space="preserve">1 517 992,0 </w:t>
      </w:r>
      <w:r w:rsidRPr="00F25A45">
        <w:rPr>
          <w:rFonts w:ascii="Times New Roman" w:eastAsia="Times New Roman" w:hAnsi="Times New Roman"/>
          <w:sz w:val="28"/>
          <w:szCs w:val="28"/>
          <w:lang w:eastAsia="ru-RU"/>
        </w:rPr>
        <w:t xml:space="preserve">тыс. рублей, в том числе </w:t>
      </w:r>
      <w:r w:rsidRPr="00F25A45">
        <w:rPr>
          <w:rFonts w:ascii="Times New Roman" w:eastAsia="Times New Roman" w:hAnsi="Times New Roman"/>
          <w:spacing w:val="2"/>
          <w:sz w:val="28"/>
          <w:szCs w:val="28"/>
          <w:lang w:eastAsia="ru-RU"/>
        </w:rPr>
        <w:t xml:space="preserve">налоговые доходы – </w:t>
      </w:r>
      <w:r w:rsidRPr="00F25A45">
        <w:rPr>
          <w:rFonts w:ascii="Times New Roman" w:eastAsia="Times New Roman" w:hAnsi="Times New Roman"/>
          <w:b/>
          <w:spacing w:val="2"/>
          <w:sz w:val="28"/>
          <w:szCs w:val="28"/>
          <w:lang w:eastAsia="ru-RU"/>
        </w:rPr>
        <w:t>1 002 602,1</w:t>
      </w:r>
      <w:r w:rsidRPr="00F25A45">
        <w:rPr>
          <w:rFonts w:ascii="Times New Roman" w:eastAsia="Times New Roman" w:hAnsi="Times New Roman"/>
          <w:spacing w:val="2"/>
          <w:sz w:val="28"/>
          <w:szCs w:val="28"/>
          <w:lang w:eastAsia="ru-RU"/>
        </w:rPr>
        <w:t xml:space="preserve"> тыс. рублей, неналоговые доходы – </w:t>
      </w:r>
      <w:r w:rsidRPr="00F25A45">
        <w:rPr>
          <w:rFonts w:ascii="Times New Roman" w:eastAsia="Times New Roman" w:hAnsi="Times New Roman"/>
          <w:b/>
          <w:spacing w:val="2"/>
          <w:sz w:val="28"/>
          <w:szCs w:val="28"/>
          <w:lang w:eastAsia="ru-RU"/>
        </w:rPr>
        <w:t>515 389,9</w:t>
      </w:r>
      <w:r w:rsidRPr="00F25A45">
        <w:rPr>
          <w:rFonts w:ascii="Times New Roman" w:eastAsia="Times New Roman" w:hAnsi="Times New Roman"/>
          <w:spacing w:val="2"/>
          <w:sz w:val="28"/>
          <w:szCs w:val="28"/>
          <w:lang w:eastAsia="ru-RU"/>
        </w:rPr>
        <w:t xml:space="preserve"> тыс. рублей.</w:t>
      </w:r>
      <w:r w:rsidRPr="00F25A45">
        <w:rPr>
          <w:rFonts w:ascii="Times New Roman" w:eastAsia="Times New Roman" w:hAnsi="Times New Roman"/>
          <w:i/>
          <w:spacing w:val="2"/>
          <w:sz w:val="28"/>
          <w:szCs w:val="28"/>
          <w:lang w:eastAsia="ru-RU"/>
        </w:rPr>
        <w:t xml:space="preserve"> Уточненный план налоговых и неналоговых доходов на 1 </w:t>
      </w:r>
      <w:r w:rsidR="00DC6590">
        <w:rPr>
          <w:rFonts w:ascii="Times New Roman" w:eastAsia="Times New Roman" w:hAnsi="Times New Roman"/>
          <w:i/>
          <w:spacing w:val="2"/>
          <w:sz w:val="28"/>
          <w:szCs w:val="28"/>
          <w:lang w:eastAsia="ru-RU"/>
        </w:rPr>
        <w:t>октября</w:t>
      </w:r>
      <w:r w:rsidRPr="00F25A45">
        <w:rPr>
          <w:rFonts w:ascii="Times New Roman" w:eastAsia="Times New Roman" w:hAnsi="Times New Roman"/>
          <w:i/>
          <w:spacing w:val="2"/>
          <w:sz w:val="28"/>
          <w:szCs w:val="28"/>
          <w:lang w:eastAsia="ru-RU"/>
        </w:rPr>
        <w:t xml:space="preserve"> 2020 года составляет </w:t>
      </w:r>
      <w:r w:rsidRPr="00F25A45">
        <w:rPr>
          <w:rFonts w:ascii="Times New Roman" w:eastAsia="Times New Roman" w:hAnsi="Times New Roman"/>
          <w:b/>
          <w:i/>
          <w:spacing w:val="2"/>
          <w:sz w:val="28"/>
          <w:szCs w:val="28"/>
          <w:lang w:eastAsia="ru-RU"/>
        </w:rPr>
        <w:t>1 5</w:t>
      </w:r>
      <w:r w:rsidR="00DC6590">
        <w:rPr>
          <w:rFonts w:ascii="Times New Roman" w:eastAsia="Times New Roman" w:hAnsi="Times New Roman"/>
          <w:b/>
          <w:i/>
          <w:spacing w:val="2"/>
          <w:sz w:val="28"/>
          <w:szCs w:val="28"/>
          <w:lang w:eastAsia="ru-RU"/>
        </w:rPr>
        <w:t>11 962,1</w:t>
      </w:r>
      <w:r w:rsidRPr="00F25A45">
        <w:rPr>
          <w:rFonts w:ascii="Times New Roman" w:eastAsia="Times New Roman" w:hAnsi="Times New Roman"/>
          <w:i/>
          <w:spacing w:val="2"/>
          <w:sz w:val="28"/>
          <w:szCs w:val="28"/>
          <w:lang w:eastAsia="ru-RU"/>
        </w:rPr>
        <w:t xml:space="preserve"> тыс. рублей, в том числе налоговые доходы – </w:t>
      </w:r>
      <w:r w:rsidRPr="00F25A45">
        <w:rPr>
          <w:rFonts w:ascii="Times New Roman" w:eastAsia="Times New Roman" w:hAnsi="Times New Roman"/>
          <w:b/>
          <w:i/>
          <w:spacing w:val="2"/>
          <w:sz w:val="28"/>
          <w:szCs w:val="28"/>
          <w:lang w:eastAsia="ru-RU"/>
        </w:rPr>
        <w:t>1 002 602,1</w:t>
      </w:r>
      <w:r w:rsidRPr="00F25A45">
        <w:rPr>
          <w:rFonts w:ascii="Times New Roman" w:eastAsia="Times New Roman" w:hAnsi="Times New Roman"/>
          <w:i/>
          <w:spacing w:val="2"/>
          <w:sz w:val="28"/>
          <w:szCs w:val="28"/>
          <w:lang w:eastAsia="ru-RU"/>
        </w:rPr>
        <w:t xml:space="preserve"> тыс. рублей, неналоговые доходы – </w:t>
      </w:r>
      <w:r w:rsidRPr="00F25A45">
        <w:rPr>
          <w:rFonts w:ascii="Times New Roman" w:eastAsia="Times New Roman" w:hAnsi="Times New Roman"/>
          <w:b/>
          <w:i/>
          <w:spacing w:val="2"/>
          <w:sz w:val="28"/>
          <w:szCs w:val="28"/>
          <w:lang w:eastAsia="ru-RU"/>
        </w:rPr>
        <w:t>5</w:t>
      </w:r>
      <w:r w:rsidR="00DC6590">
        <w:rPr>
          <w:rFonts w:ascii="Times New Roman" w:eastAsia="Times New Roman" w:hAnsi="Times New Roman"/>
          <w:b/>
          <w:i/>
          <w:spacing w:val="2"/>
          <w:sz w:val="28"/>
          <w:szCs w:val="28"/>
          <w:lang w:eastAsia="ru-RU"/>
        </w:rPr>
        <w:t>09 360,0</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Удельный вес налоговых и неналоговых доходов в общей прогнозируемой доходной части районного бюджета на 2020 год по первоначальному плану составлял </w:t>
      </w:r>
      <w:r w:rsidRPr="00F25A45">
        <w:rPr>
          <w:rFonts w:ascii="Times New Roman" w:eastAsia="Times New Roman" w:hAnsi="Times New Roman"/>
          <w:b/>
          <w:spacing w:val="2"/>
          <w:sz w:val="28"/>
          <w:szCs w:val="28"/>
          <w:lang w:eastAsia="ru-RU"/>
        </w:rPr>
        <w:t>29,0%</w:t>
      </w:r>
      <w:r w:rsidRPr="00F25A45">
        <w:rPr>
          <w:rFonts w:ascii="Times New Roman" w:eastAsia="Times New Roman" w:hAnsi="Times New Roman"/>
          <w:spacing w:val="2"/>
          <w:sz w:val="28"/>
          <w:szCs w:val="28"/>
          <w:lang w:eastAsia="ru-RU"/>
        </w:rPr>
        <w:t xml:space="preserve">, </w:t>
      </w:r>
      <w:r w:rsidRPr="00F25A45">
        <w:rPr>
          <w:rFonts w:ascii="Times New Roman" w:eastAsia="Times New Roman" w:hAnsi="Times New Roman"/>
          <w:i/>
          <w:spacing w:val="2"/>
          <w:sz w:val="28"/>
          <w:szCs w:val="28"/>
          <w:lang w:eastAsia="ru-RU"/>
        </w:rPr>
        <w:t xml:space="preserve">по уточненному плану на 1 </w:t>
      </w:r>
      <w:r w:rsidR="00DC6590">
        <w:rPr>
          <w:rFonts w:ascii="Times New Roman" w:eastAsia="Times New Roman" w:hAnsi="Times New Roman"/>
          <w:i/>
          <w:spacing w:val="2"/>
          <w:sz w:val="28"/>
          <w:szCs w:val="28"/>
          <w:lang w:eastAsia="ru-RU"/>
        </w:rPr>
        <w:t>октября</w:t>
      </w:r>
      <w:r w:rsidRPr="00F25A45">
        <w:rPr>
          <w:rFonts w:ascii="Times New Roman" w:eastAsia="Times New Roman" w:hAnsi="Times New Roman"/>
          <w:i/>
          <w:spacing w:val="2"/>
          <w:sz w:val="28"/>
          <w:szCs w:val="28"/>
          <w:lang w:eastAsia="ru-RU"/>
        </w:rPr>
        <w:t xml:space="preserve"> 2020 года составляет </w:t>
      </w:r>
      <w:r w:rsidRPr="00F25A45">
        <w:rPr>
          <w:rFonts w:ascii="Times New Roman" w:eastAsia="Times New Roman" w:hAnsi="Times New Roman"/>
          <w:b/>
          <w:i/>
          <w:spacing w:val="2"/>
          <w:sz w:val="28"/>
          <w:szCs w:val="28"/>
          <w:lang w:eastAsia="ru-RU"/>
        </w:rPr>
        <w:t>2</w:t>
      </w:r>
      <w:r w:rsidR="00DC6590">
        <w:rPr>
          <w:rFonts w:ascii="Times New Roman" w:eastAsia="Times New Roman" w:hAnsi="Times New Roman"/>
          <w:b/>
          <w:i/>
          <w:spacing w:val="2"/>
          <w:sz w:val="28"/>
          <w:szCs w:val="28"/>
          <w:lang w:eastAsia="ru-RU"/>
        </w:rPr>
        <w:t>6,7</w:t>
      </w:r>
      <w:r w:rsidRPr="00F25A45">
        <w:rPr>
          <w:rFonts w:ascii="Times New Roman" w:eastAsia="Times New Roman" w:hAnsi="Times New Roman"/>
          <w:b/>
          <w:i/>
          <w:spacing w:val="2"/>
          <w:sz w:val="28"/>
          <w:szCs w:val="28"/>
          <w:lang w:eastAsia="ru-RU"/>
        </w:rPr>
        <w:t>%.</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pacing w:val="2"/>
          <w:sz w:val="28"/>
          <w:szCs w:val="28"/>
          <w:lang w:eastAsia="ru-RU"/>
        </w:rPr>
        <w:t>По сравнению с показателями первоначального плана 2019 года увеличение прогнозных показателей налоговых и неналоговых доходов районного бюджета в 2020 году по первоначальному плану составляло 464 085,3 тыс. рублей или 44,0%. П</w:t>
      </w:r>
      <w:r w:rsidRPr="00F25A45">
        <w:rPr>
          <w:rFonts w:ascii="Times New Roman" w:eastAsia="Times New Roman" w:hAnsi="Times New Roman"/>
          <w:sz w:val="28"/>
          <w:szCs w:val="28"/>
          <w:lang w:eastAsia="ru-RU"/>
        </w:rPr>
        <w:t>о отношению к первоначальным показателям налоговых и неналоговых доходов в 2018 году рост данного показателя составлял 512 986,0 тыс. рублей или 51,0%.</w:t>
      </w:r>
    </w:p>
    <w:p w:rsidR="005A12D3" w:rsidRPr="00F25A45" w:rsidRDefault="005A12D3" w:rsidP="005A12D3">
      <w:pPr>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F25A45">
        <w:rPr>
          <w:rFonts w:ascii="Times New Roman" w:eastAsia="Times New Roman" w:hAnsi="Times New Roman"/>
          <w:b/>
          <w:sz w:val="28"/>
          <w:szCs w:val="28"/>
          <w:lang w:eastAsia="ru-RU"/>
        </w:rPr>
        <w:t>1 074 808,4</w:t>
      </w:r>
      <w:r w:rsidRPr="00F25A45">
        <w:rPr>
          <w:rFonts w:ascii="Times New Roman" w:eastAsia="Times New Roman" w:hAnsi="Times New Roman"/>
          <w:sz w:val="28"/>
          <w:szCs w:val="28"/>
          <w:lang w:eastAsia="ru-RU"/>
        </w:rPr>
        <w:t xml:space="preserve"> тыс. рублей в 2021 году и </w:t>
      </w:r>
      <w:r w:rsidRPr="00F25A45">
        <w:rPr>
          <w:rFonts w:ascii="Times New Roman" w:eastAsia="Times New Roman" w:hAnsi="Times New Roman"/>
          <w:b/>
          <w:sz w:val="28"/>
          <w:szCs w:val="28"/>
          <w:lang w:eastAsia="ru-RU"/>
        </w:rPr>
        <w:t xml:space="preserve">1 118 069,1 </w:t>
      </w:r>
      <w:r w:rsidRPr="00F25A45">
        <w:rPr>
          <w:rFonts w:ascii="Times New Roman" w:eastAsia="Times New Roman" w:hAnsi="Times New Roman"/>
          <w:sz w:val="28"/>
          <w:szCs w:val="28"/>
          <w:lang w:eastAsia="ru-RU"/>
        </w:rPr>
        <w:t>тыс. рублей в 2022 году.</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proofErr w:type="gramStart"/>
      <w:r w:rsidRPr="00F25A45">
        <w:rPr>
          <w:rFonts w:ascii="Times New Roman" w:eastAsia="Times New Roman" w:hAnsi="Times New Roman"/>
          <w:sz w:val="28"/>
          <w:szCs w:val="28"/>
          <w:lang w:eastAsia="ru-RU"/>
        </w:rPr>
        <w:t xml:space="preserve">Доля </w:t>
      </w:r>
      <w:r w:rsidRPr="00F25A45">
        <w:rPr>
          <w:rFonts w:ascii="Times New Roman" w:eastAsia="Times New Roman" w:hAnsi="Times New Roman"/>
          <w:b/>
          <w:sz w:val="28"/>
          <w:szCs w:val="28"/>
          <w:lang w:eastAsia="ru-RU"/>
        </w:rPr>
        <w:t>налоговых</w:t>
      </w:r>
      <w:r w:rsidRPr="00F25A45">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2020 году по первоначальному плану составляла </w:t>
      </w:r>
      <w:r w:rsidRPr="00F25A45">
        <w:rPr>
          <w:rFonts w:ascii="Times New Roman" w:eastAsia="Times New Roman" w:hAnsi="Times New Roman"/>
          <w:b/>
          <w:sz w:val="28"/>
          <w:szCs w:val="28"/>
          <w:lang w:eastAsia="ru-RU"/>
        </w:rPr>
        <w:t>66,0%</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DC6590">
        <w:rPr>
          <w:rFonts w:ascii="Times New Roman" w:eastAsia="Times New Roman" w:hAnsi="Times New Roman"/>
          <w:i/>
          <w:sz w:val="28"/>
          <w:szCs w:val="28"/>
          <w:lang w:eastAsia="ru-RU"/>
        </w:rPr>
        <w:t xml:space="preserve">октября </w:t>
      </w:r>
      <w:r w:rsidRPr="00F25A45">
        <w:rPr>
          <w:rFonts w:ascii="Times New Roman" w:eastAsia="Times New Roman" w:hAnsi="Times New Roman"/>
          <w:i/>
          <w:sz w:val="28"/>
          <w:szCs w:val="28"/>
          <w:lang w:eastAsia="ru-RU"/>
        </w:rPr>
        <w:t xml:space="preserve">2020 года составляет </w:t>
      </w:r>
      <w:r w:rsidRPr="00F25A45">
        <w:rPr>
          <w:rFonts w:ascii="Times New Roman" w:eastAsia="Times New Roman" w:hAnsi="Times New Roman"/>
          <w:b/>
          <w:i/>
          <w:sz w:val="28"/>
          <w:szCs w:val="28"/>
          <w:lang w:eastAsia="ru-RU"/>
        </w:rPr>
        <w:t>66,</w:t>
      </w:r>
      <w:r w:rsidR="00DC6590">
        <w:rPr>
          <w:rFonts w:ascii="Times New Roman" w:eastAsia="Times New Roman" w:hAnsi="Times New Roman"/>
          <w:b/>
          <w:i/>
          <w:sz w:val="28"/>
          <w:szCs w:val="28"/>
          <w:lang w:eastAsia="ru-RU"/>
        </w:rPr>
        <w:t>3</w:t>
      </w:r>
      <w:r w:rsidRPr="00F25A45">
        <w:rPr>
          <w:rFonts w:ascii="Times New Roman" w:eastAsia="Times New Roman" w:hAnsi="Times New Roman"/>
          <w:b/>
          <w:i/>
          <w:sz w:val="28"/>
          <w:szCs w:val="28"/>
          <w:lang w:eastAsia="ru-RU"/>
        </w:rPr>
        <w:t>%.</w:t>
      </w:r>
      <w:r w:rsidRPr="00F25A45">
        <w:rPr>
          <w:rFonts w:ascii="Times New Roman" w:eastAsia="Times New Roman" w:hAnsi="Times New Roman"/>
          <w:sz w:val="28"/>
          <w:szCs w:val="28"/>
          <w:lang w:eastAsia="ru-RU"/>
        </w:rPr>
        <w:t xml:space="preserve"> По сравнению с первоначальными показателями 2019 года налоговые доходы запланированы в большем объеме на 56 504,6 тыс. рублей или 6,0%, по сравнению с первоначальным планом налоговых доходов в 2018 году</w:t>
      </w:r>
      <w:proofErr w:type="gramEnd"/>
      <w:r w:rsidRPr="00F25A45">
        <w:rPr>
          <w:rFonts w:ascii="Times New Roman" w:eastAsia="Times New Roman" w:hAnsi="Times New Roman"/>
          <w:sz w:val="28"/>
          <w:szCs w:val="28"/>
          <w:lang w:eastAsia="ru-RU"/>
        </w:rPr>
        <w:t xml:space="preserve"> прогноз налоговых доходов увеличится на 109 309,9 тыс. рублей или на 12,2%.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плановом периоде 2021 и 2022 годов налоговые доходы бюджета прогнозируются в сумме </w:t>
      </w:r>
      <w:r w:rsidRPr="00F25A45">
        <w:rPr>
          <w:rFonts w:ascii="Times New Roman" w:eastAsia="Times New Roman" w:hAnsi="Times New Roman"/>
          <w:b/>
          <w:sz w:val="28"/>
          <w:szCs w:val="28"/>
          <w:lang w:eastAsia="ru-RU"/>
        </w:rPr>
        <w:t>973 844,5</w:t>
      </w:r>
      <w:r w:rsidRPr="00F25A45">
        <w:rPr>
          <w:rFonts w:ascii="Times New Roman" w:eastAsia="Times New Roman" w:hAnsi="Times New Roman"/>
          <w:sz w:val="28"/>
          <w:szCs w:val="28"/>
          <w:lang w:eastAsia="ru-RU"/>
        </w:rPr>
        <w:t xml:space="preserve"> тыс. рублей и </w:t>
      </w:r>
      <w:r w:rsidRPr="00F25A45">
        <w:rPr>
          <w:rFonts w:ascii="Times New Roman" w:eastAsia="Times New Roman" w:hAnsi="Times New Roman"/>
          <w:b/>
          <w:sz w:val="28"/>
          <w:szCs w:val="28"/>
          <w:lang w:eastAsia="ru-RU"/>
        </w:rPr>
        <w:t>1 016 388,5</w:t>
      </w:r>
      <w:r w:rsidRPr="00F25A45">
        <w:rPr>
          <w:rFonts w:ascii="Times New Roman" w:eastAsia="Times New Roman" w:hAnsi="Times New Roman"/>
          <w:sz w:val="28"/>
          <w:szCs w:val="28"/>
          <w:lang w:eastAsia="ru-RU"/>
        </w:rPr>
        <w:t xml:space="preserve"> тыс. рублей. Снижение доходов в 2021 году связано с планируемой отменой единого налога на вмененный доход.</w:t>
      </w:r>
    </w:p>
    <w:p w:rsidR="005A12D3" w:rsidRPr="00F25A45" w:rsidRDefault="005A12D3" w:rsidP="005A12D3">
      <w:pPr>
        <w:spacing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Структура налоговых доходов на 2020 год и плановый период 2021 и 2022 годов, а также их соотношение с аналогичными показателями 2018 – 2019 годов представлена в следующем графике:</w:t>
      </w:r>
    </w:p>
    <w:p w:rsidR="005A12D3" w:rsidRPr="00F25A45" w:rsidRDefault="005A12D3" w:rsidP="005A12D3">
      <w:pPr>
        <w:tabs>
          <w:tab w:val="left" w:pos="1170"/>
        </w:tabs>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Налоговые доходы бюджета Энгельсского муниципального района</w:t>
      </w:r>
    </w:p>
    <w:p w:rsidR="005A12D3" w:rsidRPr="00F25A45" w:rsidRDefault="005A12D3" w:rsidP="005A12D3">
      <w:pPr>
        <w:tabs>
          <w:tab w:val="left" w:pos="1170"/>
        </w:tabs>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Основными налоговыми доходами являются:</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налог на доходы физических лиц;</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единый налог на вмененный доход;</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государственная пошлина.</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Прогноз поступлений по </w:t>
      </w:r>
      <w:r w:rsidRPr="00F25A45">
        <w:rPr>
          <w:rFonts w:ascii="Times New Roman" w:eastAsia="Times New Roman" w:hAnsi="Times New Roman"/>
          <w:b/>
          <w:sz w:val="28"/>
          <w:szCs w:val="28"/>
          <w:lang w:eastAsia="ru-RU"/>
        </w:rPr>
        <w:t>налогу на доходы физических лиц</w:t>
      </w:r>
      <w:r w:rsidRPr="00F25A45">
        <w:rPr>
          <w:rFonts w:ascii="Times New Roman" w:eastAsia="Times New Roman" w:hAnsi="Times New Roman"/>
          <w:sz w:val="28"/>
          <w:szCs w:val="28"/>
          <w:lang w:eastAsia="ru-RU"/>
        </w:rPr>
        <w:t xml:space="preserve"> на 2020 год составит </w:t>
      </w:r>
      <w:r w:rsidRPr="00F25A45">
        <w:rPr>
          <w:rFonts w:ascii="Times New Roman" w:eastAsia="Times New Roman" w:hAnsi="Times New Roman"/>
          <w:b/>
          <w:sz w:val="28"/>
          <w:szCs w:val="28"/>
          <w:lang w:eastAsia="ru-RU"/>
        </w:rPr>
        <w:t>809 149,6</w:t>
      </w:r>
      <w:r w:rsidRPr="00F25A45">
        <w:rPr>
          <w:rFonts w:ascii="Times New Roman" w:eastAsia="Times New Roman" w:hAnsi="Times New Roman"/>
          <w:sz w:val="28"/>
          <w:szCs w:val="28"/>
          <w:lang w:eastAsia="ru-RU"/>
        </w:rPr>
        <w:t xml:space="preserve"> тыс. рублей, что составляет </w:t>
      </w:r>
      <w:r w:rsidRPr="00F25A45">
        <w:rPr>
          <w:rFonts w:ascii="Times New Roman" w:eastAsia="Times New Roman" w:hAnsi="Times New Roman"/>
          <w:b/>
          <w:sz w:val="28"/>
          <w:szCs w:val="28"/>
          <w:lang w:eastAsia="ru-RU"/>
        </w:rPr>
        <w:t>80,7%</w:t>
      </w:r>
      <w:r w:rsidRPr="00F25A45">
        <w:rPr>
          <w:rFonts w:ascii="Times New Roman" w:eastAsia="Times New Roman" w:hAnsi="Times New Roman"/>
          <w:sz w:val="28"/>
          <w:szCs w:val="28"/>
          <w:lang w:eastAsia="ru-RU"/>
        </w:rPr>
        <w:t xml:space="preserve"> всех налоговых доходов.</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w:t>
      </w:r>
      <w:r w:rsidRPr="00F25A45">
        <w:rPr>
          <w:rFonts w:ascii="Times New Roman" w:eastAsia="Times New Roman" w:hAnsi="Times New Roman"/>
          <w:spacing w:val="4"/>
          <w:sz w:val="28"/>
          <w:szCs w:val="28"/>
          <w:lang w:eastAsia="ru-RU"/>
        </w:rPr>
        <w:t>а базу расчета приняты</w:t>
      </w:r>
      <w:r w:rsidRPr="00F25A45">
        <w:rPr>
          <w:rFonts w:ascii="Times New Roman" w:eastAsia="Times New Roman" w:hAnsi="Times New Roman"/>
          <w:sz w:val="28"/>
          <w:szCs w:val="28"/>
          <w:lang w:eastAsia="ru-RU"/>
        </w:rPr>
        <w:t xml:space="preserve"> суммы налогооблагаемого дохода за 2018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2019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2020 год и на период до 2022 года.</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pacing w:val="-6"/>
          <w:sz w:val="28"/>
          <w:szCs w:val="28"/>
          <w:lang w:eastAsia="ru-RU"/>
        </w:rPr>
        <w:t>Прогноз поступлений по налогу на доходы физических лиц в 2020 году</w:t>
      </w:r>
      <w:r w:rsidRPr="00F25A45">
        <w:rPr>
          <w:rFonts w:ascii="Times New Roman" w:eastAsia="Times New Roman" w:hAnsi="Times New Roman"/>
          <w:sz w:val="28"/>
          <w:szCs w:val="28"/>
          <w:lang w:eastAsia="ru-RU"/>
        </w:rPr>
        <w:t xml:space="preserve"> выше показателей первоначального плана 2019 года по данному виду доходов на 46 796,7 тыс. рублей, в относительном выражении увеличение составит 6,1%. По сравнению с первоначальными показателями налога на доходы физических лиц в 2018 году, прогноз выше на 101 176,0 тыс. рублей или на 14,3%. На 2020 год норматив отчисления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2019 году составит </w:t>
      </w:r>
      <w:r w:rsidRPr="00F25A45">
        <w:rPr>
          <w:rFonts w:ascii="Times New Roman" w:eastAsia="Times New Roman" w:hAnsi="Times New Roman"/>
          <w:b/>
          <w:sz w:val="28"/>
          <w:szCs w:val="28"/>
          <w:lang w:eastAsia="ru-RU"/>
        </w:rPr>
        <w:t>24%</w:t>
      </w:r>
      <w:r w:rsidRPr="00F25A45">
        <w:rPr>
          <w:rFonts w:ascii="Times New Roman" w:eastAsia="Times New Roman" w:hAnsi="Times New Roman"/>
          <w:sz w:val="28"/>
          <w:szCs w:val="28"/>
          <w:lang w:eastAsia="ru-RU"/>
        </w:rPr>
        <w:t xml:space="preserve"> и </w:t>
      </w:r>
      <w:r w:rsidRPr="00F25A45">
        <w:rPr>
          <w:rFonts w:ascii="Times New Roman" w:eastAsia="Times New Roman" w:hAnsi="Times New Roman"/>
          <w:b/>
          <w:sz w:val="28"/>
          <w:szCs w:val="28"/>
          <w:lang w:eastAsia="ru-RU"/>
        </w:rPr>
        <w:t>23%</w:t>
      </w:r>
      <w:r w:rsidRPr="00F25A45">
        <w:rPr>
          <w:rFonts w:ascii="Times New Roman" w:eastAsia="Times New Roman" w:hAnsi="Times New Roman"/>
          <w:sz w:val="28"/>
          <w:szCs w:val="28"/>
          <w:lang w:eastAsia="ru-RU"/>
        </w:rPr>
        <w:t xml:space="preserve"> соответственно.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F25A45">
        <w:rPr>
          <w:rFonts w:ascii="Times New Roman" w:eastAsia="Times New Roman" w:hAnsi="Times New Roman"/>
          <w:b/>
          <w:sz w:val="28"/>
          <w:szCs w:val="28"/>
          <w:lang w:eastAsia="ru-RU"/>
        </w:rPr>
        <w:t>880 941,2</w:t>
      </w:r>
      <w:r w:rsidRPr="00F25A45">
        <w:rPr>
          <w:rFonts w:ascii="Times New Roman" w:eastAsia="Times New Roman" w:hAnsi="Times New Roman"/>
          <w:sz w:val="28"/>
          <w:szCs w:val="28"/>
          <w:lang w:eastAsia="ru-RU"/>
        </w:rPr>
        <w:t xml:space="preserve"> тыс. рублей на 2021 год и </w:t>
      </w:r>
      <w:r w:rsidRPr="00F25A45">
        <w:rPr>
          <w:rFonts w:ascii="Times New Roman" w:eastAsia="Times New Roman" w:hAnsi="Times New Roman"/>
          <w:b/>
          <w:sz w:val="28"/>
          <w:szCs w:val="28"/>
          <w:lang w:eastAsia="ru-RU"/>
        </w:rPr>
        <w:t>916 235,3</w:t>
      </w:r>
      <w:r w:rsidRPr="00F25A45">
        <w:rPr>
          <w:rFonts w:ascii="Times New Roman" w:eastAsia="Times New Roman" w:hAnsi="Times New Roman"/>
          <w:sz w:val="28"/>
          <w:szCs w:val="28"/>
          <w:lang w:eastAsia="ru-RU"/>
        </w:rPr>
        <w:t xml:space="preserve"> тыс. рублей на 2022 год. </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eastAsia="Times New Roman" w:hAnsi="Times New Roman"/>
          <w:sz w:val="28"/>
          <w:szCs w:val="28"/>
          <w:lang w:eastAsia="ru-RU"/>
        </w:rPr>
        <w:t xml:space="preserve">Поступления по </w:t>
      </w:r>
      <w:r w:rsidRPr="00F25A45">
        <w:rPr>
          <w:rFonts w:ascii="Times New Roman" w:eastAsia="Times New Roman" w:hAnsi="Times New Roman"/>
          <w:b/>
          <w:sz w:val="28"/>
          <w:szCs w:val="28"/>
          <w:lang w:eastAsia="ru-RU"/>
        </w:rPr>
        <w:t xml:space="preserve">акцизам на нефтепродукты </w:t>
      </w:r>
      <w:r w:rsidRPr="00F25A45">
        <w:rPr>
          <w:rFonts w:ascii="Times New Roman" w:eastAsia="Times New Roman" w:hAnsi="Times New Roman"/>
          <w:sz w:val="28"/>
          <w:szCs w:val="28"/>
          <w:lang w:eastAsia="ru-RU"/>
        </w:rPr>
        <w:t xml:space="preserve">на 2020 год прогнозируются в сумме </w:t>
      </w:r>
      <w:r w:rsidRPr="00F25A45">
        <w:rPr>
          <w:rFonts w:ascii="Times New Roman" w:eastAsia="Times New Roman" w:hAnsi="Times New Roman"/>
          <w:b/>
          <w:sz w:val="28"/>
          <w:szCs w:val="28"/>
          <w:lang w:eastAsia="ru-RU"/>
        </w:rPr>
        <w:t xml:space="preserve">24 272,0 </w:t>
      </w:r>
      <w:r w:rsidRPr="00F25A45">
        <w:rPr>
          <w:rFonts w:ascii="Times New Roman" w:eastAsia="Times New Roman" w:hAnsi="Times New Roman"/>
          <w:sz w:val="28"/>
          <w:szCs w:val="28"/>
          <w:lang w:eastAsia="ru-RU"/>
        </w:rPr>
        <w:t>тыс. рублей.</w:t>
      </w:r>
      <w:r w:rsidRPr="00F25A45">
        <w:rPr>
          <w:rFonts w:ascii="Times New Roman" w:hAnsi="Times New Roman"/>
          <w:sz w:val="28"/>
          <w:szCs w:val="28"/>
        </w:rPr>
        <w:t xml:space="preserve"> Данный вид доходов в 2020 году, так же как и в 2019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По сравнению с первоначальным планом на 2019 год, в 2020 году прогнозируется увеличение доходов от акцизов на нефтепродукты на 2 174,1 тыс. рублей или на 9,8%, по сравнению с первоначальным планом 2018 года рост составит 4 759,5 тыс. рублей или на 24,4%. Для районного бюджета норматив отчисления на 2020 год равен </w:t>
      </w:r>
      <w:r w:rsidRPr="00F25A45">
        <w:rPr>
          <w:rFonts w:ascii="Times New Roman" w:hAnsi="Times New Roman"/>
          <w:b/>
          <w:sz w:val="28"/>
          <w:szCs w:val="28"/>
        </w:rPr>
        <w:t>0,3692%</w:t>
      </w:r>
      <w:r w:rsidRPr="00F25A45">
        <w:rPr>
          <w:rFonts w:ascii="Times New Roman" w:hAnsi="Times New Roman"/>
          <w:sz w:val="28"/>
          <w:szCs w:val="28"/>
        </w:rPr>
        <w:t xml:space="preserve"> (в 2019 году данный норматив составлял 0,3676%). Удельный вес доходов от акцизов на нефтепродукты в общем объеме налоговых доходов составит </w:t>
      </w:r>
      <w:r w:rsidRPr="00F25A45">
        <w:rPr>
          <w:rFonts w:ascii="Times New Roman" w:hAnsi="Times New Roman"/>
          <w:b/>
          <w:sz w:val="28"/>
          <w:szCs w:val="28"/>
        </w:rPr>
        <w:t>2,4%</w:t>
      </w:r>
      <w:r w:rsidRPr="00F25A45">
        <w:rPr>
          <w:rFonts w:ascii="Times New Roman" w:hAnsi="Times New Roman"/>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поступлений по акцизам на нефтепродукты на плановый период 2021 и 2022 годов составит </w:t>
      </w:r>
      <w:r w:rsidRPr="00F25A45">
        <w:rPr>
          <w:rFonts w:ascii="Times New Roman" w:hAnsi="Times New Roman"/>
          <w:b/>
          <w:sz w:val="28"/>
          <w:szCs w:val="28"/>
        </w:rPr>
        <w:t xml:space="preserve">25 081,8 </w:t>
      </w:r>
      <w:r w:rsidRPr="00F25A45">
        <w:rPr>
          <w:rFonts w:ascii="Times New Roman" w:hAnsi="Times New Roman"/>
          <w:sz w:val="28"/>
          <w:szCs w:val="28"/>
        </w:rPr>
        <w:t>тыс. рублей и</w:t>
      </w:r>
      <w:r w:rsidRPr="00F25A45">
        <w:rPr>
          <w:rFonts w:ascii="Times New Roman" w:hAnsi="Times New Roman"/>
          <w:b/>
          <w:sz w:val="28"/>
          <w:szCs w:val="28"/>
        </w:rPr>
        <w:t xml:space="preserve"> 26 968,6 </w:t>
      </w:r>
      <w:r w:rsidRPr="00F25A45">
        <w:rPr>
          <w:rFonts w:ascii="Times New Roman" w:hAnsi="Times New Roman"/>
          <w:sz w:val="28"/>
          <w:szCs w:val="28"/>
        </w:rPr>
        <w:t>тыс. рублей соответственно.</w:t>
      </w:r>
    </w:p>
    <w:p w:rsidR="005A12D3" w:rsidRPr="00F25A45" w:rsidRDefault="005A12D3" w:rsidP="005A12D3">
      <w:pPr>
        <w:spacing w:after="0" w:line="240" w:lineRule="auto"/>
        <w:ind w:firstLine="709"/>
        <w:jc w:val="both"/>
        <w:rPr>
          <w:rFonts w:ascii="Times New Roman" w:hAnsi="Times New Roman"/>
          <w:sz w:val="28"/>
          <w:szCs w:val="28"/>
        </w:rPr>
      </w:pPr>
      <w:r w:rsidRPr="00F25A45">
        <w:rPr>
          <w:rFonts w:ascii="Times New Roman" w:eastAsia="Times New Roman" w:hAnsi="Times New Roman"/>
          <w:sz w:val="28"/>
          <w:szCs w:val="28"/>
          <w:lang w:eastAsia="ru-RU"/>
        </w:rPr>
        <w:t xml:space="preserve">Величина поступлений по </w:t>
      </w:r>
      <w:r w:rsidRPr="00F25A45">
        <w:rPr>
          <w:rFonts w:ascii="Times New Roman" w:eastAsia="Times New Roman" w:hAnsi="Times New Roman"/>
          <w:b/>
          <w:sz w:val="28"/>
          <w:szCs w:val="28"/>
          <w:lang w:eastAsia="ru-RU"/>
        </w:rPr>
        <w:t>единому налогу на вмененный доход</w:t>
      </w:r>
      <w:r w:rsidRPr="00F25A45">
        <w:rPr>
          <w:rFonts w:ascii="Times New Roman" w:eastAsia="Times New Roman" w:hAnsi="Times New Roman"/>
          <w:sz w:val="28"/>
          <w:szCs w:val="28"/>
          <w:lang w:eastAsia="ru-RU"/>
        </w:rPr>
        <w:t xml:space="preserve"> в бюджет Энгельсского муниципального района на 2020 год запланирована в сумме </w:t>
      </w:r>
      <w:r w:rsidRPr="00F25A45">
        <w:rPr>
          <w:rFonts w:ascii="Times New Roman" w:eastAsia="Times New Roman" w:hAnsi="Times New Roman"/>
          <w:b/>
          <w:sz w:val="28"/>
          <w:szCs w:val="28"/>
          <w:lang w:eastAsia="ru-RU"/>
        </w:rPr>
        <w:t>105 625,0</w:t>
      </w:r>
      <w:r w:rsidRPr="00F25A45">
        <w:rPr>
          <w:rFonts w:ascii="Times New Roman" w:eastAsia="Times New Roman" w:hAnsi="Times New Roman"/>
          <w:sz w:val="28"/>
          <w:szCs w:val="28"/>
          <w:lang w:eastAsia="ru-RU"/>
        </w:rPr>
        <w:t xml:space="preserve"> тыс. рублей. </w:t>
      </w:r>
      <w:r w:rsidRPr="00F25A45">
        <w:rPr>
          <w:rFonts w:ascii="Times New Roman" w:hAnsi="Times New Roman"/>
          <w:sz w:val="28"/>
          <w:szCs w:val="28"/>
        </w:rPr>
        <w:t>По сравнению с первоначальным планом на 2019 год, в 2020 году прогнозируется снижение поступлений по единому налогу на вмененный доход на 6 045,0 тыс. рублей или на 5,4%, по сравнению с первоначальным планом на 2018 год снижение составит 19 375,0 тыс. рублей или на 15,5%.</w:t>
      </w:r>
      <w:r w:rsidRPr="00F25A45">
        <w:rPr>
          <w:rFonts w:ascii="Times New Roman" w:eastAsia="Times New Roman" w:hAnsi="Times New Roman"/>
          <w:sz w:val="28"/>
          <w:szCs w:val="28"/>
          <w:lang w:eastAsia="ru-RU"/>
        </w:rPr>
        <w:t xml:space="preserve"> Снижение поступлений обусловлено уменьшением количества налогоплательщиков, </w:t>
      </w:r>
      <w:r w:rsidRPr="00F25A45">
        <w:rPr>
          <w:rFonts w:ascii="Times New Roman" w:hAnsi="Times New Roman"/>
          <w:sz w:val="28"/>
          <w:szCs w:val="28"/>
        </w:rPr>
        <w:t>применяющих специальный режим налогообложения в виде единого налога на вмененный доход и переходом их на другие виды налогообложения, в том числе на патентную систему налогообложения, упрощенную систему налогообложения).</w:t>
      </w:r>
      <w:r w:rsidRPr="00F25A45">
        <w:rPr>
          <w:sz w:val="26"/>
          <w:szCs w:val="26"/>
        </w:rPr>
        <w:t xml:space="preserve"> </w:t>
      </w:r>
      <w:r w:rsidRPr="00F25A45">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составит </w:t>
      </w:r>
      <w:r w:rsidRPr="00F25A45">
        <w:rPr>
          <w:rFonts w:ascii="Times New Roman" w:eastAsia="Times New Roman" w:hAnsi="Times New Roman"/>
          <w:b/>
          <w:sz w:val="28"/>
          <w:szCs w:val="28"/>
          <w:lang w:eastAsia="ru-RU"/>
        </w:rPr>
        <w:t>10,5%</w:t>
      </w:r>
      <w:r w:rsidRPr="00F25A45">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F25A45">
        <w:rPr>
          <w:rFonts w:ascii="Times New Roman" w:hAnsi="Times New Roman"/>
          <w:sz w:val="28"/>
          <w:szCs w:val="28"/>
        </w:rPr>
        <w:t xml:space="preserve"> остался на прежнем уровне и </w:t>
      </w:r>
      <w:r w:rsidRPr="00F25A45">
        <w:rPr>
          <w:rFonts w:ascii="Times New Roman" w:eastAsia="Times New Roman" w:hAnsi="Times New Roman"/>
          <w:sz w:val="28"/>
          <w:szCs w:val="28"/>
          <w:lang w:eastAsia="ru-RU"/>
        </w:rPr>
        <w:t xml:space="preserve">составляет </w:t>
      </w:r>
      <w:r w:rsidRPr="00F25A45">
        <w:rPr>
          <w:rFonts w:ascii="Times New Roman" w:eastAsia="Times New Roman" w:hAnsi="Times New Roman"/>
          <w:b/>
          <w:sz w:val="28"/>
          <w:szCs w:val="28"/>
          <w:lang w:eastAsia="ru-RU"/>
        </w:rPr>
        <w:t>100%</w:t>
      </w:r>
      <w:r w:rsidRPr="00F25A45">
        <w:rPr>
          <w:rFonts w:ascii="Times New Roman" w:eastAsia="Times New Roman" w:hAnsi="Times New Roman"/>
          <w:sz w:val="28"/>
          <w:szCs w:val="28"/>
          <w:lang w:eastAsia="ru-RU"/>
        </w:rPr>
        <w:t xml:space="preserve">. </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Прогноз поступлений по единому налогу на вмененный доход на 2021 и 2022 годы отсутствует, в связи с прекращением действия с 1 января 2021 года системы налогообложения в виде единого налога на вмененный доход.</w:t>
      </w:r>
    </w:p>
    <w:p w:rsidR="005A12D3" w:rsidRPr="00F25A45" w:rsidRDefault="005A12D3" w:rsidP="005A12D3">
      <w:pPr>
        <w:spacing w:after="0" w:line="240" w:lineRule="auto"/>
        <w:ind w:firstLine="720"/>
        <w:jc w:val="both"/>
        <w:rPr>
          <w:rFonts w:ascii="Times New Roman" w:hAnsi="Times New Roman"/>
          <w:sz w:val="28"/>
          <w:szCs w:val="28"/>
        </w:rPr>
      </w:pPr>
      <w:r w:rsidRPr="00F25A45">
        <w:rPr>
          <w:rFonts w:ascii="Times New Roman" w:eastAsia="Times New Roman" w:hAnsi="Times New Roman"/>
          <w:sz w:val="28"/>
          <w:szCs w:val="28"/>
          <w:lang w:eastAsia="ru-RU"/>
        </w:rPr>
        <w:t xml:space="preserve">Объем поступлений по </w:t>
      </w:r>
      <w:r w:rsidRPr="00F25A45">
        <w:rPr>
          <w:rFonts w:ascii="Times New Roman" w:eastAsia="Times New Roman" w:hAnsi="Times New Roman"/>
          <w:b/>
          <w:sz w:val="28"/>
          <w:szCs w:val="28"/>
          <w:lang w:eastAsia="ru-RU"/>
        </w:rPr>
        <w:t>государственной пошлине</w:t>
      </w:r>
      <w:r w:rsidRPr="00F25A45">
        <w:rPr>
          <w:rFonts w:ascii="Times New Roman" w:eastAsia="Times New Roman" w:hAnsi="Times New Roman"/>
          <w:sz w:val="28"/>
          <w:szCs w:val="28"/>
          <w:lang w:eastAsia="ru-RU"/>
        </w:rPr>
        <w:t xml:space="preserve"> в 2020 году прогнозируется в сумме </w:t>
      </w:r>
      <w:r w:rsidRPr="00F25A45">
        <w:rPr>
          <w:rFonts w:ascii="Times New Roman" w:eastAsia="Times New Roman" w:hAnsi="Times New Roman"/>
          <w:b/>
          <w:sz w:val="28"/>
          <w:szCs w:val="28"/>
          <w:lang w:eastAsia="ru-RU"/>
        </w:rPr>
        <w:t>48 674,0</w:t>
      </w:r>
      <w:r w:rsidRPr="00F25A45">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48 599,0 тыс. рублей, поступления по государственной пошлине за выдачу разрешения на установку рекламной конструкции – 75,0 тыс. рублей. Планируемый объем поступлений государственной пошлины в районный бюджет в 2020 году больше первоначальных показателей 2019 года на 11 007,5 тыс. рублей или 29,2%,</w:t>
      </w:r>
      <w:r w:rsidRPr="00F25A45">
        <w:rPr>
          <w:rFonts w:ascii="Times New Roman" w:hAnsi="Times New Roman"/>
          <w:sz w:val="28"/>
          <w:szCs w:val="28"/>
        </w:rPr>
        <w:t xml:space="preserve"> за счет прогнозируемого увеличения поступлений государственной пошлины по делам, рассматриваемым в судах общей юрисдикции, мировыми судьями за подачу исковых заявлений. </w:t>
      </w:r>
      <w:r w:rsidRPr="00F25A45">
        <w:rPr>
          <w:rFonts w:ascii="Times New Roman" w:eastAsia="Times New Roman" w:hAnsi="Times New Roman"/>
          <w:sz w:val="28"/>
          <w:szCs w:val="28"/>
          <w:lang w:eastAsia="ru-RU"/>
        </w:rPr>
        <w:t xml:space="preserve">Относительно 2018 года прогнозируется увеличение поступлений по государственной пошлине на 19 399,0 тыс. рублей или 66,3%. </w:t>
      </w:r>
      <w:r w:rsidRPr="00F25A45">
        <w:rPr>
          <w:rFonts w:ascii="Times New Roman" w:hAnsi="Times New Roman"/>
          <w:sz w:val="28"/>
          <w:szCs w:val="28"/>
        </w:rPr>
        <w:t xml:space="preserve">Удельный вес </w:t>
      </w:r>
      <w:r w:rsidRPr="00F25A45">
        <w:rPr>
          <w:rFonts w:ascii="Times New Roman" w:eastAsia="Times New Roman" w:hAnsi="Times New Roman"/>
          <w:sz w:val="28"/>
          <w:szCs w:val="28"/>
          <w:lang w:eastAsia="ru-RU"/>
        </w:rPr>
        <w:t xml:space="preserve">поступлений по государственной пошлине </w:t>
      </w:r>
      <w:r w:rsidRPr="00F25A45">
        <w:rPr>
          <w:rFonts w:ascii="Times New Roman" w:hAnsi="Times New Roman"/>
          <w:sz w:val="28"/>
          <w:szCs w:val="28"/>
        </w:rPr>
        <w:t xml:space="preserve">в общем объеме налоговых доходов составит </w:t>
      </w:r>
      <w:r w:rsidRPr="00F25A45">
        <w:rPr>
          <w:rFonts w:ascii="Times New Roman" w:hAnsi="Times New Roman"/>
          <w:b/>
          <w:sz w:val="28"/>
          <w:szCs w:val="28"/>
        </w:rPr>
        <w:t>4,9%</w:t>
      </w:r>
      <w:r w:rsidRPr="00F25A45">
        <w:rPr>
          <w:rFonts w:ascii="Times New Roman" w:hAnsi="Times New Roman"/>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В 2021 году поступления по государственной пошлине прогнозируются в размере </w:t>
      </w:r>
      <w:r w:rsidRPr="00F25A45">
        <w:rPr>
          <w:rFonts w:ascii="Times New Roman" w:hAnsi="Times New Roman"/>
          <w:b/>
          <w:sz w:val="28"/>
          <w:szCs w:val="28"/>
        </w:rPr>
        <w:t xml:space="preserve">52 320,1 </w:t>
      </w:r>
      <w:r w:rsidRPr="00F25A45">
        <w:rPr>
          <w:rFonts w:ascii="Times New Roman" w:hAnsi="Times New Roman"/>
          <w:sz w:val="28"/>
          <w:szCs w:val="28"/>
        </w:rPr>
        <w:t xml:space="preserve">тыс. рублей, в 2022 году – </w:t>
      </w:r>
      <w:r w:rsidRPr="00F25A45">
        <w:rPr>
          <w:rFonts w:ascii="Times New Roman" w:hAnsi="Times New Roman"/>
          <w:b/>
          <w:sz w:val="28"/>
          <w:szCs w:val="28"/>
        </w:rPr>
        <w:t>57 394,0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eastAsia="Times New Roman" w:hAnsi="Times New Roman"/>
          <w:sz w:val="28"/>
          <w:szCs w:val="28"/>
          <w:lang w:eastAsia="ru-RU"/>
        </w:rPr>
        <w:t xml:space="preserve">Прогноз поступлений по </w:t>
      </w:r>
      <w:r w:rsidRPr="00F25A45">
        <w:rPr>
          <w:rFonts w:ascii="Times New Roman" w:eastAsia="Times New Roman" w:hAnsi="Times New Roman"/>
          <w:b/>
          <w:sz w:val="28"/>
          <w:szCs w:val="28"/>
          <w:lang w:eastAsia="ru-RU"/>
        </w:rPr>
        <w:t>неналоговым доходам</w:t>
      </w:r>
      <w:r w:rsidRPr="00F25A45">
        <w:rPr>
          <w:rFonts w:ascii="Times New Roman" w:eastAsia="Times New Roman" w:hAnsi="Times New Roman"/>
          <w:sz w:val="28"/>
          <w:szCs w:val="28"/>
          <w:lang w:eastAsia="ru-RU"/>
        </w:rPr>
        <w:t xml:space="preserve"> в бюджет Энгельсского муниципального района в 2020 году по первоначальному плану составлял </w:t>
      </w:r>
      <w:r w:rsidRPr="00F25A45">
        <w:rPr>
          <w:rFonts w:ascii="Times New Roman" w:eastAsia="Times New Roman" w:hAnsi="Times New Roman"/>
          <w:b/>
          <w:sz w:val="28"/>
          <w:szCs w:val="28"/>
          <w:lang w:eastAsia="ru-RU"/>
        </w:rPr>
        <w:t>515 389,9</w:t>
      </w:r>
      <w:r w:rsidRPr="00F25A45">
        <w:rPr>
          <w:rFonts w:ascii="Times New Roman" w:eastAsia="Times New Roman" w:hAnsi="Times New Roman"/>
          <w:sz w:val="28"/>
          <w:szCs w:val="28"/>
          <w:lang w:eastAsia="ru-RU"/>
        </w:rPr>
        <w:t xml:space="preserve"> тыс. рублей, </w:t>
      </w:r>
      <w:r w:rsidRPr="00F25A45">
        <w:rPr>
          <w:rFonts w:ascii="Times New Roman" w:eastAsia="Times New Roman" w:hAnsi="Times New Roman"/>
          <w:i/>
          <w:sz w:val="28"/>
          <w:szCs w:val="28"/>
          <w:lang w:eastAsia="ru-RU"/>
        </w:rPr>
        <w:t>по уточненному плану на 1</w:t>
      </w:r>
      <w:r w:rsidR="00DC6590">
        <w:rPr>
          <w:rFonts w:ascii="Times New Roman" w:eastAsia="Times New Roman" w:hAnsi="Times New Roman"/>
          <w:i/>
          <w:sz w:val="28"/>
          <w:szCs w:val="28"/>
          <w:lang w:eastAsia="ru-RU"/>
        </w:rPr>
        <w:t xml:space="preserve"> октября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5</w:t>
      </w:r>
      <w:r w:rsidR="00DC6590">
        <w:rPr>
          <w:rFonts w:ascii="Times New Roman" w:eastAsia="Times New Roman" w:hAnsi="Times New Roman"/>
          <w:b/>
          <w:i/>
          <w:sz w:val="28"/>
          <w:szCs w:val="28"/>
          <w:lang w:eastAsia="ru-RU"/>
        </w:rPr>
        <w:t>09 360,0</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Доля неналоговых поступлений в общем объеме налоговых и неналоговых доходов районного бюджета в 2020 году по первоначальному плану составляла </w:t>
      </w:r>
      <w:r w:rsidRPr="00F25A45">
        <w:rPr>
          <w:rFonts w:ascii="Times New Roman" w:eastAsia="Times New Roman" w:hAnsi="Times New Roman"/>
          <w:b/>
          <w:sz w:val="28"/>
          <w:szCs w:val="28"/>
          <w:lang w:eastAsia="ru-RU"/>
        </w:rPr>
        <w:t>34,0%</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DC6590">
        <w:rPr>
          <w:rFonts w:ascii="Times New Roman" w:eastAsia="Times New Roman" w:hAnsi="Times New Roman"/>
          <w:i/>
          <w:sz w:val="28"/>
          <w:szCs w:val="28"/>
          <w:lang w:eastAsia="ru-RU"/>
        </w:rPr>
        <w:t>октября 2</w:t>
      </w:r>
      <w:r w:rsidRPr="00F25A45">
        <w:rPr>
          <w:rFonts w:ascii="Times New Roman" w:eastAsia="Times New Roman" w:hAnsi="Times New Roman"/>
          <w:i/>
          <w:sz w:val="28"/>
          <w:szCs w:val="28"/>
          <w:lang w:eastAsia="ru-RU"/>
        </w:rPr>
        <w:t>020 года составляет</w:t>
      </w:r>
      <w:r w:rsidR="00DC6590">
        <w:rPr>
          <w:rFonts w:ascii="Times New Roman" w:eastAsia="Times New Roman" w:hAnsi="Times New Roman"/>
          <w:i/>
          <w:sz w:val="28"/>
          <w:szCs w:val="28"/>
          <w:lang w:eastAsia="ru-RU"/>
        </w:rPr>
        <w:t xml:space="preserve"> </w:t>
      </w:r>
      <w:r w:rsidR="00DC6590">
        <w:rPr>
          <w:rFonts w:ascii="Times New Roman" w:eastAsia="Times New Roman" w:hAnsi="Times New Roman"/>
          <w:b/>
          <w:i/>
          <w:sz w:val="28"/>
          <w:szCs w:val="28"/>
          <w:lang w:eastAsia="ru-RU"/>
        </w:rPr>
        <w:t>33,7</w:t>
      </w:r>
      <w:r w:rsidRPr="00F25A45">
        <w:rPr>
          <w:rFonts w:ascii="Times New Roman" w:eastAsia="Times New Roman" w:hAnsi="Times New Roman"/>
          <w:b/>
          <w:i/>
          <w:sz w:val="28"/>
          <w:szCs w:val="28"/>
          <w:lang w:eastAsia="ru-RU"/>
        </w:rPr>
        <w:t>%</w:t>
      </w:r>
      <w:r w:rsidRPr="00F25A45">
        <w:rPr>
          <w:rFonts w:ascii="Times New Roman" w:eastAsia="Times New Roman" w:hAnsi="Times New Roman"/>
          <w:sz w:val="28"/>
          <w:szCs w:val="28"/>
          <w:lang w:eastAsia="ru-RU"/>
        </w:rPr>
        <w:t>.</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сравнению с показателями первоначального плана 2019 года первоначальные бюджетные назначения по неналоговым доходам в 2020 году запланированы в большем объеме на 407 580,7 тыс. рублей, по сравнению с первоначальными показателями 2018 года прогноз неналоговых доходов увеличился на 403 676,1 тыс. рублей.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2021 году неналоговые доходы прогнозируются в размере </w:t>
      </w:r>
      <w:r w:rsidRPr="00F25A45">
        <w:rPr>
          <w:rFonts w:ascii="Times New Roman" w:eastAsia="Times New Roman" w:hAnsi="Times New Roman"/>
          <w:b/>
          <w:sz w:val="28"/>
          <w:szCs w:val="28"/>
          <w:lang w:eastAsia="ru-RU"/>
        </w:rPr>
        <w:t>100 963,9</w:t>
      </w:r>
      <w:r w:rsidRPr="00F25A45">
        <w:rPr>
          <w:rFonts w:ascii="Times New Roman" w:eastAsia="Times New Roman" w:hAnsi="Times New Roman"/>
          <w:sz w:val="28"/>
          <w:szCs w:val="28"/>
          <w:lang w:eastAsia="ru-RU"/>
        </w:rPr>
        <w:t xml:space="preserve"> тыс. рублей, в 2022 году – </w:t>
      </w:r>
      <w:r w:rsidRPr="00F25A45">
        <w:rPr>
          <w:rFonts w:ascii="Times New Roman" w:eastAsia="Times New Roman" w:hAnsi="Times New Roman"/>
          <w:b/>
          <w:sz w:val="28"/>
          <w:szCs w:val="28"/>
          <w:lang w:eastAsia="ru-RU"/>
        </w:rPr>
        <w:t xml:space="preserve">101 680,6 </w:t>
      </w:r>
      <w:r w:rsidRPr="00F25A45">
        <w:rPr>
          <w:rFonts w:ascii="Times New Roman" w:eastAsia="Times New Roman" w:hAnsi="Times New Roman"/>
          <w:sz w:val="28"/>
          <w:szCs w:val="28"/>
          <w:lang w:eastAsia="ru-RU"/>
        </w:rPr>
        <w:t>тыс. рублей.</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Структура неналоговых доходов на 2020 год и плановый период 2021 и 2022 годов, и их соотношение с аналогичными показателями 2018–2019 годов представлена в следующем графике:</w:t>
      </w:r>
    </w:p>
    <w:p w:rsidR="005A12D3" w:rsidRDefault="005A12D3" w:rsidP="005A12D3">
      <w:pPr>
        <w:spacing w:after="0" w:line="240" w:lineRule="auto"/>
        <w:ind w:firstLine="709"/>
        <w:jc w:val="both"/>
        <w:rPr>
          <w:rFonts w:ascii="Times New Roman" w:eastAsia="Times New Roman" w:hAnsi="Times New Roman"/>
          <w:sz w:val="28"/>
          <w:szCs w:val="28"/>
          <w:lang w:eastAsia="ru-RU"/>
        </w:rPr>
      </w:pPr>
    </w:p>
    <w:p w:rsidR="007142C2" w:rsidRDefault="007142C2" w:rsidP="005A12D3">
      <w:pPr>
        <w:spacing w:after="0" w:line="240" w:lineRule="auto"/>
        <w:ind w:firstLine="709"/>
        <w:jc w:val="both"/>
        <w:rPr>
          <w:rFonts w:ascii="Times New Roman" w:eastAsia="Times New Roman" w:hAnsi="Times New Roman"/>
          <w:sz w:val="28"/>
          <w:szCs w:val="28"/>
          <w:lang w:eastAsia="ru-RU"/>
        </w:rPr>
      </w:pPr>
    </w:p>
    <w:p w:rsidR="007142C2" w:rsidRDefault="007142C2" w:rsidP="005A12D3">
      <w:pPr>
        <w:spacing w:after="0" w:line="240" w:lineRule="auto"/>
        <w:ind w:firstLine="709"/>
        <w:jc w:val="both"/>
        <w:rPr>
          <w:rFonts w:ascii="Times New Roman" w:eastAsia="Times New Roman" w:hAnsi="Times New Roman"/>
          <w:sz w:val="28"/>
          <w:szCs w:val="28"/>
          <w:lang w:eastAsia="ru-RU"/>
        </w:rPr>
      </w:pPr>
    </w:p>
    <w:p w:rsidR="007142C2" w:rsidRPr="00F25A45" w:rsidRDefault="007142C2" w:rsidP="005A12D3">
      <w:pPr>
        <w:spacing w:after="0" w:line="240" w:lineRule="auto"/>
        <w:ind w:firstLine="709"/>
        <w:jc w:val="both"/>
        <w:rPr>
          <w:rFonts w:ascii="Times New Roman" w:eastAsia="Times New Roman" w:hAnsi="Times New Roman"/>
          <w:sz w:val="28"/>
          <w:szCs w:val="28"/>
          <w:lang w:eastAsia="ru-RU"/>
        </w:rPr>
      </w:pPr>
    </w:p>
    <w:p w:rsidR="005A12D3" w:rsidRPr="00F25A45" w:rsidRDefault="005A12D3" w:rsidP="005A12D3">
      <w:pPr>
        <w:tabs>
          <w:tab w:val="left" w:pos="1170"/>
        </w:tabs>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Неналоговые доходы бюджета Энгельсского муниципального района</w:t>
      </w:r>
    </w:p>
    <w:p w:rsidR="005A12D3" w:rsidRPr="00F25A45" w:rsidRDefault="005A12D3" w:rsidP="005A12D3">
      <w:pPr>
        <w:spacing w:after="0" w:line="240" w:lineRule="auto"/>
        <w:ind w:hanging="567"/>
        <w:jc w:val="both"/>
        <w:rPr>
          <w:rFonts w:ascii="Times New Roman" w:eastAsia="Times New Roman" w:hAnsi="Times New Roman"/>
          <w:sz w:val="28"/>
          <w:szCs w:val="28"/>
          <w:lang w:eastAsia="ru-RU"/>
        </w:rPr>
      </w:pPr>
      <w:r w:rsidRPr="00F25A45">
        <w:rPr>
          <w:noProof/>
          <w:sz w:val="28"/>
          <w:szCs w:val="28"/>
          <w:lang w:eastAsia="ru-RU"/>
        </w:rPr>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25A45">
        <w:tab/>
      </w:r>
      <w:r w:rsidRPr="00F25A45">
        <w:rPr>
          <w:rFonts w:ascii="Times New Roman" w:eastAsia="Times New Roman" w:hAnsi="Times New Roman"/>
          <w:sz w:val="28"/>
          <w:szCs w:val="28"/>
          <w:lang w:eastAsia="ru-RU"/>
        </w:rPr>
        <w:t>Сумма поступлений по доходам, получаемым в виде</w:t>
      </w:r>
      <w:r w:rsidRPr="00F25A45">
        <w:rPr>
          <w:rFonts w:ascii="Times New Roman" w:eastAsia="Times New Roman" w:hAnsi="Times New Roman"/>
          <w:b/>
          <w:sz w:val="28"/>
          <w:szCs w:val="28"/>
          <w:lang w:eastAsia="ru-RU"/>
        </w:rPr>
        <w:t xml:space="preserve"> арендной платы за земельные участки</w:t>
      </w:r>
      <w:r w:rsidRPr="00F25A45">
        <w:rPr>
          <w:rFonts w:ascii="Times New Roman" w:eastAsia="Times New Roman" w:hAnsi="Times New Roman"/>
          <w:sz w:val="28"/>
          <w:szCs w:val="28"/>
          <w:lang w:eastAsia="ru-RU"/>
        </w:rPr>
        <w:t xml:space="preserve">, в 2020 году составит </w:t>
      </w:r>
      <w:r w:rsidRPr="00F25A45">
        <w:rPr>
          <w:rFonts w:ascii="Times New Roman" w:eastAsia="Times New Roman" w:hAnsi="Times New Roman"/>
          <w:b/>
          <w:sz w:val="28"/>
          <w:szCs w:val="28"/>
          <w:lang w:eastAsia="ru-RU"/>
        </w:rPr>
        <w:t xml:space="preserve">70 513,0 </w:t>
      </w:r>
      <w:r w:rsidRPr="00F25A45">
        <w:rPr>
          <w:rFonts w:ascii="Times New Roman" w:eastAsia="Times New Roman" w:hAnsi="Times New Roman"/>
          <w:sz w:val="28"/>
          <w:szCs w:val="28"/>
          <w:lang w:eastAsia="ru-RU"/>
        </w:rPr>
        <w:t>тыс. рублей, в том числе:</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 4 000,0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66 213,0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proofErr w:type="gramStart"/>
      <w:r w:rsidRPr="00F25A45">
        <w:rPr>
          <w:rFonts w:ascii="Times New Roman" w:eastAsia="Times New Roman" w:hAnsi="Times New Roman"/>
          <w:sz w:val="28"/>
          <w:szCs w:val="28"/>
          <w:lang w:eastAsia="ru-RU"/>
        </w:rPr>
        <w:t xml:space="preserve">Доля поступления доходов, получаемых в виде арендной платы за земельные участки, в общей сумме неналоговых доходов в 2020 году по первоначальному плану составляла </w:t>
      </w:r>
      <w:r w:rsidRPr="00F25A45">
        <w:rPr>
          <w:rFonts w:ascii="Times New Roman" w:eastAsia="Times New Roman" w:hAnsi="Times New Roman"/>
          <w:b/>
          <w:sz w:val="28"/>
          <w:szCs w:val="28"/>
          <w:lang w:eastAsia="ru-RU"/>
        </w:rPr>
        <w:t>13,7%</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DC6590">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составляет </w:t>
      </w:r>
      <w:r w:rsidR="00DC6590">
        <w:rPr>
          <w:rFonts w:ascii="Times New Roman" w:eastAsia="Times New Roman" w:hAnsi="Times New Roman"/>
          <w:b/>
          <w:i/>
          <w:sz w:val="28"/>
          <w:szCs w:val="28"/>
          <w:lang w:eastAsia="ru-RU"/>
        </w:rPr>
        <w:t>13,8</w:t>
      </w:r>
      <w:r w:rsidRPr="00F25A45">
        <w:rPr>
          <w:rFonts w:ascii="Times New Roman" w:eastAsia="Times New Roman" w:hAnsi="Times New Roman"/>
          <w:b/>
          <w:i/>
          <w:sz w:val="28"/>
          <w:szCs w:val="28"/>
          <w:lang w:eastAsia="ru-RU"/>
        </w:rPr>
        <w:t>%</w:t>
      </w:r>
      <w:r w:rsidRPr="00F25A45">
        <w:rPr>
          <w:rFonts w:ascii="Times New Roman" w:eastAsia="Times New Roman" w:hAnsi="Times New Roman"/>
          <w:i/>
          <w:sz w:val="28"/>
          <w:szCs w:val="28"/>
          <w:lang w:eastAsia="ru-RU"/>
        </w:rPr>
        <w:t>.</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spacing w:val="-6"/>
          <w:sz w:val="28"/>
          <w:szCs w:val="28"/>
          <w:lang w:eastAsia="ru-RU"/>
        </w:rPr>
        <w:t>Прогноз поступлений по данному виду доходов в 2020 году</w:t>
      </w:r>
      <w:r w:rsidRPr="00F25A45">
        <w:rPr>
          <w:rFonts w:ascii="Times New Roman" w:eastAsia="Times New Roman" w:hAnsi="Times New Roman"/>
          <w:sz w:val="28"/>
          <w:szCs w:val="28"/>
          <w:lang w:eastAsia="ru-RU"/>
        </w:rPr>
        <w:t xml:space="preserve"> выше первоначальных назначений 2019 года на 3 550,0 тыс. рублей или 5,3%, и выше первоначального плана 2018</w:t>
      </w:r>
      <w:proofErr w:type="gramEnd"/>
      <w:r w:rsidRPr="00F25A45">
        <w:rPr>
          <w:rFonts w:ascii="Times New Roman" w:eastAsia="Times New Roman" w:hAnsi="Times New Roman"/>
          <w:sz w:val="28"/>
          <w:szCs w:val="28"/>
          <w:lang w:eastAsia="ru-RU"/>
        </w:rPr>
        <w:t xml:space="preserve"> года на 17 763,0 тыс. рублей или 33,7%, что связано с перерасчетом арендных платежей в связи с увеличением кадастровой стоимости земельных участков.</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2021 и 2022 год доходы в виде арендной платы за земельные участки прогнозируются в размере </w:t>
      </w:r>
      <w:r w:rsidRPr="00F25A45">
        <w:rPr>
          <w:rFonts w:ascii="Times New Roman" w:eastAsia="Times New Roman" w:hAnsi="Times New Roman"/>
          <w:b/>
          <w:sz w:val="28"/>
          <w:szCs w:val="28"/>
          <w:lang w:eastAsia="ru-RU"/>
        </w:rPr>
        <w:t xml:space="preserve">70 263,0 </w:t>
      </w:r>
      <w:r w:rsidRPr="00F25A45">
        <w:rPr>
          <w:rFonts w:ascii="Times New Roman" w:eastAsia="Times New Roman" w:hAnsi="Times New Roman"/>
          <w:sz w:val="28"/>
          <w:szCs w:val="28"/>
          <w:lang w:eastAsia="ru-RU"/>
        </w:rPr>
        <w:t>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ar-SA"/>
        </w:rPr>
      </w:pPr>
      <w:proofErr w:type="gramStart"/>
      <w:r w:rsidRPr="00F25A45">
        <w:rPr>
          <w:rFonts w:ascii="Times New Roman" w:eastAsia="Times New Roman" w:hAnsi="Times New Roman"/>
          <w:sz w:val="28"/>
          <w:szCs w:val="28"/>
          <w:lang w:eastAsia="ar-SA"/>
        </w:rPr>
        <w:t xml:space="preserve">Величина доходов районного бюджета от сдачи в </w:t>
      </w:r>
      <w:r w:rsidRPr="00F25A45">
        <w:rPr>
          <w:rFonts w:ascii="Times New Roman" w:eastAsia="Times New Roman" w:hAnsi="Times New Roman"/>
          <w:b/>
          <w:sz w:val="28"/>
          <w:szCs w:val="28"/>
          <w:lang w:eastAsia="ar-SA"/>
        </w:rPr>
        <w:t>аренду муниципального имущества</w:t>
      </w:r>
      <w:r w:rsidRPr="00F25A4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2020 год прогнозируется</w:t>
      </w:r>
      <w:r w:rsidRPr="00F25A45">
        <w:rPr>
          <w:rFonts w:ascii="Times New Roman" w:eastAsia="Times New Roman" w:hAnsi="Times New Roman"/>
          <w:spacing w:val="-2"/>
          <w:sz w:val="28"/>
          <w:szCs w:val="28"/>
          <w:lang w:eastAsia="ar-SA"/>
        </w:rPr>
        <w:t xml:space="preserve"> в сумме </w:t>
      </w:r>
      <w:r w:rsidRPr="00F25A45">
        <w:rPr>
          <w:rFonts w:ascii="Times New Roman" w:eastAsia="Times New Roman" w:hAnsi="Times New Roman"/>
          <w:b/>
          <w:spacing w:val="-2"/>
          <w:sz w:val="28"/>
          <w:szCs w:val="28"/>
          <w:lang w:eastAsia="ar-SA"/>
        </w:rPr>
        <w:t xml:space="preserve">2 586,5 </w:t>
      </w:r>
      <w:r w:rsidRPr="00F25A45">
        <w:rPr>
          <w:rFonts w:ascii="Times New Roman" w:eastAsia="Times New Roman" w:hAnsi="Times New Roman"/>
          <w:spacing w:val="-2"/>
          <w:sz w:val="28"/>
          <w:szCs w:val="28"/>
          <w:lang w:eastAsia="ar-SA"/>
        </w:rPr>
        <w:t>тыс. рублей</w:t>
      </w:r>
      <w:r w:rsidRPr="00F25A45">
        <w:rPr>
          <w:rFonts w:ascii="Times New Roman" w:eastAsia="Times New Roman" w:hAnsi="Times New Roman"/>
          <w:sz w:val="26"/>
          <w:szCs w:val="26"/>
          <w:lang w:eastAsia="ru-RU"/>
        </w:rPr>
        <w:t xml:space="preserve">, </w:t>
      </w:r>
      <w:r w:rsidRPr="00F25A45">
        <w:rPr>
          <w:rFonts w:ascii="Times New Roman" w:eastAsia="Times New Roman" w:hAnsi="Times New Roman"/>
          <w:spacing w:val="-2"/>
          <w:sz w:val="28"/>
          <w:szCs w:val="28"/>
          <w:lang w:eastAsia="ar-SA"/>
        </w:rPr>
        <w:t>что выше плановых назначений 2019 года на 258,5 тыс. рублей или 11,1% и ниже первоначального плана 2018 года на 4 613,5 тыс. рублей или 64,1%. Доля доходов от сдачи</w:t>
      </w:r>
      <w:proofErr w:type="gramEnd"/>
      <w:r w:rsidRPr="00F25A45">
        <w:rPr>
          <w:rFonts w:ascii="Times New Roman" w:eastAsia="Times New Roman" w:hAnsi="Times New Roman"/>
          <w:spacing w:val="-2"/>
          <w:sz w:val="28"/>
          <w:szCs w:val="28"/>
          <w:lang w:eastAsia="ar-SA"/>
        </w:rPr>
        <w:t xml:space="preserve"> </w:t>
      </w:r>
      <w:proofErr w:type="gramStart"/>
      <w:r w:rsidRPr="00F25A45">
        <w:rPr>
          <w:rFonts w:ascii="Times New Roman" w:eastAsia="Times New Roman" w:hAnsi="Times New Roman"/>
          <w:spacing w:val="-2"/>
          <w:sz w:val="28"/>
          <w:szCs w:val="28"/>
          <w:lang w:eastAsia="ar-SA"/>
        </w:rPr>
        <w:t>в аренду имущества в общей сумме неналоговых доходов</w:t>
      </w:r>
      <w:r w:rsidRPr="00F25A45">
        <w:rPr>
          <w:rFonts w:ascii="Times New Roman" w:eastAsia="Times New Roman" w:hAnsi="Times New Roman"/>
          <w:sz w:val="28"/>
          <w:szCs w:val="28"/>
          <w:lang w:eastAsia="ar-SA"/>
        </w:rPr>
        <w:t xml:space="preserve"> в 2020 году по первоначальному план составляла </w:t>
      </w:r>
      <w:r w:rsidRPr="00F25A45">
        <w:rPr>
          <w:rFonts w:ascii="Times New Roman" w:eastAsia="Times New Roman" w:hAnsi="Times New Roman"/>
          <w:b/>
          <w:sz w:val="28"/>
          <w:szCs w:val="28"/>
          <w:lang w:eastAsia="ar-SA"/>
        </w:rPr>
        <w:t>0,5%</w:t>
      </w:r>
      <w:r w:rsidRPr="00F25A45">
        <w:rPr>
          <w:rFonts w:ascii="Times New Roman" w:eastAsia="Times New Roman" w:hAnsi="Times New Roman"/>
          <w:sz w:val="28"/>
          <w:szCs w:val="28"/>
          <w:lang w:eastAsia="ar-SA"/>
        </w:rPr>
        <w:t xml:space="preserve">, </w:t>
      </w:r>
      <w:r w:rsidRPr="00F25A45">
        <w:rPr>
          <w:rFonts w:ascii="Times New Roman" w:eastAsia="Times New Roman" w:hAnsi="Times New Roman"/>
          <w:i/>
          <w:sz w:val="28"/>
          <w:szCs w:val="28"/>
          <w:lang w:eastAsia="ar-SA"/>
        </w:rPr>
        <w:t xml:space="preserve">по уточненному плану на 1 </w:t>
      </w:r>
      <w:r w:rsidR="00DC6590">
        <w:rPr>
          <w:rFonts w:ascii="Times New Roman" w:eastAsia="Times New Roman" w:hAnsi="Times New Roman"/>
          <w:i/>
          <w:sz w:val="28"/>
          <w:szCs w:val="28"/>
          <w:lang w:eastAsia="ar-SA"/>
        </w:rPr>
        <w:t>октября</w:t>
      </w:r>
      <w:r w:rsidR="0082250B">
        <w:rPr>
          <w:rFonts w:ascii="Times New Roman" w:eastAsia="Times New Roman" w:hAnsi="Times New Roman"/>
          <w:i/>
          <w:sz w:val="28"/>
          <w:szCs w:val="28"/>
          <w:lang w:eastAsia="ar-SA"/>
        </w:rPr>
        <w:t xml:space="preserve"> </w:t>
      </w:r>
      <w:r w:rsidRPr="00F25A45">
        <w:rPr>
          <w:rFonts w:ascii="Times New Roman" w:eastAsia="Times New Roman" w:hAnsi="Times New Roman"/>
          <w:i/>
          <w:sz w:val="28"/>
          <w:szCs w:val="28"/>
          <w:lang w:eastAsia="ar-SA"/>
        </w:rPr>
        <w:t xml:space="preserve">2020 года составляет </w:t>
      </w:r>
      <w:r w:rsidRPr="00F25A45">
        <w:rPr>
          <w:rFonts w:ascii="Times New Roman" w:eastAsia="Times New Roman" w:hAnsi="Times New Roman"/>
          <w:b/>
          <w:i/>
          <w:sz w:val="28"/>
          <w:szCs w:val="28"/>
          <w:lang w:eastAsia="ar-SA"/>
        </w:rPr>
        <w:t>0,5%</w:t>
      </w:r>
      <w:r w:rsidRPr="00F25A45">
        <w:rPr>
          <w:rFonts w:ascii="Times New Roman" w:eastAsia="Times New Roman" w:hAnsi="Times New Roman"/>
          <w:sz w:val="28"/>
          <w:szCs w:val="28"/>
          <w:lang w:eastAsia="ar-SA"/>
        </w:rPr>
        <w:t>.</w:t>
      </w:r>
      <w:proofErr w:type="gramEnd"/>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Прогноз поступлений доходов от сдачи в аренду муниципального имущества на 2021 и 2022 годы соответствует уровню 2020 года </w:t>
      </w:r>
      <w:r w:rsidRPr="00F25A45">
        <w:rPr>
          <w:rFonts w:ascii="Times New Roman" w:eastAsia="Times New Roman" w:hAnsi="Times New Roman"/>
          <w:b/>
          <w:sz w:val="28"/>
          <w:szCs w:val="28"/>
          <w:lang w:eastAsia="ru-RU"/>
        </w:rPr>
        <w:t>–</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b/>
          <w:sz w:val="28"/>
          <w:szCs w:val="28"/>
          <w:lang w:eastAsia="ru-RU"/>
        </w:rPr>
        <w:t>2 586,5</w:t>
      </w:r>
      <w:r w:rsidRPr="00F25A45">
        <w:rPr>
          <w:rFonts w:ascii="Times New Roman" w:eastAsia="Times New Roman" w:hAnsi="Times New Roman"/>
          <w:sz w:val="28"/>
          <w:szCs w:val="28"/>
          <w:lang w:eastAsia="ru-RU"/>
        </w:rPr>
        <w:t xml:space="preserve"> тыс. рублей.</w:t>
      </w:r>
    </w:p>
    <w:p w:rsidR="00633DA2" w:rsidRDefault="00633DA2" w:rsidP="005A12D3">
      <w:pPr>
        <w:spacing w:after="0" w:line="240" w:lineRule="auto"/>
        <w:ind w:firstLine="708"/>
        <w:jc w:val="both"/>
        <w:rPr>
          <w:rFonts w:ascii="Times New Roman" w:eastAsia="Times New Roman" w:hAnsi="Times New Roman"/>
          <w:i/>
          <w:sz w:val="28"/>
          <w:szCs w:val="28"/>
        </w:rPr>
      </w:pPr>
      <w:r w:rsidRPr="00F25A45">
        <w:rPr>
          <w:rFonts w:ascii="Times New Roman" w:eastAsia="Times New Roman" w:hAnsi="Times New Roman"/>
          <w:sz w:val="28"/>
          <w:szCs w:val="28"/>
          <w:lang w:eastAsia="ru-RU"/>
        </w:rPr>
        <w:t>Прог</w:t>
      </w:r>
      <w:r w:rsidRPr="00F25A45">
        <w:rPr>
          <w:rFonts w:ascii="Times New Roman" w:eastAsia="Times New Roman" w:hAnsi="Times New Roman"/>
          <w:spacing w:val="-4"/>
          <w:sz w:val="28"/>
          <w:szCs w:val="28"/>
        </w:rPr>
        <w:t xml:space="preserve">ноз доходов районного бюджета от </w:t>
      </w:r>
      <w:r w:rsidRPr="00F25A45">
        <w:rPr>
          <w:rFonts w:ascii="Times New Roman" w:eastAsia="Times New Roman" w:hAnsi="Times New Roman"/>
          <w:b/>
          <w:spacing w:val="-4"/>
          <w:sz w:val="28"/>
          <w:szCs w:val="28"/>
        </w:rPr>
        <w:t>реализации имущества</w:t>
      </w:r>
      <w:r w:rsidRPr="00F25A45">
        <w:rPr>
          <w:rFonts w:ascii="Times New Roman" w:eastAsia="Times New Roman" w:hAnsi="Times New Roman"/>
          <w:spacing w:val="-4"/>
          <w:sz w:val="28"/>
          <w:szCs w:val="28"/>
        </w:rPr>
        <w:t xml:space="preserve">, находящегося в собственности муниципального района </w:t>
      </w:r>
      <w:r w:rsidRPr="00F25A45">
        <w:rPr>
          <w:rFonts w:ascii="Times New Roman" w:eastAsia="Times New Roman" w:hAnsi="Times New Roman"/>
          <w:sz w:val="28"/>
          <w:szCs w:val="28"/>
        </w:rPr>
        <w:t xml:space="preserve">на 2020 год </w:t>
      </w:r>
      <w:r>
        <w:rPr>
          <w:rFonts w:ascii="Times New Roman" w:eastAsia="Times New Roman" w:hAnsi="Times New Roman"/>
          <w:sz w:val="28"/>
          <w:szCs w:val="28"/>
        </w:rPr>
        <w:t xml:space="preserve">первоначально был </w:t>
      </w:r>
      <w:r w:rsidRPr="00F25A45">
        <w:rPr>
          <w:rFonts w:ascii="Times New Roman" w:eastAsia="Times New Roman" w:hAnsi="Times New Roman"/>
          <w:sz w:val="28"/>
          <w:szCs w:val="28"/>
        </w:rPr>
        <w:t xml:space="preserve">определен в сумме </w:t>
      </w:r>
      <w:r w:rsidRPr="00F25A45">
        <w:rPr>
          <w:rFonts w:ascii="Times New Roman" w:eastAsia="Times New Roman" w:hAnsi="Times New Roman"/>
          <w:b/>
          <w:sz w:val="28"/>
          <w:szCs w:val="28"/>
        </w:rPr>
        <w:t>428 274,7</w:t>
      </w:r>
      <w:r>
        <w:rPr>
          <w:rFonts w:ascii="Times New Roman" w:eastAsia="Times New Roman" w:hAnsi="Times New Roman"/>
          <w:sz w:val="28"/>
          <w:szCs w:val="28"/>
        </w:rPr>
        <w:t xml:space="preserve"> тыс. рублей, </w:t>
      </w:r>
      <w:r w:rsidRPr="00AA6B3C">
        <w:rPr>
          <w:rFonts w:ascii="Times New Roman" w:eastAsia="Times New Roman" w:hAnsi="Times New Roman"/>
          <w:i/>
          <w:sz w:val="28"/>
          <w:szCs w:val="28"/>
        </w:rPr>
        <w:t>по уточненному плану на 1 октября 20</w:t>
      </w:r>
      <w:r>
        <w:rPr>
          <w:rFonts w:ascii="Times New Roman" w:eastAsia="Times New Roman" w:hAnsi="Times New Roman"/>
          <w:i/>
          <w:sz w:val="28"/>
          <w:szCs w:val="28"/>
        </w:rPr>
        <w:t>20</w:t>
      </w:r>
      <w:r w:rsidRPr="00AA6B3C">
        <w:rPr>
          <w:rFonts w:ascii="Times New Roman" w:eastAsia="Times New Roman" w:hAnsi="Times New Roman"/>
          <w:i/>
          <w:sz w:val="28"/>
          <w:szCs w:val="28"/>
        </w:rPr>
        <w:t xml:space="preserve"> года прогноз составляет </w:t>
      </w:r>
      <w:r w:rsidRPr="00AA6B3C">
        <w:rPr>
          <w:rFonts w:ascii="Times New Roman" w:eastAsia="Times New Roman" w:hAnsi="Times New Roman"/>
          <w:b/>
          <w:i/>
          <w:sz w:val="28"/>
          <w:szCs w:val="28"/>
        </w:rPr>
        <w:t>421 643,6</w:t>
      </w:r>
      <w:r w:rsidRPr="00AA6B3C">
        <w:rPr>
          <w:rFonts w:ascii="Times New Roman" w:eastAsia="Times New Roman" w:hAnsi="Times New Roman"/>
          <w:i/>
          <w:sz w:val="28"/>
          <w:szCs w:val="28"/>
        </w:rPr>
        <w:t xml:space="preserve"> тыс. рублей</w:t>
      </w:r>
      <w:r w:rsidRPr="00AA6B3C">
        <w:rPr>
          <w:rFonts w:ascii="Times New Roman" w:eastAsia="Times New Roman" w:hAnsi="Times New Roman"/>
          <w:sz w:val="28"/>
          <w:szCs w:val="28"/>
        </w:rPr>
        <w:t>.</w:t>
      </w:r>
      <w:r>
        <w:rPr>
          <w:rFonts w:ascii="Times New Roman" w:eastAsia="Times New Roman" w:hAnsi="Times New Roman"/>
          <w:sz w:val="28"/>
          <w:szCs w:val="28"/>
        </w:rPr>
        <w:t xml:space="preserve"> Первоначально в</w:t>
      </w:r>
      <w:r w:rsidRPr="00F25A45">
        <w:rPr>
          <w:rFonts w:ascii="Times New Roman" w:eastAsia="Times New Roman" w:hAnsi="Times New Roman"/>
          <w:sz w:val="28"/>
          <w:szCs w:val="28"/>
        </w:rPr>
        <w:t>еличина прогноза поступлений доходов от реализации имущества в 2020 году</w:t>
      </w:r>
      <w:r>
        <w:rPr>
          <w:rFonts w:ascii="Times New Roman" w:eastAsia="Times New Roman" w:hAnsi="Times New Roman"/>
          <w:sz w:val="28"/>
          <w:szCs w:val="28"/>
        </w:rPr>
        <w:t xml:space="preserve"> была </w:t>
      </w:r>
      <w:r w:rsidRPr="00F25A45">
        <w:rPr>
          <w:rFonts w:ascii="Times New Roman" w:eastAsia="Times New Roman" w:hAnsi="Times New Roman"/>
          <w:sz w:val="28"/>
          <w:szCs w:val="28"/>
        </w:rPr>
        <w:t xml:space="preserve">выше показателя первоначального плана 2019 года на 411 522,6 тыс. рублей и выше показателя 2018 года на 408 174,7 тыс. рублей. Доля доходов от реализации имущества в общем объеме неналоговых доходов в 2020 году по первоначальному плану составляла </w:t>
      </w:r>
      <w:r w:rsidRPr="00F25A45">
        <w:rPr>
          <w:rFonts w:ascii="Times New Roman" w:eastAsia="Times New Roman" w:hAnsi="Times New Roman"/>
          <w:b/>
          <w:sz w:val="28"/>
          <w:szCs w:val="28"/>
        </w:rPr>
        <w:t xml:space="preserve">83,1%, </w:t>
      </w:r>
      <w:r w:rsidRPr="00F25A45">
        <w:rPr>
          <w:rFonts w:ascii="Times New Roman" w:eastAsia="Times New Roman" w:hAnsi="Times New Roman"/>
          <w:i/>
          <w:sz w:val="28"/>
          <w:szCs w:val="28"/>
        </w:rPr>
        <w:t>по уточненному плану на 1</w:t>
      </w:r>
      <w:r>
        <w:rPr>
          <w:rFonts w:ascii="Times New Roman" w:eastAsia="Times New Roman" w:hAnsi="Times New Roman"/>
          <w:i/>
          <w:sz w:val="28"/>
          <w:szCs w:val="28"/>
        </w:rPr>
        <w:t xml:space="preserve"> октября</w:t>
      </w:r>
      <w:r w:rsidRPr="00F25A45">
        <w:rPr>
          <w:rFonts w:ascii="Times New Roman" w:eastAsia="Times New Roman" w:hAnsi="Times New Roman"/>
          <w:i/>
          <w:sz w:val="28"/>
          <w:szCs w:val="28"/>
        </w:rPr>
        <w:t xml:space="preserve"> 2020 года составляет </w:t>
      </w:r>
      <w:r w:rsidRPr="00F25A45">
        <w:rPr>
          <w:rFonts w:ascii="Times New Roman" w:eastAsia="Times New Roman" w:hAnsi="Times New Roman"/>
          <w:b/>
          <w:i/>
          <w:sz w:val="28"/>
          <w:szCs w:val="28"/>
        </w:rPr>
        <w:t>8</w:t>
      </w:r>
      <w:r>
        <w:rPr>
          <w:rFonts w:ascii="Times New Roman" w:eastAsia="Times New Roman" w:hAnsi="Times New Roman"/>
          <w:b/>
          <w:i/>
          <w:sz w:val="28"/>
          <w:szCs w:val="28"/>
        </w:rPr>
        <w:t>2,8</w:t>
      </w:r>
      <w:r w:rsidRPr="00F25A45">
        <w:rPr>
          <w:rFonts w:ascii="Times New Roman" w:eastAsia="Times New Roman" w:hAnsi="Times New Roman"/>
          <w:b/>
          <w:i/>
          <w:sz w:val="28"/>
          <w:szCs w:val="28"/>
        </w:rPr>
        <w:t>%</w:t>
      </w:r>
      <w:r w:rsidRPr="00F25A45">
        <w:rPr>
          <w:rFonts w:ascii="Times New Roman" w:eastAsia="Times New Roman" w:hAnsi="Times New Roman"/>
          <w:i/>
          <w:sz w:val="28"/>
          <w:szCs w:val="28"/>
        </w:rPr>
        <w:t>.</w:t>
      </w:r>
    </w:p>
    <w:p w:rsidR="005A12D3" w:rsidRPr="00F25A45" w:rsidRDefault="005A12D3" w:rsidP="005A12D3">
      <w:pPr>
        <w:spacing w:after="0" w:line="240" w:lineRule="auto"/>
        <w:ind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sidRPr="00F25A45">
        <w:rPr>
          <w:rFonts w:ascii="Times New Roman" w:eastAsia="Times New Roman" w:hAnsi="Times New Roman"/>
          <w:b/>
          <w:sz w:val="28"/>
          <w:szCs w:val="28"/>
        </w:rPr>
        <w:t>13 318,7</w:t>
      </w:r>
      <w:r w:rsidRPr="00F25A45">
        <w:rPr>
          <w:rFonts w:ascii="Times New Roman" w:eastAsia="Times New Roman" w:hAnsi="Times New Roman"/>
          <w:sz w:val="28"/>
          <w:szCs w:val="28"/>
        </w:rPr>
        <w:t xml:space="preserve"> тыс. рублей в 2021 году и </w:t>
      </w:r>
      <w:r w:rsidRPr="00F25A45">
        <w:rPr>
          <w:rFonts w:ascii="Times New Roman" w:eastAsia="Times New Roman" w:hAnsi="Times New Roman"/>
          <w:b/>
          <w:sz w:val="28"/>
          <w:szCs w:val="28"/>
        </w:rPr>
        <w:t>13 315,4</w:t>
      </w:r>
      <w:r w:rsidRPr="00F25A45">
        <w:rPr>
          <w:rFonts w:ascii="Times New Roman" w:eastAsia="Times New Roman" w:hAnsi="Times New Roman"/>
          <w:sz w:val="28"/>
          <w:szCs w:val="28"/>
        </w:rPr>
        <w:t xml:space="preserve"> тыс. рублей в 2022 году.</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Доходы от</w:t>
      </w:r>
      <w:r w:rsidRPr="00F25A45">
        <w:rPr>
          <w:rFonts w:ascii="Times New Roman" w:eastAsia="Times New Roman" w:hAnsi="Times New Roman"/>
          <w:b/>
          <w:sz w:val="28"/>
          <w:szCs w:val="28"/>
          <w:lang w:eastAsia="ru-RU"/>
        </w:rPr>
        <w:t xml:space="preserve"> продажи земельных участков </w:t>
      </w:r>
      <w:r w:rsidRPr="00F25A45">
        <w:rPr>
          <w:rFonts w:ascii="Times New Roman" w:eastAsia="Times New Roman" w:hAnsi="Times New Roman"/>
          <w:sz w:val="28"/>
          <w:szCs w:val="28"/>
          <w:lang w:eastAsia="ru-RU"/>
        </w:rPr>
        <w:t xml:space="preserve">запланированы на 2020 год в сумме </w:t>
      </w:r>
      <w:r w:rsidRPr="00F25A45">
        <w:rPr>
          <w:rFonts w:ascii="Times New Roman" w:eastAsia="Times New Roman" w:hAnsi="Times New Roman"/>
          <w:b/>
          <w:sz w:val="28"/>
          <w:szCs w:val="28"/>
          <w:lang w:eastAsia="ru-RU"/>
        </w:rPr>
        <w:t>7 625,0</w:t>
      </w:r>
      <w:r w:rsidRPr="00F25A45">
        <w:rPr>
          <w:rFonts w:ascii="Times New Roman" w:eastAsia="Times New Roman" w:hAnsi="Times New Roman"/>
          <w:sz w:val="28"/>
          <w:szCs w:val="28"/>
          <w:lang w:eastAsia="ru-RU"/>
        </w:rPr>
        <w:t xml:space="preserve"> тыс. рублей, в том числе:</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доходы от продажи земельных участков, государственная собственность на которые не разграничена и которые расположены в границах городских поселений – 7 375,0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5A12D3" w:rsidRPr="00F25A45" w:rsidRDefault="005A12D3" w:rsidP="005A12D3">
      <w:pPr>
        <w:tabs>
          <w:tab w:val="left" w:pos="709"/>
        </w:tabs>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Прогноз</w:t>
      </w:r>
      <w:r w:rsidRPr="00F25A45">
        <w:rPr>
          <w:rFonts w:ascii="Times New Roman" w:eastAsia="Times New Roman" w:hAnsi="Times New Roman"/>
          <w:sz w:val="28"/>
          <w:szCs w:val="28"/>
        </w:rPr>
        <w:t xml:space="preserve"> поступления доходов от продажи земельных участков в 2020 году выше первоначальных показателей 2019 года на 850,0 тыс. рублей или 12,5% и ниже первоначальных показателей 2018 года на 11 220,9 тыс. рублей или 59,5%.</w:t>
      </w:r>
    </w:p>
    <w:p w:rsidR="005A12D3" w:rsidRPr="00F25A45" w:rsidRDefault="005A12D3" w:rsidP="005A12D3">
      <w:pPr>
        <w:tabs>
          <w:tab w:val="left" w:pos="709"/>
        </w:tabs>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sz w:val="28"/>
          <w:szCs w:val="28"/>
          <w:lang w:eastAsia="ru-RU"/>
        </w:rPr>
        <w:t xml:space="preserve">Удельный вес поступлений от данного вида доходов в общей сумме неналоговых доходов по первоначальному плану составлял </w:t>
      </w:r>
      <w:r w:rsidRPr="00F25A45">
        <w:rPr>
          <w:rFonts w:ascii="Times New Roman" w:eastAsia="Times New Roman" w:hAnsi="Times New Roman"/>
          <w:b/>
          <w:sz w:val="28"/>
          <w:szCs w:val="28"/>
          <w:lang w:eastAsia="ru-RU"/>
        </w:rPr>
        <w:t>1,5%</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по уточненному плану на 1</w:t>
      </w:r>
      <w:r w:rsidR="00DC6590">
        <w:rPr>
          <w:rFonts w:ascii="Times New Roman" w:eastAsia="Times New Roman" w:hAnsi="Times New Roman"/>
          <w:i/>
          <w:sz w:val="28"/>
          <w:szCs w:val="28"/>
          <w:lang w:eastAsia="ru-RU"/>
        </w:rPr>
        <w:t xml:space="preserve"> октября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1,5%</w:t>
      </w:r>
      <w:r w:rsidRPr="00F25A45">
        <w:rPr>
          <w:rFonts w:ascii="Times New Roman" w:eastAsia="Times New Roman" w:hAnsi="Times New Roman"/>
          <w:i/>
          <w:sz w:val="28"/>
          <w:szCs w:val="28"/>
          <w:lang w:eastAsia="ru-RU"/>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поступлений по доходам от реализации земельных участков на плановый период 2021 и 2022 годов соответствует уровню 2020 года и составит </w:t>
      </w:r>
      <w:r w:rsidR="006A47B7">
        <w:rPr>
          <w:rFonts w:ascii="Times New Roman" w:hAnsi="Times New Roman"/>
          <w:sz w:val="28"/>
          <w:szCs w:val="28"/>
        </w:rPr>
        <w:t xml:space="preserve">      </w:t>
      </w:r>
      <w:r w:rsidRPr="00F25A45">
        <w:rPr>
          <w:rFonts w:ascii="Times New Roman" w:hAnsi="Times New Roman"/>
          <w:b/>
          <w:sz w:val="28"/>
          <w:szCs w:val="28"/>
        </w:rPr>
        <w:t>7 625,0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Поступление по </w:t>
      </w:r>
      <w:r w:rsidRPr="00F25A45">
        <w:rPr>
          <w:rFonts w:ascii="Times New Roman" w:hAnsi="Times New Roman"/>
          <w:b/>
          <w:sz w:val="28"/>
          <w:szCs w:val="28"/>
        </w:rPr>
        <w:t>штрафам</w:t>
      </w:r>
      <w:r w:rsidRPr="00F25A45">
        <w:rPr>
          <w:rFonts w:ascii="Times New Roman" w:hAnsi="Times New Roman"/>
          <w:sz w:val="28"/>
          <w:szCs w:val="28"/>
        </w:rPr>
        <w:t xml:space="preserve"> на очередной финансовый год и плановый период 2021 и 2022 годов не прогнозируются, так как в соответствии с изменениями в бюджетном законодательстве, штрафы, налагаемые федеральными и региональными органами исполнительной власти, с января 2020 года подлежат зачислению в федеральный и региональный бюджет соответственно. В районный бюджет будут поступать штрафы за административные правонарушения, выявленные должностными лицами органов муниципального контроля, а также административные штрафы, налагаемые мировыми судьями, комиссиями по делам несовершеннолетних и защите их прав. В первоначальном бюджете на 2019 год штрафы, налагаемые федеральными и региональными органами исполнительной власти предусматривались в сумме 9 574,4 тыс. рублей.</w:t>
      </w:r>
    </w:p>
    <w:p w:rsidR="005A12D3" w:rsidRPr="00F25A45" w:rsidRDefault="005A12D3" w:rsidP="005A12D3">
      <w:pPr>
        <w:spacing w:after="0" w:line="240" w:lineRule="auto"/>
        <w:ind w:firstLine="709"/>
        <w:jc w:val="both"/>
        <w:rPr>
          <w:rFonts w:ascii="Times New Roman" w:eastAsia="Times New Roman" w:hAnsi="Times New Roman"/>
          <w:bCs/>
          <w:i/>
          <w:iCs/>
          <w:sz w:val="28"/>
          <w:szCs w:val="28"/>
        </w:rPr>
      </w:pPr>
      <w:proofErr w:type="gramStart"/>
      <w:r w:rsidRPr="00F25A45">
        <w:rPr>
          <w:rFonts w:ascii="Times New Roman" w:eastAsia="Times New Roman" w:hAnsi="Times New Roman"/>
          <w:b/>
          <w:bCs/>
          <w:iCs/>
          <w:sz w:val="28"/>
          <w:szCs w:val="28"/>
        </w:rPr>
        <w:t>Безвозмездные поступления</w:t>
      </w:r>
      <w:r w:rsidRPr="00F25A45">
        <w:rPr>
          <w:rFonts w:ascii="Times New Roman" w:eastAsia="Times New Roman" w:hAnsi="Times New Roman"/>
          <w:bCs/>
          <w:iCs/>
          <w:sz w:val="28"/>
          <w:szCs w:val="28"/>
        </w:rPr>
        <w:t xml:space="preserve"> в районном бюджете на 2020 год по первоначальному плану были предусмотрены в объеме </w:t>
      </w:r>
      <w:r w:rsidRPr="00F25A45">
        <w:rPr>
          <w:rFonts w:ascii="Times New Roman" w:eastAsia="Times New Roman" w:hAnsi="Times New Roman"/>
          <w:b/>
          <w:bCs/>
          <w:iCs/>
          <w:sz w:val="28"/>
          <w:szCs w:val="28"/>
        </w:rPr>
        <w:t>3 716 921,7</w:t>
      </w:r>
      <w:r w:rsidRPr="00F25A4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2020 год по первоначальному плану составлял </w:t>
      </w:r>
      <w:r w:rsidRPr="00F25A45">
        <w:rPr>
          <w:rFonts w:ascii="Times New Roman" w:eastAsia="Times New Roman" w:hAnsi="Times New Roman"/>
          <w:b/>
          <w:bCs/>
          <w:iCs/>
          <w:sz w:val="28"/>
          <w:szCs w:val="28"/>
        </w:rPr>
        <w:t>71,0%</w:t>
      </w:r>
      <w:r w:rsidRPr="00F25A45">
        <w:rPr>
          <w:rFonts w:ascii="Times New Roman" w:eastAsia="Times New Roman" w:hAnsi="Times New Roman"/>
          <w:bCs/>
          <w:iCs/>
          <w:sz w:val="28"/>
          <w:szCs w:val="28"/>
        </w:rPr>
        <w:t xml:space="preserve">. </w:t>
      </w:r>
      <w:r w:rsidRPr="00F25A45">
        <w:rPr>
          <w:rFonts w:ascii="Times New Roman" w:eastAsia="Times New Roman" w:hAnsi="Times New Roman"/>
          <w:bCs/>
          <w:i/>
          <w:iCs/>
          <w:sz w:val="28"/>
          <w:szCs w:val="28"/>
        </w:rPr>
        <w:t xml:space="preserve">Уточненный план по состоянию на 1 </w:t>
      </w:r>
      <w:r w:rsidR="00DC6590">
        <w:rPr>
          <w:rFonts w:ascii="Times New Roman" w:eastAsia="Times New Roman" w:hAnsi="Times New Roman"/>
          <w:bCs/>
          <w:i/>
          <w:iCs/>
          <w:sz w:val="28"/>
          <w:szCs w:val="28"/>
        </w:rPr>
        <w:t>октября</w:t>
      </w:r>
      <w:r w:rsidRPr="00F25A45">
        <w:rPr>
          <w:rFonts w:ascii="Times New Roman" w:eastAsia="Times New Roman" w:hAnsi="Times New Roman"/>
          <w:bCs/>
          <w:i/>
          <w:iCs/>
          <w:sz w:val="28"/>
          <w:szCs w:val="28"/>
        </w:rPr>
        <w:t xml:space="preserve"> 2020 года составляет </w:t>
      </w:r>
      <w:r w:rsidR="00DC6590">
        <w:rPr>
          <w:rFonts w:ascii="Times New Roman" w:eastAsia="Times New Roman" w:hAnsi="Times New Roman"/>
          <w:b/>
          <w:bCs/>
          <w:i/>
          <w:iCs/>
          <w:sz w:val="28"/>
          <w:szCs w:val="28"/>
        </w:rPr>
        <w:t>4 141 027,3</w:t>
      </w:r>
      <w:r w:rsidRPr="00F25A45">
        <w:rPr>
          <w:rFonts w:ascii="Times New Roman" w:eastAsia="Times New Roman" w:hAnsi="Times New Roman"/>
          <w:bCs/>
          <w:i/>
          <w:iCs/>
          <w:sz w:val="28"/>
          <w:szCs w:val="28"/>
        </w:rPr>
        <w:t xml:space="preserve"> тыс. рублей или </w:t>
      </w:r>
      <w:r w:rsidRPr="00F25A45">
        <w:rPr>
          <w:rFonts w:ascii="Times New Roman" w:eastAsia="Times New Roman" w:hAnsi="Times New Roman"/>
          <w:b/>
          <w:bCs/>
          <w:i/>
          <w:iCs/>
          <w:sz w:val="28"/>
          <w:szCs w:val="28"/>
        </w:rPr>
        <w:t>7</w:t>
      </w:r>
      <w:r w:rsidR="00DC6590">
        <w:rPr>
          <w:rFonts w:ascii="Times New Roman" w:eastAsia="Times New Roman" w:hAnsi="Times New Roman"/>
          <w:b/>
          <w:bCs/>
          <w:i/>
          <w:iCs/>
          <w:sz w:val="28"/>
          <w:szCs w:val="28"/>
        </w:rPr>
        <w:t>3,3</w:t>
      </w:r>
      <w:r w:rsidRPr="00F25A45">
        <w:rPr>
          <w:rFonts w:ascii="Times New Roman" w:eastAsia="Times New Roman" w:hAnsi="Times New Roman"/>
          <w:b/>
          <w:bCs/>
          <w:i/>
          <w:iCs/>
          <w:sz w:val="28"/>
          <w:szCs w:val="28"/>
        </w:rPr>
        <w:t>%</w:t>
      </w:r>
      <w:r w:rsidRPr="00F25A45">
        <w:rPr>
          <w:rFonts w:ascii="Times New Roman" w:eastAsia="Times New Roman" w:hAnsi="Times New Roman"/>
          <w:bCs/>
          <w:i/>
          <w:iCs/>
          <w:sz w:val="28"/>
          <w:szCs w:val="28"/>
        </w:rPr>
        <w:t xml:space="preserve"> от общих доходов. </w:t>
      </w:r>
      <w:proofErr w:type="gramEnd"/>
    </w:p>
    <w:p w:rsidR="005A12D3" w:rsidRPr="00F25A45" w:rsidRDefault="005A12D3" w:rsidP="005A12D3">
      <w:pPr>
        <w:spacing w:after="0" w:line="240" w:lineRule="auto"/>
        <w:ind w:firstLine="709"/>
        <w:jc w:val="both"/>
        <w:rPr>
          <w:rFonts w:ascii="Times New Roman" w:eastAsia="Times New Roman" w:hAnsi="Times New Roman"/>
          <w:bCs/>
          <w:iCs/>
          <w:sz w:val="28"/>
          <w:szCs w:val="28"/>
        </w:rPr>
      </w:pPr>
      <w:r w:rsidRPr="00F25A45">
        <w:rPr>
          <w:rFonts w:ascii="Times New Roman" w:eastAsia="Times New Roman" w:hAnsi="Times New Roman"/>
          <w:bCs/>
          <w:iCs/>
          <w:sz w:val="28"/>
          <w:szCs w:val="28"/>
        </w:rPr>
        <w:t>Безвозмездные поступления в 2020 году году по первоначальному плану по сравнению с показателями первоначального плана 2019 года планировались в большем объеме на 844 166,9 тыс. рублей или 29,4%. По сравнению с показателями первоначального плана 2018 года объём безвозмездных перечислений прогнозировался с ростом 1 730 746,3 тыс. рублей или 87,1%.</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плановый период 2021 года прогноз безвозмездных поступлений по первоначальному плану составлял </w:t>
      </w:r>
      <w:r w:rsidRPr="00F25A45">
        <w:rPr>
          <w:rFonts w:ascii="Times New Roman" w:eastAsia="Times New Roman" w:hAnsi="Times New Roman"/>
          <w:b/>
          <w:sz w:val="28"/>
          <w:szCs w:val="28"/>
          <w:lang w:eastAsia="ru-RU"/>
        </w:rPr>
        <w:t>3 055 819,5</w:t>
      </w:r>
      <w:r w:rsidRPr="00F25A45">
        <w:rPr>
          <w:rFonts w:ascii="Times New Roman" w:eastAsia="Times New Roman" w:hAnsi="Times New Roman"/>
          <w:sz w:val="28"/>
          <w:szCs w:val="28"/>
          <w:lang w:eastAsia="ru-RU"/>
        </w:rPr>
        <w:t xml:space="preserve"> тыс. рублей, </w:t>
      </w:r>
      <w:r w:rsidRPr="00F25A45">
        <w:rPr>
          <w:rFonts w:ascii="Times New Roman" w:eastAsia="Times New Roman" w:hAnsi="Times New Roman"/>
          <w:i/>
          <w:sz w:val="28"/>
          <w:szCs w:val="28"/>
          <w:lang w:eastAsia="ru-RU"/>
        </w:rPr>
        <w:t xml:space="preserve">по уточненному плану на 1 </w:t>
      </w:r>
      <w:r w:rsidR="00DC6590">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прогноз составил </w:t>
      </w:r>
      <w:r w:rsidRPr="00F25A45">
        <w:rPr>
          <w:rFonts w:ascii="Times New Roman" w:eastAsia="Times New Roman" w:hAnsi="Times New Roman"/>
          <w:b/>
          <w:i/>
          <w:sz w:val="28"/>
          <w:szCs w:val="28"/>
          <w:lang w:eastAsia="ru-RU"/>
        </w:rPr>
        <w:t>3</w:t>
      </w:r>
      <w:r w:rsidR="0082250B">
        <w:rPr>
          <w:rFonts w:ascii="Times New Roman" w:eastAsia="Times New Roman" w:hAnsi="Times New Roman"/>
          <w:b/>
          <w:i/>
          <w:sz w:val="28"/>
          <w:szCs w:val="28"/>
          <w:lang w:eastAsia="ru-RU"/>
        </w:rPr>
        <w:t> 268 113,4</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На 2022 год </w:t>
      </w:r>
      <w:r w:rsidR="0082250B" w:rsidRPr="00F25A45">
        <w:rPr>
          <w:rFonts w:ascii="Times New Roman" w:eastAsia="Times New Roman" w:hAnsi="Times New Roman"/>
          <w:sz w:val="28"/>
          <w:szCs w:val="28"/>
          <w:lang w:eastAsia="ru-RU"/>
        </w:rPr>
        <w:t xml:space="preserve">прогноз безвозмездных поступлений по первоначальному плану составлял </w:t>
      </w:r>
      <w:r w:rsidRPr="00F25A45">
        <w:rPr>
          <w:rFonts w:ascii="Times New Roman" w:eastAsia="Times New Roman" w:hAnsi="Times New Roman"/>
          <w:b/>
          <w:sz w:val="28"/>
          <w:szCs w:val="28"/>
          <w:lang w:eastAsia="ru-RU"/>
        </w:rPr>
        <w:t xml:space="preserve">3 141 751,3 </w:t>
      </w:r>
      <w:r w:rsidR="0082250B">
        <w:rPr>
          <w:rFonts w:ascii="Times New Roman" w:eastAsia="Times New Roman" w:hAnsi="Times New Roman"/>
          <w:sz w:val="28"/>
          <w:szCs w:val="28"/>
          <w:lang w:eastAsia="ru-RU"/>
        </w:rPr>
        <w:t xml:space="preserve">тыс. рублей, </w:t>
      </w:r>
      <w:r w:rsidR="0082250B" w:rsidRPr="00F25A45">
        <w:rPr>
          <w:rFonts w:ascii="Times New Roman" w:eastAsia="Times New Roman" w:hAnsi="Times New Roman"/>
          <w:i/>
          <w:sz w:val="28"/>
          <w:szCs w:val="28"/>
          <w:lang w:eastAsia="ru-RU"/>
        </w:rPr>
        <w:t xml:space="preserve">по уточненному плану на 1 </w:t>
      </w:r>
      <w:r w:rsidR="00DC6590">
        <w:rPr>
          <w:rFonts w:ascii="Times New Roman" w:eastAsia="Times New Roman" w:hAnsi="Times New Roman"/>
          <w:i/>
          <w:sz w:val="28"/>
          <w:szCs w:val="28"/>
          <w:lang w:eastAsia="ru-RU"/>
        </w:rPr>
        <w:t>октября</w:t>
      </w:r>
      <w:r w:rsidR="0082250B" w:rsidRPr="00F25A45">
        <w:rPr>
          <w:rFonts w:ascii="Times New Roman" w:eastAsia="Times New Roman" w:hAnsi="Times New Roman"/>
          <w:i/>
          <w:sz w:val="28"/>
          <w:szCs w:val="28"/>
          <w:lang w:eastAsia="ru-RU"/>
        </w:rPr>
        <w:t xml:space="preserve"> 2020 года прогноз составил </w:t>
      </w:r>
      <w:r w:rsidR="0082250B" w:rsidRPr="00F25A45">
        <w:rPr>
          <w:rFonts w:ascii="Times New Roman" w:eastAsia="Times New Roman" w:hAnsi="Times New Roman"/>
          <w:b/>
          <w:i/>
          <w:sz w:val="28"/>
          <w:szCs w:val="28"/>
          <w:lang w:eastAsia="ru-RU"/>
        </w:rPr>
        <w:t>3</w:t>
      </w:r>
      <w:r w:rsidR="0082250B">
        <w:rPr>
          <w:rFonts w:ascii="Times New Roman" w:eastAsia="Times New Roman" w:hAnsi="Times New Roman"/>
          <w:b/>
          <w:i/>
          <w:sz w:val="28"/>
          <w:szCs w:val="28"/>
          <w:lang w:eastAsia="ru-RU"/>
        </w:rPr>
        <w:t> 245 222,0</w:t>
      </w:r>
      <w:r w:rsidR="0082250B" w:rsidRPr="00F25A45">
        <w:rPr>
          <w:rFonts w:ascii="Times New Roman" w:eastAsia="Times New Roman" w:hAnsi="Times New Roman"/>
          <w:i/>
          <w:sz w:val="28"/>
          <w:szCs w:val="28"/>
          <w:lang w:eastAsia="ru-RU"/>
        </w:rPr>
        <w:t xml:space="preserve"> тыс. рублей</w:t>
      </w:r>
      <w:r w:rsidR="0082250B" w:rsidRPr="00F25A45">
        <w:rPr>
          <w:rFonts w:ascii="Times New Roman" w:eastAsia="Times New Roman" w:hAnsi="Times New Roman"/>
          <w:sz w:val="28"/>
          <w:szCs w:val="28"/>
          <w:lang w:eastAsia="ru-RU"/>
        </w:rPr>
        <w:t>.</w:t>
      </w:r>
    </w:p>
    <w:p w:rsidR="005A12D3" w:rsidRPr="00F25A45" w:rsidRDefault="005A12D3" w:rsidP="005A12D3">
      <w:pPr>
        <w:keepNext/>
        <w:spacing w:after="0" w:line="240" w:lineRule="auto"/>
        <w:ind w:firstLine="720"/>
        <w:jc w:val="both"/>
        <w:outlineLvl w:val="1"/>
        <w:rPr>
          <w:rFonts w:ascii="Times New Roman" w:eastAsia="Times New Roman" w:hAnsi="Times New Roman"/>
          <w:bCs/>
          <w:iCs/>
          <w:sz w:val="28"/>
          <w:szCs w:val="28"/>
        </w:rPr>
      </w:pPr>
      <w:r w:rsidRPr="00F25A4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2020 год и на плановый период 2021 и 2022 годов представлена в разделе 5.</w:t>
      </w:r>
    </w:p>
    <w:p w:rsidR="005A12D3" w:rsidRPr="00F25A45" w:rsidRDefault="005A12D3" w:rsidP="005A12D3">
      <w:pPr>
        <w:tabs>
          <w:tab w:val="left" w:pos="709"/>
          <w:tab w:val="left" w:pos="851"/>
          <w:tab w:val="left" w:pos="1080"/>
        </w:tabs>
        <w:spacing w:after="0" w:line="240" w:lineRule="auto"/>
        <w:jc w:val="both"/>
        <w:rPr>
          <w:rFonts w:ascii="Times New Roman" w:eastAsia="Times New Roman" w:hAnsi="Times New Roman"/>
          <w:b/>
          <w:sz w:val="28"/>
          <w:szCs w:val="28"/>
          <w:lang w:eastAsia="ru-RU"/>
        </w:rPr>
      </w:pPr>
    </w:p>
    <w:p w:rsidR="00163481" w:rsidRPr="00F25A45" w:rsidRDefault="00FD1655" w:rsidP="00163481">
      <w:pPr>
        <w:tabs>
          <w:tab w:val="left" w:pos="709"/>
          <w:tab w:val="left" w:pos="851"/>
          <w:tab w:val="left" w:pos="1080"/>
        </w:tabs>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r w:rsidR="00163481" w:rsidRPr="00F25A45">
        <w:rPr>
          <w:rFonts w:ascii="Times New Roman" w:eastAsia="Times New Roman" w:hAnsi="Times New Roman"/>
          <w:b/>
          <w:sz w:val="28"/>
          <w:szCs w:val="28"/>
          <w:lang w:eastAsia="ru-RU"/>
        </w:rPr>
        <w:t>4. РАСХОДЫ БЮДЖЕТА</w:t>
      </w:r>
    </w:p>
    <w:p w:rsidR="00163481" w:rsidRPr="00F25A45" w:rsidRDefault="00163481" w:rsidP="00163481">
      <w:pPr>
        <w:spacing w:after="0" w:line="240" w:lineRule="auto"/>
        <w:ind w:firstLine="720"/>
        <w:jc w:val="both"/>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both"/>
        <w:rPr>
          <w:sz w:val="25"/>
          <w:szCs w:val="25"/>
        </w:rPr>
      </w:pPr>
      <w:r w:rsidRPr="00F25A45">
        <w:rPr>
          <w:rFonts w:ascii="Times New Roman" w:eastAsia="Times New Roman" w:hAnsi="Times New Roman"/>
          <w:b/>
          <w:sz w:val="28"/>
          <w:szCs w:val="28"/>
          <w:lang w:eastAsia="ru-RU"/>
        </w:rPr>
        <w:t>Расходы</w:t>
      </w:r>
      <w:r w:rsidRPr="00F25A45">
        <w:rPr>
          <w:rFonts w:ascii="Times New Roman" w:eastAsia="Times New Roman" w:hAnsi="Times New Roman"/>
          <w:sz w:val="28"/>
          <w:szCs w:val="28"/>
          <w:lang w:eastAsia="ru-RU"/>
        </w:rPr>
        <w:t xml:space="preserve"> бюджета Энгельсского муниципального района на 2020 год планируются в размере </w:t>
      </w:r>
      <w:r w:rsidRPr="00F25A45">
        <w:rPr>
          <w:rFonts w:ascii="Times New Roman" w:eastAsia="Times New Roman" w:hAnsi="Times New Roman"/>
          <w:b/>
          <w:sz w:val="28"/>
          <w:szCs w:val="28"/>
          <w:lang w:eastAsia="ru-RU"/>
        </w:rPr>
        <w:t>5 234 913,7</w:t>
      </w:r>
      <w:r w:rsidRPr="00F25A45">
        <w:rPr>
          <w:sz w:val="25"/>
          <w:szCs w:val="25"/>
        </w:rPr>
        <w:t xml:space="preserve"> </w:t>
      </w:r>
      <w:r w:rsidRPr="00F25A45">
        <w:rPr>
          <w:rFonts w:ascii="Times New Roman" w:eastAsia="Times New Roman" w:hAnsi="Times New Roman"/>
          <w:sz w:val="28"/>
          <w:szCs w:val="28"/>
          <w:lang w:eastAsia="ru-RU"/>
        </w:rPr>
        <w:t>тыс. рублей, что выше первоначального плана на 2019 год на 1 308 252,2 тыс. рублей.</w:t>
      </w:r>
      <w:r w:rsidRPr="00F25A45">
        <w:rPr>
          <w:sz w:val="25"/>
          <w:szCs w:val="25"/>
        </w:rPr>
        <w:t xml:space="preserve"> </w:t>
      </w:r>
      <w:r w:rsidRPr="00F25A45">
        <w:rPr>
          <w:rFonts w:ascii="Times New Roman" w:eastAsia="Times New Roman" w:hAnsi="Times New Roman"/>
          <w:i/>
          <w:sz w:val="28"/>
          <w:szCs w:val="28"/>
          <w:lang w:eastAsia="ru-RU"/>
        </w:rPr>
        <w:t xml:space="preserve">Уточненный план на 1 </w:t>
      </w:r>
      <w:r w:rsidR="00A641C1">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составляет </w:t>
      </w:r>
      <w:r w:rsidR="00A641C1">
        <w:rPr>
          <w:rFonts w:ascii="Times New Roman" w:eastAsia="Times New Roman" w:hAnsi="Times New Roman"/>
          <w:b/>
          <w:i/>
          <w:sz w:val="28"/>
          <w:szCs w:val="28"/>
          <w:lang w:eastAsia="ru-RU"/>
        </w:rPr>
        <w:t>5 516 280,0</w:t>
      </w:r>
      <w:r w:rsidRPr="00F25A45">
        <w:rPr>
          <w:i/>
          <w:sz w:val="25"/>
          <w:szCs w:val="25"/>
        </w:rPr>
        <w:t xml:space="preserve"> </w:t>
      </w:r>
      <w:r w:rsidRPr="00F25A45">
        <w:rPr>
          <w:rFonts w:ascii="Times New Roman" w:eastAsia="Times New Roman" w:hAnsi="Times New Roman"/>
          <w:i/>
          <w:sz w:val="28"/>
          <w:szCs w:val="28"/>
          <w:lang w:eastAsia="ru-RU"/>
        </w:rPr>
        <w:t>тыс. рублей.</w:t>
      </w:r>
    </w:p>
    <w:p w:rsidR="00163481" w:rsidRPr="00F25A45" w:rsidRDefault="00163481" w:rsidP="00163481">
      <w:pPr>
        <w:autoSpaceDE w:val="0"/>
        <w:autoSpaceDN w:val="0"/>
        <w:adjustRightInd w:val="0"/>
        <w:spacing w:after="0" w:line="240" w:lineRule="auto"/>
        <w:ind w:firstLine="720"/>
        <w:jc w:val="both"/>
        <w:rPr>
          <w:sz w:val="27"/>
          <w:szCs w:val="27"/>
        </w:rPr>
      </w:pPr>
      <w:r w:rsidRPr="00F25A45">
        <w:rPr>
          <w:rFonts w:ascii="Times New Roman" w:eastAsia="Times New Roman" w:hAnsi="Times New Roman"/>
          <w:sz w:val="28"/>
          <w:szCs w:val="28"/>
          <w:lang w:eastAsia="ru-RU"/>
        </w:rPr>
        <w:t>Расходы планового периода запланированы на 2021 год в размере 4 130 627,9 тыс. рублей, в том числе условно утвержденные расходы в сумме 32 000,0 тыс. рублей и на 2022 год в сумме 4 259 820,4 тыс. рублей, в том числе условно утвержденные расходы в сумме 64 000,0 тыс. рублей в пределах ожидаемого поступления доходов</w:t>
      </w:r>
      <w:r w:rsidRPr="00F25A45">
        <w:rPr>
          <w:sz w:val="27"/>
          <w:szCs w:val="27"/>
        </w:rPr>
        <w:t xml:space="preserve">. </w:t>
      </w:r>
    </w:p>
    <w:p w:rsidR="00163481" w:rsidRPr="00F25A45" w:rsidRDefault="00163481" w:rsidP="00163481">
      <w:pPr>
        <w:pStyle w:val="af8"/>
        <w:ind w:firstLine="709"/>
        <w:rPr>
          <w:szCs w:val="28"/>
        </w:rPr>
      </w:pPr>
      <w:r w:rsidRPr="00F25A45">
        <w:rPr>
          <w:szCs w:val="28"/>
        </w:rPr>
        <w:t>В соответствии со ст. 184.1 Бюджетного кодекса РФ общий объем условно утверждаемых расходов на первый год планового периода</w:t>
      </w:r>
      <w:r w:rsidRPr="00F25A45">
        <w:rPr>
          <w:sz w:val="27"/>
          <w:szCs w:val="27"/>
        </w:rPr>
        <w:t xml:space="preserve"> </w:t>
      </w:r>
      <w:r w:rsidRPr="00F25A45">
        <w:rPr>
          <w:szCs w:val="28"/>
        </w:rPr>
        <w:t xml:space="preserve">принимается в объеме не менее </w:t>
      </w:r>
      <w:r w:rsidRPr="00F25A45">
        <w:rPr>
          <w:b/>
          <w:szCs w:val="28"/>
        </w:rPr>
        <w:t>2,5%</w:t>
      </w:r>
      <w:r w:rsidRPr="00F25A4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F25A45">
        <w:rPr>
          <w:b/>
          <w:szCs w:val="28"/>
        </w:rPr>
        <w:t>5%</w:t>
      </w:r>
      <w:r w:rsidRPr="00F25A4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исполнение действующих расходных обязательств в 2020 году предусмотрены средства в объеме </w:t>
      </w:r>
      <w:r w:rsidRPr="00F25A45">
        <w:rPr>
          <w:rFonts w:ascii="Times New Roman" w:eastAsia="Times New Roman" w:hAnsi="Times New Roman"/>
          <w:b/>
          <w:sz w:val="28"/>
          <w:szCs w:val="28"/>
          <w:lang w:eastAsia="ru-RU"/>
        </w:rPr>
        <w:t>5 234 913,7</w:t>
      </w:r>
      <w:r w:rsidRPr="00F25A45">
        <w:rPr>
          <w:sz w:val="25"/>
          <w:szCs w:val="25"/>
        </w:rPr>
        <w:t xml:space="preserve"> </w:t>
      </w:r>
      <w:r w:rsidRPr="00F25A45">
        <w:rPr>
          <w:rFonts w:ascii="Times New Roman" w:eastAsia="Times New Roman" w:hAnsi="Times New Roman"/>
          <w:sz w:val="28"/>
          <w:szCs w:val="28"/>
          <w:lang w:eastAsia="ru-RU"/>
        </w:rPr>
        <w:t>тыс. рублей. Расходы планового периода запланированы также только на исполнение действующих расходных обязательств.</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Проект бюджета Энгельсского муниципального района «Об утверждении бюджета Энгельсского муниципального района на 2020 год и на плановый период 2021 и 2022 годов» сформирован в трехлетнем программном формате - по муниципальным и ведомственным целевым программам.</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В проекте бюджета запланированы расходы на реализацию 8 муниципальных и 8 ведомственных программ в объеме 4 515 103,0 тыс. рублей или 86,2 % от общего объема расходов бюджета. Расходы планового периода 2021 года запланированы в размере 3 807 021,8 тыс. рублей, на 2022 год в размере 3 901 492,3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реализацию </w:t>
      </w:r>
      <w:r w:rsidRPr="00F25A45">
        <w:rPr>
          <w:rFonts w:ascii="Times New Roman" w:eastAsia="Times New Roman" w:hAnsi="Times New Roman"/>
          <w:b/>
          <w:sz w:val="28"/>
          <w:szCs w:val="28"/>
          <w:lang w:eastAsia="ru-RU"/>
        </w:rPr>
        <w:t>8</w:t>
      </w:r>
      <w:r w:rsidRPr="00F25A45">
        <w:rPr>
          <w:rFonts w:ascii="Times New Roman" w:eastAsia="Times New Roman" w:hAnsi="Times New Roman"/>
          <w:sz w:val="28"/>
          <w:szCs w:val="28"/>
          <w:lang w:eastAsia="ru-RU"/>
        </w:rPr>
        <w:t xml:space="preserve"> муниципальных программ запланированы расходы на 2020 год в сумме </w:t>
      </w:r>
      <w:r w:rsidRPr="00F25A45">
        <w:rPr>
          <w:rFonts w:ascii="Times New Roman" w:eastAsia="Times New Roman" w:hAnsi="Times New Roman"/>
          <w:b/>
          <w:sz w:val="28"/>
          <w:szCs w:val="28"/>
          <w:lang w:eastAsia="ru-RU"/>
        </w:rPr>
        <w:t>3 717 954,5</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Молодежь Энгельсского муниципального района на 2018-2022 годы – 7 568,6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Развитие физической культуры и спорта на территории Энгельсского муниципального района на 2018-2022 годы – 136 956,4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образования Энгельсского муниципального района на 2018-2022 годы – 2 855 940,4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системы дошкольного образования Энгельсского муниципального района на 2012-2020 годы – 261 148,7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Обеспечение жильем молодых семей Энгельсского муниципального района на 2019-2025 годы – 19 607,2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Энергосбережение и повышение энергетической эффективности Энгельсского муниципального района на период до 2020 года – 10 482,0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2017-2020 годы – 426 200,0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агропромышленного комплекса и сельских территорий в Энгельсском муниципальном районе на 2013-2020 годы – 51,2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реализацию </w:t>
      </w:r>
      <w:r w:rsidRPr="00F25A45">
        <w:rPr>
          <w:rFonts w:ascii="Times New Roman" w:eastAsia="Times New Roman" w:hAnsi="Times New Roman"/>
          <w:b/>
          <w:sz w:val="28"/>
          <w:szCs w:val="28"/>
          <w:lang w:eastAsia="ru-RU"/>
        </w:rPr>
        <w:t>8</w:t>
      </w:r>
      <w:r w:rsidRPr="00F25A45">
        <w:rPr>
          <w:rFonts w:ascii="Times New Roman" w:eastAsia="Times New Roman" w:hAnsi="Times New Roman"/>
          <w:sz w:val="28"/>
          <w:szCs w:val="28"/>
          <w:lang w:eastAsia="ru-RU"/>
        </w:rPr>
        <w:t xml:space="preserve"> ведомственных целевых программ на 2020 год предусмотрено </w:t>
      </w:r>
      <w:r w:rsidRPr="00F25A45">
        <w:rPr>
          <w:rFonts w:ascii="Times New Roman" w:eastAsia="Times New Roman" w:hAnsi="Times New Roman"/>
          <w:b/>
          <w:sz w:val="28"/>
          <w:szCs w:val="28"/>
          <w:lang w:eastAsia="ru-RU"/>
        </w:rPr>
        <w:t>797 148,5</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на 2018-2022 годы – 800,0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Управление муниципальными финансами Энгельсского муниципального района на 2018-2022 годы – 157 434,8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культуры на территории Энгельсского муниципального района на 2020-2022 годы – 445 598,0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42 017,6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2018-2022 годы – 43 834,0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2018-2022 годах – 105 338,7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Обеспечение деятельности муниципального бюджетного учреждения </w:t>
      </w:r>
      <w:r>
        <w:rPr>
          <w:rFonts w:ascii="Times New Roman" w:eastAsia="Times New Roman" w:hAnsi="Times New Roman"/>
          <w:sz w:val="28"/>
          <w:szCs w:val="28"/>
          <w:lang w:eastAsia="ru-RU"/>
        </w:rPr>
        <w:t>«</w:t>
      </w:r>
      <w:r w:rsidRPr="00F25A45">
        <w:rPr>
          <w:rFonts w:ascii="Times New Roman" w:eastAsia="Times New Roman" w:hAnsi="Times New Roman"/>
          <w:sz w:val="28"/>
          <w:szCs w:val="28"/>
          <w:lang w:eastAsia="ru-RU"/>
        </w:rPr>
        <w:t>Единая дирекция по капитальному строительству</w:t>
      </w:r>
      <w:r>
        <w:rPr>
          <w:rFonts w:ascii="Times New Roman" w:eastAsia="Times New Roman" w:hAnsi="Times New Roman"/>
          <w:sz w:val="28"/>
          <w:szCs w:val="28"/>
          <w:lang w:eastAsia="ru-RU"/>
        </w:rPr>
        <w:t>»</w:t>
      </w:r>
      <w:r w:rsidRPr="00F25A45">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2018 - 2022 годы - 1 375,4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750,0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Уточненный план на 1 </w:t>
      </w:r>
      <w:r w:rsidR="00A641C1">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на реализацию   муниципальных программ с объемом финансирования на 2020 год составляет </w:t>
      </w:r>
      <w:r w:rsidR="008E7F6D">
        <w:rPr>
          <w:rFonts w:ascii="Times New Roman" w:eastAsia="Times New Roman" w:hAnsi="Times New Roman"/>
          <w:i/>
          <w:sz w:val="28"/>
          <w:szCs w:val="28"/>
          <w:lang w:eastAsia="ru-RU"/>
        </w:rPr>
        <w:t>4</w:t>
      </w:r>
      <w:r w:rsidR="00152986">
        <w:rPr>
          <w:rFonts w:ascii="Times New Roman" w:eastAsia="Times New Roman" w:hAnsi="Times New Roman"/>
          <w:i/>
          <w:sz w:val="28"/>
          <w:szCs w:val="28"/>
          <w:lang w:eastAsia="ru-RU"/>
        </w:rPr>
        <w:t> </w:t>
      </w:r>
      <w:r>
        <w:rPr>
          <w:rFonts w:ascii="Times New Roman" w:eastAsia="Times New Roman" w:hAnsi="Times New Roman"/>
          <w:i/>
          <w:sz w:val="28"/>
          <w:szCs w:val="28"/>
          <w:lang w:eastAsia="ru-RU"/>
        </w:rPr>
        <w:t>3</w:t>
      </w:r>
      <w:r w:rsidR="00152986">
        <w:rPr>
          <w:rFonts w:ascii="Times New Roman" w:eastAsia="Times New Roman" w:hAnsi="Times New Roman"/>
          <w:i/>
          <w:sz w:val="28"/>
          <w:szCs w:val="28"/>
          <w:lang w:eastAsia="ru-RU"/>
        </w:rPr>
        <w:t>36 123,2</w:t>
      </w:r>
      <w:r w:rsidRPr="00F25A45">
        <w:rPr>
          <w:rFonts w:ascii="Times New Roman" w:eastAsia="Times New Roman" w:hAnsi="Times New Roman"/>
          <w:i/>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Молодежь Энгельсского муниципального района на 2015 – 2022 годы – </w:t>
      </w:r>
      <w:r w:rsidR="00152986">
        <w:rPr>
          <w:rFonts w:ascii="Times New Roman" w:eastAsia="Times New Roman" w:hAnsi="Times New Roman"/>
          <w:i/>
          <w:sz w:val="28"/>
          <w:szCs w:val="28"/>
          <w:lang w:eastAsia="ru-RU"/>
        </w:rPr>
        <w:t>8 299,6</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физической культуры и спорта на территории Энгельсского муниципального района на 2018 – 2022 годы – </w:t>
      </w:r>
      <w:r w:rsidR="00152986">
        <w:rPr>
          <w:rFonts w:ascii="Times New Roman" w:eastAsia="Times New Roman" w:hAnsi="Times New Roman"/>
          <w:i/>
          <w:sz w:val="28"/>
          <w:szCs w:val="28"/>
          <w:lang w:eastAsia="ru-RU"/>
        </w:rPr>
        <w:t>158 725,6</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образования Энгельсского муниципального района на 2018 – 2021 годы –  </w:t>
      </w:r>
      <w:r w:rsidR="00152986">
        <w:rPr>
          <w:rFonts w:ascii="Times New Roman" w:eastAsia="Times New Roman" w:hAnsi="Times New Roman"/>
          <w:i/>
          <w:sz w:val="28"/>
          <w:szCs w:val="28"/>
          <w:lang w:eastAsia="ru-RU"/>
        </w:rPr>
        <w:t>3 201 814,4</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системы дошкольного образования Энгельсского муниципального района  на 2012 – 2020 годы – </w:t>
      </w:r>
      <w:r w:rsidR="00152986">
        <w:rPr>
          <w:rFonts w:ascii="Times New Roman" w:eastAsia="Times New Roman" w:hAnsi="Times New Roman"/>
          <w:i/>
          <w:sz w:val="28"/>
          <w:szCs w:val="28"/>
          <w:lang w:eastAsia="ru-RU"/>
        </w:rPr>
        <w:t>321 229,1</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Обеспечение жильем молодых семей Энгельсского муниципального района на 2015 – 2025 годы – 18 459,0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агропромышленного комплекса и сельских территорий в Энгельсском муниципальном районе на 2013-2020 годы – </w:t>
      </w:r>
      <w:r>
        <w:rPr>
          <w:rFonts w:ascii="Times New Roman" w:eastAsia="Times New Roman" w:hAnsi="Times New Roman"/>
          <w:i/>
          <w:sz w:val="28"/>
          <w:szCs w:val="28"/>
          <w:lang w:eastAsia="ru-RU"/>
        </w:rPr>
        <w:t>6 105,8</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Создание на территории Энгельсского муниципального района новых мест в общеобразовательных организациях на 2017-2020 годы – </w:t>
      </w:r>
      <w:r>
        <w:rPr>
          <w:rFonts w:ascii="Times New Roman" w:eastAsia="Times New Roman" w:hAnsi="Times New Roman"/>
          <w:i/>
          <w:sz w:val="28"/>
          <w:szCs w:val="28"/>
          <w:lang w:eastAsia="ru-RU"/>
        </w:rPr>
        <w:t>439 027,4</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Переселение граждан Энгельсского муниципального района из аварийного жилищного фонда в 2019-2026 годах</w:t>
      </w:r>
      <w:r w:rsidR="00FA6D0A">
        <w:rPr>
          <w:rFonts w:ascii="Times New Roman" w:eastAsia="Times New Roman" w:hAnsi="Times New Roman"/>
          <w:i/>
          <w:sz w:val="28"/>
          <w:szCs w:val="28"/>
          <w:lang w:eastAsia="ru-RU"/>
        </w:rPr>
        <w:t xml:space="preserve"> </w:t>
      </w:r>
      <w:r w:rsidRPr="00F25A45">
        <w:rPr>
          <w:rFonts w:ascii="Times New Roman" w:eastAsia="Times New Roman" w:hAnsi="Times New Roman"/>
          <w:i/>
          <w:sz w:val="28"/>
          <w:szCs w:val="28"/>
          <w:lang w:eastAsia="ru-RU"/>
        </w:rPr>
        <w:t xml:space="preserve"> –</w:t>
      </w:r>
      <w:r w:rsidR="00FA6D0A">
        <w:rPr>
          <w:rFonts w:ascii="Times New Roman" w:eastAsia="Times New Roman" w:hAnsi="Times New Roman"/>
          <w:i/>
          <w:sz w:val="28"/>
          <w:szCs w:val="28"/>
          <w:lang w:eastAsia="ru-RU"/>
        </w:rPr>
        <w:t xml:space="preserve"> </w:t>
      </w:r>
      <w:r w:rsidR="00152986">
        <w:rPr>
          <w:rFonts w:ascii="Times New Roman" w:eastAsia="Times New Roman" w:hAnsi="Times New Roman"/>
          <w:i/>
          <w:sz w:val="28"/>
          <w:szCs w:val="28"/>
          <w:lang w:eastAsia="ru-RU"/>
        </w:rPr>
        <w:t>51 663,2</w:t>
      </w:r>
      <w:r w:rsidRPr="00F25A45">
        <w:rPr>
          <w:rFonts w:ascii="Times New Roman" w:eastAsia="Times New Roman" w:hAnsi="Times New Roman"/>
          <w:i/>
          <w:sz w:val="28"/>
          <w:szCs w:val="28"/>
          <w:lang w:eastAsia="ru-RU"/>
        </w:rPr>
        <w:t xml:space="preserve"> тыс. рублей,</w:t>
      </w:r>
    </w:p>
    <w:p w:rsidR="00163481"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Переселение граждан Энгельсского муниципального района из аварийного жилищного фонда – </w:t>
      </w:r>
      <w:r>
        <w:rPr>
          <w:rFonts w:ascii="Times New Roman" w:eastAsia="Times New Roman" w:hAnsi="Times New Roman"/>
          <w:i/>
          <w:sz w:val="28"/>
          <w:szCs w:val="28"/>
          <w:lang w:eastAsia="ru-RU"/>
        </w:rPr>
        <w:t>2 315,8 тыс. рублей,</w:t>
      </w:r>
    </w:p>
    <w:p w:rsidR="00152986" w:rsidRDefault="00152986"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w:t>
      </w:r>
      <w:r w:rsidRPr="00152986">
        <w:rPr>
          <w:rFonts w:ascii="Times New Roman" w:eastAsia="Times New Roman" w:hAnsi="Times New Roman"/>
          <w:i/>
          <w:sz w:val="28"/>
          <w:szCs w:val="28"/>
          <w:lang w:eastAsia="ru-RU"/>
        </w:rPr>
        <w:t xml:space="preserve"> Совершенствование </w:t>
      </w:r>
      <w:proofErr w:type="gramStart"/>
      <w:r w:rsidRPr="00152986">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Pr="00152986">
        <w:rPr>
          <w:rFonts w:ascii="Times New Roman" w:eastAsia="Times New Roman" w:hAnsi="Times New Roman"/>
          <w:i/>
          <w:sz w:val="28"/>
          <w:szCs w:val="28"/>
          <w:lang w:eastAsia="ru-RU"/>
        </w:rPr>
        <w:t xml:space="preserve"> Энгельсского муниципального района на 2020-2022 годы</w:t>
      </w:r>
      <w:r>
        <w:rPr>
          <w:rFonts w:ascii="Times New Roman" w:eastAsia="Times New Roman" w:hAnsi="Times New Roman"/>
          <w:i/>
          <w:sz w:val="28"/>
          <w:szCs w:val="28"/>
          <w:lang w:eastAsia="ru-RU"/>
        </w:rPr>
        <w:t xml:space="preserve"> </w:t>
      </w:r>
      <w:r w:rsidRPr="00F25A45">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118 001,3 тыс. рублей,</w:t>
      </w:r>
    </w:p>
    <w:p w:rsidR="00163481" w:rsidRPr="00C66753"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C66753">
        <w:rPr>
          <w:rFonts w:ascii="Times New Roman" w:eastAsia="Times New Roman" w:hAnsi="Times New Roman"/>
          <w:i/>
          <w:sz w:val="28"/>
          <w:szCs w:val="28"/>
          <w:lang w:eastAsia="ru-RU"/>
        </w:rPr>
        <w:t>- Энергосбережение и повышение энергетической эффективности Энгельсского муниципального района на период до 2</w:t>
      </w:r>
      <w:r>
        <w:rPr>
          <w:rFonts w:ascii="Times New Roman" w:eastAsia="Times New Roman" w:hAnsi="Times New Roman"/>
          <w:i/>
          <w:sz w:val="28"/>
          <w:szCs w:val="28"/>
          <w:lang w:eastAsia="ru-RU"/>
        </w:rPr>
        <w:t>020 года</w:t>
      </w:r>
      <w:r w:rsidR="00FA6D0A">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 10 482,0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Уточненный план на 1 </w:t>
      </w:r>
      <w:r w:rsidR="00152986">
        <w:rPr>
          <w:rFonts w:ascii="Times New Roman" w:eastAsia="Times New Roman" w:hAnsi="Times New Roman"/>
          <w:i/>
          <w:sz w:val="28"/>
          <w:szCs w:val="28"/>
          <w:lang w:eastAsia="ru-RU"/>
        </w:rPr>
        <w:t xml:space="preserve">октября </w:t>
      </w:r>
      <w:r w:rsidRPr="00F25A45">
        <w:rPr>
          <w:rFonts w:ascii="Times New Roman" w:eastAsia="Times New Roman" w:hAnsi="Times New Roman"/>
          <w:i/>
          <w:sz w:val="28"/>
          <w:szCs w:val="28"/>
          <w:lang w:eastAsia="ru-RU"/>
        </w:rPr>
        <w:t xml:space="preserve">2020 года на реализацию   ведомственных целевых программ с объемом финансирования на 2020 год составляет </w:t>
      </w:r>
      <w:r w:rsidR="00152986">
        <w:rPr>
          <w:rFonts w:ascii="Times New Roman" w:eastAsia="Times New Roman" w:hAnsi="Times New Roman"/>
          <w:i/>
          <w:sz w:val="28"/>
          <w:szCs w:val="28"/>
          <w:lang w:eastAsia="ru-RU"/>
        </w:rPr>
        <w:t>744 380,6</w:t>
      </w:r>
      <w:r w:rsidRPr="00F25A45">
        <w:rPr>
          <w:rFonts w:ascii="Times New Roman" w:eastAsia="Times New Roman" w:hAnsi="Times New Roman"/>
          <w:i/>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Эффективное управление и распоряжение муниципальным имуществом на территории Энгельсского муниципального района Саратовской области на 2018 - 2022 годы – </w:t>
      </w:r>
      <w:r>
        <w:rPr>
          <w:rFonts w:ascii="Times New Roman" w:eastAsia="Times New Roman" w:hAnsi="Times New Roman"/>
          <w:i/>
          <w:sz w:val="28"/>
          <w:szCs w:val="28"/>
          <w:lang w:eastAsia="ru-RU"/>
        </w:rPr>
        <w:t>902,0</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Управление муниципальными финансами Энгельсского муниципального района на 2018-2022 годы – </w:t>
      </w:r>
      <w:r w:rsidR="00152986">
        <w:rPr>
          <w:rFonts w:ascii="Times New Roman" w:eastAsia="Times New Roman" w:hAnsi="Times New Roman"/>
          <w:i/>
          <w:sz w:val="28"/>
          <w:szCs w:val="28"/>
          <w:lang w:eastAsia="ru-RU"/>
        </w:rPr>
        <w:t>159 855,3</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44 301,7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культуры на территории Энгельсского муниципального района Саратовской области на 2018 - 2022 годы – </w:t>
      </w:r>
      <w:r w:rsidR="00152986">
        <w:rPr>
          <w:rFonts w:ascii="Times New Roman" w:eastAsia="Times New Roman" w:hAnsi="Times New Roman"/>
          <w:i/>
          <w:sz w:val="28"/>
          <w:szCs w:val="28"/>
          <w:lang w:eastAsia="ru-RU"/>
        </w:rPr>
        <w:t>360 884,3</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земельных отношений на территории Энгельсского муниципального района Саратовской области – </w:t>
      </w:r>
      <w:r w:rsidR="00152986">
        <w:rPr>
          <w:rFonts w:ascii="Times New Roman" w:eastAsia="Times New Roman" w:hAnsi="Times New Roman"/>
          <w:i/>
          <w:sz w:val="28"/>
          <w:szCs w:val="28"/>
          <w:lang w:eastAsia="ru-RU"/>
        </w:rPr>
        <w:t>4 221,8</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2018 - 2022 годы – </w:t>
      </w:r>
      <w:r w:rsidR="00B64394">
        <w:rPr>
          <w:rFonts w:ascii="Times New Roman" w:eastAsia="Times New Roman" w:hAnsi="Times New Roman"/>
          <w:i/>
          <w:sz w:val="28"/>
          <w:szCs w:val="28"/>
          <w:lang w:eastAsia="ru-RU"/>
        </w:rPr>
        <w:t>50 554,6</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Социальная поддержка отдельных категорий граждан на территории Энгельсского муниципального района в 2018 - 2021 годах – 105 338,7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Предотвращение рисков, смягчение последствий чрезвычайных ситуаций техногенного характера в Энгельсском муниципальном районе в 2018 - 2020 годах – </w:t>
      </w:r>
      <w:r>
        <w:rPr>
          <w:rFonts w:ascii="Times New Roman" w:eastAsia="Times New Roman" w:hAnsi="Times New Roman"/>
          <w:i/>
          <w:sz w:val="28"/>
          <w:szCs w:val="28"/>
          <w:lang w:eastAsia="ru-RU"/>
        </w:rPr>
        <w:t>16 593,0</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Обеспечение деятельности муниципального бюджетного учреждения </w:t>
      </w:r>
      <w:r w:rsidR="00FA6D0A">
        <w:rPr>
          <w:rFonts w:ascii="Times New Roman" w:eastAsia="Times New Roman" w:hAnsi="Times New Roman"/>
          <w:i/>
          <w:sz w:val="28"/>
          <w:szCs w:val="28"/>
          <w:lang w:eastAsia="ru-RU"/>
        </w:rPr>
        <w:t>«</w:t>
      </w:r>
      <w:r w:rsidRPr="00F25A45">
        <w:rPr>
          <w:rFonts w:ascii="Times New Roman" w:eastAsia="Times New Roman" w:hAnsi="Times New Roman"/>
          <w:i/>
          <w:sz w:val="28"/>
          <w:szCs w:val="28"/>
          <w:lang w:eastAsia="ru-RU"/>
        </w:rPr>
        <w:t>Единая дирекция по капитальному строительству</w:t>
      </w:r>
      <w:r w:rsidR="00FA6D0A">
        <w:rPr>
          <w:rFonts w:ascii="Times New Roman" w:eastAsia="Times New Roman" w:hAnsi="Times New Roman"/>
          <w:i/>
          <w:sz w:val="28"/>
          <w:szCs w:val="28"/>
          <w:lang w:eastAsia="ru-RU"/>
        </w:rPr>
        <w:t>»</w:t>
      </w:r>
      <w:r w:rsidRPr="00F25A45">
        <w:rPr>
          <w:rFonts w:ascii="Times New Roman" w:eastAsia="Times New Roman" w:hAnsi="Times New Roman"/>
          <w:i/>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2018 - 2022 годы –  </w:t>
      </w:r>
      <w:r w:rsidR="00B64394">
        <w:rPr>
          <w:rFonts w:ascii="Times New Roman" w:eastAsia="Times New Roman" w:hAnsi="Times New Roman"/>
          <w:i/>
          <w:sz w:val="28"/>
          <w:szCs w:val="28"/>
          <w:lang w:eastAsia="ru-RU"/>
        </w:rPr>
        <w:t>1 729,2</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Основная доля расходов приходится на социальную сферу.</w:t>
      </w:r>
    </w:p>
    <w:p w:rsidR="00163481" w:rsidRPr="00F25A45" w:rsidRDefault="00163481" w:rsidP="00163481">
      <w:pPr>
        <w:overflowPunct w:val="0"/>
        <w:autoSpaceDE w:val="0"/>
        <w:autoSpaceDN w:val="0"/>
        <w:adjustRightInd w:val="0"/>
        <w:spacing w:after="0"/>
        <w:ind w:firstLine="709"/>
        <w:jc w:val="both"/>
        <w:rPr>
          <w:rFonts w:ascii="Times New Roman" w:eastAsia="Times New Roman" w:hAnsi="Times New Roman"/>
          <w:i/>
          <w:sz w:val="28"/>
          <w:szCs w:val="28"/>
          <w:lang w:eastAsia="ru-RU"/>
        </w:rPr>
      </w:pPr>
      <w:r w:rsidRPr="00F25A45">
        <w:rPr>
          <w:rFonts w:ascii="Times New Roman" w:eastAsia="Times New Roman" w:hAnsi="Times New Roman"/>
          <w:b/>
          <w:sz w:val="28"/>
          <w:szCs w:val="28"/>
          <w:lang w:eastAsia="ru-RU"/>
        </w:rPr>
        <w:t xml:space="preserve">Расходы на социальную сферу предусмотрены в объеме                 4 097 038,5 </w:t>
      </w:r>
      <w:r w:rsidRPr="00F25A45">
        <w:rPr>
          <w:rFonts w:ascii="Times New Roman" w:eastAsia="Times New Roman" w:hAnsi="Times New Roman"/>
          <w:sz w:val="28"/>
          <w:szCs w:val="28"/>
          <w:lang w:eastAsia="ru-RU"/>
        </w:rPr>
        <w:t>тыс. рублей, или</w:t>
      </w:r>
      <w:r w:rsidRPr="00F25A45">
        <w:rPr>
          <w:rFonts w:ascii="Times New Roman" w:eastAsia="Times New Roman" w:hAnsi="Times New Roman"/>
          <w:b/>
          <w:sz w:val="28"/>
          <w:szCs w:val="28"/>
          <w:lang w:eastAsia="ru-RU"/>
        </w:rPr>
        <w:t xml:space="preserve"> 78,2%</w:t>
      </w:r>
      <w:r w:rsidRPr="00F25A45">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2019 года прогнозируется увеличение расходов на 819 799,8 тыс. рублей.  </w:t>
      </w:r>
      <w:r w:rsidRPr="00F25A45">
        <w:rPr>
          <w:rFonts w:ascii="Times New Roman" w:eastAsia="Times New Roman" w:hAnsi="Times New Roman"/>
          <w:i/>
          <w:sz w:val="28"/>
          <w:szCs w:val="28"/>
          <w:lang w:eastAsia="ru-RU"/>
        </w:rPr>
        <w:t xml:space="preserve">Уточненный план по состоянию на 1 </w:t>
      </w:r>
      <w:r w:rsidR="005D1BBF">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составляет </w:t>
      </w:r>
      <w:r w:rsidR="005D1BBF">
        <w:rPr>
          <w:rFonts w:ascii="Times New Roman" w:eastAsia="Times New Roman" w:hAnsi="Times New Roman"/>
          <w:b/>
          <w:i/>
          <w:sz w:val="28"/>
          <w:szCs w:val="28"/>
          <w:lang w:eastAsia="ru-RU"/>
        </w:rPr>
        <w:t>4 792 684,2</w:t>
      </w:r>
      <w:r w:rsidRPr="00F25A45">
        <w:rPr>
          <w:rFonts w:ascii="Times New Roman" w:eastAsia="Times New Roman" w:hAnsi="Times New Roman"/>
          <w:i/>
          <w:sz w:val="28"/>
          <w:szCs w:val="28"/>
          <w:lang w:eastAsia="ru-RU"/>
        </w:rPr>
        <w:t xml:space="preserve"> тыс. рублей или </w:t>
      </w:r>
      <w:r w:rsidR="005D1BBF">
        <w:rPr>
          <w:rFonts w:ascii="Times New Roman" w:eastAsia="Times New Roman" w:hAnsi="Times New Roman"/>
          <w:b/>
          <w:i/>
          <w:sz w:val="28"/>
          <w:szCs w:val="28"/>
          <w:lang w:eastAsia="ru-RU"/>
        </w:rPr>
        <w:t>86,9</w:t>
      </w:r>
      <w:r w:rsidRPr="00F25A45">
        <w:rPr>
          <w:rFonts w:ascii="Times New Roman" w:eastAsia="Times New Roman" w:hAnsi="Times New Roman"/>
          <w:b/>
          <w:i/>
          <w:sz w:val="28"/>
          <w:szCs w:val="28"/>
          <w:lang w:eastAsia="ru-RU"/>
        </w:rPr>
        <w:t>%</w:t>
      </w:r>
      <w:r w:rsidRPr="00F25A45">
        <w:rPr>
          <w:rFonts w:ascii="Times New Roman" w:eastAsia="Times New Roman" w:hAnsi="Times New Roman"/>
          <w:i/>
          <w:sz w:val="28"/>
          <w:szCs w:val="28"/>
          <w:lang w:eastAsia="ru-RU"/>
        </w:rPr>
        <w:t xml:space="preserve"> от общих расходов бюджета.</w:t>
      </w:r>
    </w:p>
    <w:p w:rsidR="00163481" w:rsidRPr="00F25A45" w:rsidRDefault="00163481" w:rsidP="00163481">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63481" w:rsidRPr="00F25A45" w:rsidRDefault="00163481" w:rsidP="00163481">
      <w:pPr>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F25A45">
        <w:rPr>
          <w:noProof/>
          <w:lang w:eastAsia="ru-RU"/>
        </w:rPr>
        <w:drawing>
          <wp:inline distT="0" distB="0" distL="0" distR="0">
            <wp:extent cx="5756745" cy="4627659"/>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3481" w:rsidRPr="00F25A45" w:rsidRDefault="00163481" w:rsidP="00163481">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Расходы на</w:t>
      </w:r>
      <w:r w:rsidRPr="00F25A45">
        <w:rPr>
          <w:rFonts w:ascii="Times New Roman" w:eastAsia="Times New Roman" w:hAnsi="Times New Roman"/>
          <w:b/>
          <w:sz w:val="28"/>
          <w:szCs w:val="28"/>
          <w:lang w:eastAsia="ru-RU"/>
        </w:rPr>
        <w:t xml:space="preserve"> оплату труда</w:t>
      </w:r>
      <w:r w:rsidRPr="00F25A45">
        <w:rPr>
          <w:rFonts w:ascii="Times New Roman" w:eastAsia="Times New Roman" w:hAnsi="Times New Roman"/>
          <w:sz w:val="28"/>
          <w:szCs w:val="28"/>
          <w:lang w:eastAsia="ru-RU"/>
        </w:rPr>
        <w:t xml:space="preserve"> с начислениями по социальной сфере запланированы в объеме </w:t>
      </w:r>
      <w:r w:rsidRPr="00F25A45">
        <w:rPr>
          <w:rFonts w:ascii="Times New Roman" w:eastAsia="Times New Roman" w:hAnsi="Times New Roman"/>
          <w:b/>
          <w:sz w:val="28"/>
          <w:szCs w:val="28"/>
          <w:lang w:eastAsia="ru-RU"/>
        </w:rPr>
        <w:t xml:space="preserve">2 945 367,5 </w:t>
      </w:r>
      <w:r w:rsidRPr="00F25A45">
        <w:rPr>
          <w:rFonts w:ascii="Times New Roman" w:eastAsia="Times New Roman" w:hAnsi="Times New Roman"/>
          <w:sz w:val="28"/>
          <w:szCs w:val="28"/>
          <w:lang w:eastAsia="ru-RU"/>
        </w:rPr>
        <w:t xml:space="preserve">тыс. рублей, что выше первоначального плана 2019 года на 415 402,7 тыс. рублей. </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w:t>
      </w:r>
      <w:proofErr w:type="gramStart"/>
      <w:r w:rsidRPr="00F25A45">
        <w:rPr>
          <w:rFonts w:ascii="Times New Roman" w:eastAsia="Times New Roman" w:hAnsi="Times New Roman"/>
          <w:sz w:val="28"/>
          <w:szCs w:val="28"/>
          <w:lang w:eastAsia="ru-RU"/>
        </w:rPr>
        <w:t>В целях обеспечения согласованности направлений бюджетной политики района с направлениями бюджетной политики, принятой на федеральном и областном уровнях, оплата труда работников муниципальных учреждений предусмотрена в соответствии с Указом Президента РФ о поэтапном повышении заработной платы работников бюджетной сферы, с учетом рекомендаций отраслевых министерств.</w:t>
      </w:r>
      <w:proofErr w:type="gramEnd"/>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Планирование расходов на заработную плату педагогических работников образовательных учреждений общего образования, работников учреждений культуры осуществлялось в соответствии с Указами Президента РФ с учетом соблюдения достигнутых в 2019 году целевых ориентиров с учетом их доведения в среднем с 1 октября 2019 года до 28 100 рублей в месяц,  педагогических работников  дошкольных образовательных учреждений до 25 800 рублей в месяц, педагогических работников организаций дополнительного образования до 28 600 рублей в месяц. 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2019 года должностных окладов на 9 %. С 1 октября 2020 года на 3,6%. В проекте бюджета учтено повышение МРОТ с 1 января 2020 года до 12 130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Расходы по начислениям на оплату труда запланированы на 2020 год  по ставке 30,2% как и в 2019 году. </w:t>
      </w:r>
    </w:p>
    <w:p w:rsidR="00163481" w:rsidRPr="00F25A45" w:rsidRDefault="00163481" w:rsidP="00163481">
      <w:pPr>
        <w:pStyle w:val="af8"/>
        <w:ind w:firstLine="568"/>
        <w:rPr>
          <w:szCs w:val="28"/>
        </w:rPr>
      </w:pPr>
      <w:r w:rsidRPr="00F25A45">
        <w:rPr>
          <w:szCs w:val="28"/>
        </w:rPr>
        <w:t xml:space="preserve">Расходы на </w:t>
      </w:r>
      <w:r w:rsidRPr="00F25A45">
        <w:rPr>
          <w:b/>
          <w:szCs w:val="28"/>
        </w:rPr>
        <w:t>коммунальные услуги</w:t>
      </w:r>
      <w:r w:rsidRPr="00F25A45">
        <w:rPr>
          <w:szCs w:val="28"/>
        </w:rPr>
        <w:t xml:space="preserve"> по социальной сфере предусмотрены в объеме </w:t>
      </w:r>
      <w:r w:rsidRPr="00F25A45">
        <w:rPr>
          <w:b/>
          <w:szCs w:val="28"/>
        </w:rPr>
        <w:t>265 126,3</w:t>
      </w:r>
      <w:r w:rsidRPr="00F25A45">
        <w:rPr>
          <w:szCs w:val="28"/>
        </w:rPr>
        <w:t xml:space="preserve"> тыс. рублей. По сравнению с первоначальным планом на 2019 год в 2020 году расходов на коммунальные услуги предусматривается больше на 6 024,5 тыс. рублей. Расходы на коммунальные услуги социальной сферы запланированы в объеме 73,2 % от потребности. </w:t>
      </w:r>
    </w:p>
    <w:p w:rsidR="00163481" w:rsidRPr="00F25A45" w:rsidRDefault="00163481" w:rsidP="00163481">
      <w:pPr>
        <w:pStyle w:val="af8"/>
        <w:ind w:firstLine="568"/>
        <w:rPr>
          <w:sz w:val="26"/>
          <w:szCs w:val="26"/>
        </w:rPr>
      </w:pPr>
      <w:r w:rsidRPr="00F25A45">
        <w:rPr>
          <w:szCs w:val="28"/>
        </w:rPr>
        <w:t xml:space="preserve">По разделу </w:t>
      </w:r>
      <w:r w:rsidRPr="00F25A45">
        <w:rPr>
          <w:b/>
          <w:szCs w:val="28"/>
        </w:rPr>
        <w:t>«Образование»</w:t>
      </w:r>
      <w:r w:rsidRPr="00F25A45">
        <w:rPr>
          <w:szCs w:val="28"/>
        </w:rPr>
        <w:t xml:space="preserve"> расходы предусмотрены в объеме </w:t>
      </w:r>
      <w:r w:rsidRPr="00F25A45">
        <w:rPr>
          <w:b/>
          <w:szCs w:val="28"/>
        </w:rPr>
        <w:t>3 689 093,2</w:t>
      </w:r>
      <w:r w:rsidRPr="00F25A45">
        <w:rPr>
          <w:b/>
          <w:sz w:val="25"/>
          <w:szCs w:val="25"/>
        </w:rPr>
        <w:t xml:space="preserve"> </w:t>
      </w:r>
      <w:r w:rsidRPr="00F25A45">
        <w:rPr>
          <w:szCs w:val="28"/>
        </w:rPr>
        <w:t xml:space="preserve">тыс. рублей, что составляет </w:t>
      </w:r>
      <w:r w:rsidRPr="00F25A45">
        <w:rPr>
          <w:b/>
          <w:szCs w:val="28"/>
        </w:rPr>
        <w:t xml:space="preserve">70,5 </w:t>
      </w:r>
      <w:r w:rsidRPr="00F25A45">
        <w:rPr>
          <w:szCs w:val="28"/>
        </w:rPr>
        <w:t xml:space="preserve">% от общих расходов бюджета. Относительно первоначального бюджета 2019 года прогнозируется увеличение расходов на 651 796,6 тыс. рублей. Увеличение расходов по данному разделу в 2020 году связано с ростом заработной платы (увеличение по сравнению с первоначальным планом 2019 года на 281 889,1 тыс. рублей) и выделением из областного бюджета бюджетных инвестиций на строительство ДОУ и школы. В 2019 году по данному разделу были запланированы бюджетные инвестиции - по школе на ул. Лесозаводская,  детскому саду по ул. Шурова гора и по блокам групповых помещений в детских садах по ул. Тельмана и по ул. Полтавская в сумме </w:t>
      </w:r>
      <w:r w:rsidRPr="00F25A45">
        <w:rPr>
          <w:b/>
          <w:szCs w:val="28"/>
        </w:rPr>
        <w:t>398 420,3</w:t>
      </w:r>
      <w:r w:rsidRPr="00F25A45">
        <w:rPr>
          <w:szCs w:val="28"/>
        </w:rPr>
        <w:t xml:space="preserve">  тыс. рублей.</w:t>
      </w:r>
      <w:r w:rsidRPr="00F25A45">
        <w:rPr>
          <w:i/>
          <w:szCs w:val="28"/>
        </w:rPr>
        <w:t xml:space="preserve"> </w:t>
      </w:r>
    </w:p>
    <w:p w:rsidR="00163481" w:rsidRPr="00F25A45" w:rsidRDefault="00163481" w:rsidP="00163481">
      <w:pPr>
        <w:pStyle w:val="af8"/>
        <w:ind w:firstLine="709"/>
        <w:rPr>
          <w:szCs w:val="28"/>
        </w:rPr>
      </w:pPr>
      <w:r w:rsidRPr="00F25A45">
        <w:rPr>
          <w:szCs w:val="28"/>
        </w:rPr>
        <w:t xml:space="preserve"> В 2020 году запланированы бюджетные инвестиции на строительство школы с бассейном в р.п. Приволжский, строительство детских садов в г. Энгельсе по ул. Черниговская дивизия, ул. Шелковичная, ул. Тургенева в сумме </w:t>
      </w:r>
      <w:r w:rsidRPr="00F25A45">
        <w:rPr>
          <w:b/>
          <w:szCs w:val="28"/>
        </w:rPr>
        <w:t>687 348,7</w:t>
      </w:r>
      <w:r w:rsidRPr="00F25A45">
        <w:rPr>
          <w:szCs w:val="28"/>
        </w:rPr>
        <w:t xml:space="preserve"> тыс. рублей.</w:t>
      </w:r>
    </w:p>
    <w:p w:rsidR="00166174" w:rsidRDefault="00163481" w:rsidP="00166174">
      <w:pPr>
        <w:pStyle w:val="af8"/>
        <w:ind w:firstLine="567"/>
        <w:rPr>
          <w:i/>
          <w:szCs w:val="28"/>
        </w:rPr>
      </w:pPr>
      <w:r>
        <w:rPr>
          <w:i/>
          <w:szCs w:val="28"/>
        </w:rPr>
        <w:t xml:space="preserve"> </w:t>
      </w:r>
      <w:r w:rsidRPr="00A9304F">
        <w:rPr>
          <w:i/>
          <w:szCs w:val="28"/>
        </w:rPr>
        <w:t xml:space="preserve">Уточненный план на 1 </w:t>
      </w:r>
      <w:r w:rsidR="0026641C" w:rsidRPr="00A9304F">
        <w:rPr>
          <w:i/>
          <w:szCs w:val="28"/>
        </w:rPr>
        <w:t>октября</w:t>
      </w:r>
      <w:r w:rsidRPr="00A9304F">
        <w:rPr>
          <w:i/>
          <w:szCs w:val="28"/>
        </w:rPr>
        <w:t xml:space="preserve"> 2020 года составляет </w:t>
      </w:r>
      <w:r w:rsidR="00A9304F" w:rsidRPr="00A9304F">
        <w:rPr>
          <w:b/>
          <w:i/>
          <w:szCs w:val="28"/>
        </w:rPr>
        <w:t>4 126 871,6</w:t>
      </w:r>
      <w:r w:rsidRPr="00A9304F">
        <w:rPr>
          <w:i/>
          <w:szCs w:val="28"/>
        </w:rPr>
        <w:t xml:space="preserve"> тыс. рублей или </w:t>
      </w:r>
      <w:r w:rsidRPr="00A9304F">
        <w:rPr>
          <w:b/>
          <w:i/>
          <w:szCs w:val="28"/>
        </w:rPr>
        <w:t>7</w:t>
      </w:r>
      <w:r w:rsidR="00A9304F" w:rsidRPr="00A9304F">
        <w:rPr>
          <w:b/>
          <w:i/>
          <w:szCs w:val="28"/>
        </w:rPr>
        <w:t>4</w:t>
      </w:r>
      <w:r w:rsidRPr="00A9304F">
        <w:rPr>
          <w:b/>
          <w:i/>
          <w:szCs w:val="28"/>
        </w:rPr>
        <w:t>,8%</w:t>
      </w:r>
      <w:r w:rsidRPr="00A9304F">
        <w:rPr>
          <w:i/>
          <w:szCs w:val="28"/>
        </w:rPr>
        <w:t xml:space="preserve"> от общих расходов бюджета. Увеличение плановых назначений в основном связано с выделением дополнительных ассигнований за счет средств областного бюджета (</w:t>
      </w:r>
      <w:r w:rsidR="00A9304F" w:rsidRPr="00A9304F">
        <w:rPr>
          <w:i/>
          <w:szCs w:val="28"/>
        </w:rPr>
        <w:t>195 117,1</w:t>
      </w:r>
      <w:r w:rsidRPr="00A9304F">
        <w:rPr>
          <w:i/>
          <w:szCs w:val="28"/>
        </w:rPr>
        <w:t xml:space="preserve"> тыс. рублей) и средств бюджета района (</w:t>
      </w:r>
      <w:r w:rsidR="00A9304F" w:rsidRPr="00A9304F">
        <w:rPr>
          <w:i/>
          <w:szCs w:val="28"/>
        </w:rPr>
        <w:t>242 661,3</w:t>
      </w:r>
      <w:r w:rsidRPr="00A9304F">
        <w:rPr>
          <w:i/>
          <w:szCs w:val="28"/>
        </w:rPr>
        <w:t xml:space="preserve"> тыс. рублей) на реализацию  программ на реализацию программ: </w:t>
      </w:r>
    </w:p>
    <w:p w:rsidR="00163481" w:rsidRPr="00F25A45" w:rsidRDefault="00166174" w:rsidP="00166174">
      <w:pPr>
        <w:pStyle w:val="af8"/>
        <w:ind w:firstLine="567"/>
        <w:rPr>
          <w:sz w:val="26"/>
          <w:szCs w:val="26"/>
        </w:rPr>
      </w:pPr>
      <w:proofErr w:type="gramStart"/>
      <w:r w:rsidRPr="00166174">
        <w:rPr>
          <w:i/>
          <w:szCs w:val="28"/>
        </w:rPr>
        <w:t>«Совершенствование системы оплаты труда работников отдельных муниципальных учреждений Энгельсского муниципального района на 2020-2022 годы» – 40 914,2 тыс. рублей;</w:t>
      </w:r>
      <w:r w:rsidRPr="00166174">
        <w:t xml:space="preserve"> </w:t>
      </w:r>
      <w:r>
        <w:rPr>
          <w:i/>
          <w:szCs w:val="28"/>
        </w:rPr>
        <w:t>«</w:t>
      </w:r>
      <w:r w:rsidRPr="00166174">
        <w:rPr>
          <w:i/>
          <w:szCs w:val="28"/>
        </w:rPr>
        <w:t>Молодежь Энгельсского муниципального района</w:t>
      </w:r>
      <w:r>
        <w:rPr>
          <w:i/>
          <w:szCs w:val="28"/>
        </w:rPr>
        <w:t>»</w:t>
      </w:r>
      <w:r w:rsidRPr="00166174">
        <w:rPr>
          <w:i/>
          <w:szCs w:val="28"/>
        </w:rPr>
        <w:t xml:space="preserve"> на 2015-2022 годы</w:t>
      </w:r>
      <w:r>
        <w:rPr>
          <w:i/>
          <w:szCs w:val="28"/>
        </w:rPr>
        <w:t xml:space="preserve">  </w:t>
      </w:r>
      <w:r w:rsidRPr="00166174">
        <w:rPr>
          <w:i/>
          <w:szCs w:val="28"/>
        </w:rPr>
        <w:t xml:space="preserve">– </w:t>
      </w:r>
      <w:r>
        <w:rPr>
          <w:i/>
          <w:szCs w:val="28"/>
        </w:rPr>
        <w:t xml:space="preserve">731,0 </w:t>
      </w:r>
      <w:r w:rsidRPr="00166174">
        <w:rPr>
          <w:i/>
          <w:szCs w:val="28"/>
        </w:rPr>
        <w:t xml:space="preserve"> тыс. рублей;</w:t>
      </w:r>
      <w:r w:rsidRPr="00166174">
        <w:t xml:space="preserve"> </w:t>
      </w:r>
      <w:r w:rsidRPr="00166174">
        <w:rPr>
          <w:i/>
          <w:szCs w:val="28"/>
        </w:rPr>
        <w:t xml:space="preserve"> </w:t>
      </w:r>
      <w:r w:rsidR="00163481" w:rsidRPr="00166174">
        <w:rPr>
          <w:i/>
          <w:szCs w:val="28"/>
        </w:rPr>
        <w:t xml:space="preserve">«Развитие физической культуры и спорта на территории Энгельсского муниципального района» на 2018-2022 годы – </w:t>
      </w:r>
      <w:r w:rsidRPr="00166174">
        <w:rPr>
          <w:i/>
          <w:szCs w:val="28"/>
        </w:rPr>
        <w:t>2 030,3</w:t>
      </w:r>
      <w:r w:rsidR="00163481" w:rsidRPr="00166174">
        <w:rPr>
          <w:i/>
          <w:szCs w:val="28"/>
        </w:rPr>
        <w:t xml:space="preserve"> тыс. рублей; «Управление муниципальными финансами Энгельсского муниципального района на 2018-2022 годы» – 790,3 тыс. рублей;</w:t>
      </w:r>
      <w:proofErr w:type="gramEnd"/>
      <w:r w:rsidR="00163481" w:rsidRPr="00166174">
        <w:rPr>
          <w:i/>
          <w:szCs w:val="28"/>
        </w:rPr>
        <w:t xml:space="preserve"> </w:t>
      </w:r>
      <w:r w:rsidR="00163481" w:rsidRPr="00166174">
        <w:t>«</w:t>
      </w:r>
      <w:r w:rsidR="00163481" w:rsidRPr="00166174">
        <w:rPr>
          <w:i/>
          <w:szCs w:val="28"/>
        </w:rPr>
        <w:t xml:space="preserve">Развитие образования в Энгельсском муниципальном районе» на 2018-2022 годы – </w:t>
      </w:r>
      <w:r w:rsidRPr="00166174">
        <w:rPr>
          <w:i/>
          <w:szCs w:val="28"/>
        </w:rPr>
        <w:t>345 874,1</w:t>
      </w:r>
      <w:r w:rsidR="00163481" w:rsidRPr="00166174">
        <w:rPr>
          <w:i/>
          <w:szCs w:val="28"/>
        </w:rPr>
        <w:t xml:space="preserve"> тыс. рублей; «Развитие системы дошкольного образования  Энгельсского муниципального района» на 2012-2020 годы – </w:t>
      </w:r>
      <w:r w:rsidRPr="00166174">
        <w:rPr>
          <w:i/>
          <w:szCs w:val="28"/>
        </w:rPr>
        <w:t>60 080,4</w:t>
      </w:r>
      <w:r w:rsidR="00163481" w:rsidRPr="00166174">
        <w:rPr>
          <w:i/>
          <w:szCs w:val="28"/>
        </w:rPr>
        <w:t xml:space="preserve"> тыс. рублей; «Создание на территории Энгельсского муниципального района новых мест в общеобразовательных организациях» на 2017-2020 годы – 12 827,4 тыс. рублей.</w:t>
      </w:r>
    </w:p>
    <w:p w:rsidR="00163481" w:rsidRPr="00F25A45" w:rsidRDefault="00163481" w:rsidP="00163481">
      <w:pPr>
        <w:pStyle w:val="af8"/>
        <w:ind w:firstLine="709"/>
        <w:rPr>
          <w:szCs w:val="28"/>
        </w:rPr>
      </w:pPr>
      <w:r w:rsidRPr="00F25A45">
        <w:rPr>
          <w:szCs w:val="28"/>
        </w:rPr>
        <w:t>Расходы по данной отрасли запланированы на функционирование 71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разделу </w:t>
      </w:r>
      <w:r w:rsidRPr="00F25A45">
        <w:rPr>
          <w:rFonts w:ascii="Times New Roman" w:eastAsia="Times New Roman" w:hAnsi="Times New Roman"/>
          <w:b/>
          <w:sz w:val="28"/>
          <w:szCs w:val="28"/>
          <w:lang w:eastAsia="ru-RU"/>
        </w:rPr>
        <w:t xml:space="preserve">«Культура и кинематография» </w:t>
      </w:r>
      <w:r w:rsidRPr="00F25A45">
        <w:rPr>
          <w:rFonts w:ascii="Times New Roman" w:eastAsia="Times New Roman" w:hAnsi="Times New Roman"/>
          <w:sz w:val="28"/>
          <w:szCs w:val="28"/>
          <w:lang w:eastAsia="ru-RU"/>
        </w:rPr>
        <w:t xml:space="preserve">расходы предусмотрены в объеме </w:t>
      </w:r>
      <w:r w:rsidRPr="00F25A45">
        <w:rPr>
          <w:rFonts w:ascii="Times New Roman" w:eastAsia="Times New Roman" w:hAnsi="Times New Roman"/>
          <w:b/>
          <w:sz w:val="28"/>
          <w:szCs w:val="28"/>
          <w:lang w:eastAsia="ru-RU"/>
        </w:rPr>
        <w:t>266 732,2</w:t>
      </w:r>
      <w:r w:rsidRPr="00F25A45">
        <w:rPr>
          <w:rFonts w:ascii="Times New Roman" w:eastAsia="Times New Roman" w:hAnsi="Times New Roman"/>
          <w:sz w:val="28"/>
          <w:szCs w:val="28"/>
          <w:lang w:eastAsia="ru-RU"/>
        </w:rPr>
        <w:t xml:space="preserve"> тыс. рублей, что составляет 5,1 % от общих расходов бюджета на 2020 год. Относительно 2019 года прогнозируется увеличение расходов на 33 732,1 тыс. рублей в </w:t>
      </w:r>
      <w:r w:rsidRPr="003F5B9C">
        <w:rPr>
          <w:rFonts w:ascii="Times New Roman" w:eastAsia="Times New Roman" w:hAnsi="Times New Roman"/>
          <w:sz w:val="28"/>
          <w:szCs w:val="28"/>
          <w:lang w:eastAsia="ru-RU"/>
        </w:rPr>
        <w:t xml:space="preserve">связи с ростом заработной платы. </w:t>
      </w:r>
      <w:r w:rsidRPr="003F5B9C">
        <w:rPr>
          <w:rFonts w:ascii="Times New Roman" w:eastAsia="Times New Roman" w:hAnsi="Times New Roman"/>
          <w:i/>
          <w:sz w:val="28"/>
          <w:szCs w:val="28"/>
          <w:lang w:eastAsia="ru-RU"/>
        </w:rPr>
        <w:t xml:space="preserve">Уточненный план на 1 </w:t>
      </w:r>
      <w:r w:rsidR="0026641C" w:rsidRPr="003F5B9C">
        <w:rPr>
          <w:rFonts w:ascii="Times New Roman" w:eastAsia="Times New Roman" w:hAnsi="Times New Roman"/>
          <w:i/>
          <w:sz w:val="28"/>
          <w:szCs w:val="28"/>
          <w:lang w:eastAsia="ru-RU"/>
        </w:rPr>
        <w:t>октября</w:t>
      </w:r>
      <w:r w:rsidRPr="003F5B9C">
        <w:rPr>
          <w:rFonts w:ascii="Times New Roman" w:eastAsia="Times New Roman" w:hAnsi="Times New Roman"/>
          <w:i/>
          <w:sz w:val="28"/>
          <w:szCs w:val="28"/>
          <w:lang w:eastAsia="ru-RU"/>
        </w:rPr>
        <w:t xml:space="preserve"> 2020 года составляет </w:t>
      </w:r>
      <w:r w:rsidR="003F5B9C" w:rsidRPr="003F5B9C">
        <w:rPr>
          <w:rFonts w:ascii="Times New Roman" w:eastAsia="Times New Roman" w:hAnsi="Times New Roman"/>
          <w:b/>
          <w:i/>
          <w:sz w:val="28"/>
          <w:szCs w:val="28"/>
          <w:lang w:eastAsia="ru-RU"/>
        </w:rPr>
        <w:t>289 045,2</w:t>
      </w:r>
      <w:r w:rsidRPr="003F5B9C">
        <w:rPr>
          <w:rFonts w:ascii="Times New Roman" w:eastAsia="Times New Roman" w:hAnsi="Times New Roman"/>
          <w:b/>
          <w:i/>
          <w:sz w:val="28"/>
          <w:szCs w:val="28"/>
          <w:lang w:eastAsia="ru-RU"/>
        </w:rPr>
        <w:t xml:space="preserve"> </w:t>
      </w:r>
      <w:r w:rsidRPr="003F5B9C">
        <w:rPr>
          <w:rFonts w:ascii="Times New Roman" w:eastAsia="Times New Roman" w:hAnsi="Times New Roman"/>
          <w:i/>
          <w:sz w:val="28"/>
          <w:szCs w:val="28"/>
          <w:lang w:eastAsia="ru-RU"/>
        </w:rPr>
        <w:t xml:space="preserve">тыс. рублей или </w:t>
      </w:r>
      <w:r w:rsidR="003F5B9C" w:rsidRPr="003F5B9C">
        <w:rPr>
          <w:rFonts w:ascii="Times New Roman" w:eastAsia="Times New Roman" w:hAnsi="Times New Roman"/>
          <w:b/>
          <w:i/>
          <w:sz w:val="28"/>
          <w:szCs w:val="28"/>
          <w:lang w:eastAsia="ru-RU"/>
        </w:rPr>
        <w:t>5,2</w:t>
      </w:r>
      <w:r w:rsidRPr="003F5B9C">
        <w:rPr>
          <w:rFonts w:ascii="Times New Roman" w:eastAsia="Times New Roman" w:hAnsi="Times New Roman"/>
          <w:b/>
          <w:i/>
          <w:sz w:val="28"/>
          <w:szCs w:val="28"/>
          <w:lang w:eastAsia="ru-RU"/>
        </w:rPr>
        <w:t>%</w:t>
      </w:r>
      <w:r w:rsidRPr="003F5B9C">
        <w:rPr>
          <w:rFonts w:ascii="Times New Roman" w:eastAsia="Times New Roman" w:hAnsi="Times New Roman"/>
          <w:i/>
          <w:sz w:val="28"/>
          <w:szCs w:val="28"/>
          <w:lang w:eastAsia="ru-RU"/>
        </w:rPr>
        <w:t xml:space="preserve"> от общих расходов бюджета. Увеличение плановых назначений в основном связано с выделением дополнительных ассигнований за счет средств областного бюджета (</w:t>
      </w:r>
      <w:r w:rsidR="003F5B9C" w:rsidRPr="003F5B9C">
        <w:rPr>
          <w:rFonts w:ascii="Times New Roman" w:eastAsia="Times New Roman" w:hAnsi="Times New Roman"/>
          <w:i/>
          <w:sz w:val="28"/>
          <w:szCs w:val="28"/>
          <w:lang w:eastAsia="ru-RU"/>
        </w:rPr>
        <w:t>9 210,5</w:t>
      </w:r>
      <w:r w:rsidRPr="003F5B9C">
        <w:rPr>
          <w:rFonts w:ascii="Times New Roman" w:eastAsia="Times New Roman" w:hAnsi="Times New Roman"/>
          <w:i/>
          <w:sz w:val="28"/>
          <w:szCs w:val="28"/>
          <w:lang w:eastAsia="ru-RU"/>
        </w:rPr>
        <w:t xml:space="preserve"> тыс. рублей) и средств бюджета района (</w:t>
      </w:r>
      <w:r w:rsidR="003F5B9C" w:rsidRPr="003F5B9C">
        <w:rPr>
          <w:rFonts w:ascii="Times New Roman" w:eastAsia="Times New Roman" w:hAnsi="Times New Roman"/>
          <w:i/>
          <w:sz w:val="28"/>
          <w:szCs w:val="28"/>
          <w:lang w:eastAsia="ru-RU"/>
        </w:rPr>
        <w:t>13 102,6</w:t>
      </w:r>
      <w:r w:rsidRPr="003F5B9C">
        <w:rPr>
          <w:rFonts w:ascii="Times New Roman" w:eastAsia="Times New Roman" w:hAnsi="Times New Roman"/>
          <w:i/>
          <w:sz w:val="28"/>
          <w:szCs w:val="28"/>
          <w:lang w:eastAsia="ru-RU"/>
        </w:rPr>
        <w:t xml:space="preserve"> тыс. рублей</w:t>
      </w:r>
      <w:r w:rsidRPr="00572D95">
        <w:rPr>
          <w:rFonts w:ascii="Times New Roman" w:eastAsia="Times New Roman" w:hAnsi="Times New Roman"/>
          <w:i/>
          <w:sz w:val="28"/>
          <w:szCs w:val="28"/>
          <w:lang w:eastAsia="ru-RU"/>
        </w:rPr>
        <w:t>)  на реализацию программы</w:t>
      </w:r>
      <w:r w:rsidR="00572D95" w:rsidRPr="00572D95">
        <w:t xml:space="preserve"> «</w:t>
      </w:r>
      <w:r w:rsidR="00572D95" w:rsidRPr="00572D95">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2018-2022 годы» – 1</w:t>
      </w:r>
      <w:r w:rsidR="00E109D6">
        <w:rPr>
          <w:rFonts w:ascii="Times New Roman" w:eastAsia="Times New Roman" w:hAnsi="Times New Roman"/>
          <w:i/>
          <w:sz w:val="28"/>
          <w:szCs w:val="28"/>
          <w:lang w:eastAsia="ru-RU"/>
        </w:rPr>
        <w:t xml:space="preserve"> </w:t>
      </w:r>
      <w:r w:rsidR="00572D95" w:rsidRPr="00572D95">
        <w:rPr>
          <w:rFonts w:ascii="Times New Roman" w:eastAsia="Times New Roman" w:hAnsi="Times New Roman"/>
          <w:i/>
          <w:sz w:val="28"/>
          <w:szCs w:val="28"/>
          <w:lang w:eastAsia="ru-RU"/>
        </w:rPr>
        <w:t>620,5 тыс. рублей</w:t>
      </w:r>
      <w:r w:rsidR="00572D95">
        <w:rPr>
          <w:rFonts w:ascii="Times New Roman" w:eastAsia="Times New Roman" w:hAnsi="Times New Roman"/>
          <w:i/>
          <w:sz w:val="28"/>
          <w:szCs w:val="28"/>
          <w:lang w:eastAsia="ru-RU"/>
        </w:rPr>
        <w:t>;</w:t>
      </w:r>
      <w:r w:rsidR="00572D95" w:rsidRPr="00572D95">
        <w:t xml:space="preserve"> </w:t>
      </w:r>
      <w:r w:rsidR="00572D95" w:rsidRPr="00572D95">
        <w:rPr>
          <w:rFonts w:ascii="Times New Roman" w:eastAsia="Times New Roman" w:hAnsi="Times New Roman"/>
          <w:i/>
          <w:sz w:val="28"/>
          <w:szCs w:val="28"/>
          <w:lang w:eastAsia="ru-RU"/>
        </w:rPr>
        <w:t xml:space="preserve">«Совершенствование </w:t>
      </w:r>
      <w:proofErr w:type="gramStart"/>
      <w:r w:rsidR="00572D95" w:rsidRPr="00572D95">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00572D95" w:rsidRPr="00572D95">
        <w:rPr>
          <w:rFonts w:ascii="Times New Roman" w:eastAsia="Times New Roman" w:hAnsi="Times New Roman"/>
          <w:i/>
          <w:sz w:val="28"/>
          <w:szCs w:val="28"/>
          <w:lang w:eastAsia="ru-RU"/>
        </w:rPr>
        <w:t xml:space="preserve"> Энгельсского муниципального района на 2020-2022 годы»</w:t>
      </w:r>
      <w:r w:rsidR="00E109D6" w:rsidRPr="00E109D6">
        <w:rPr>
          <w:rFonts w:ascii="Times New Roman" w:eastAsia="Times New Roman" w:hAnsi="Times New Roman"/>
          <w:i/>
          <w:sz w:val="28"/>
          <w:szCs w:val="28"/>
          <w:lang w:eastAsia="ru-RU"/>
        </w:rPr>
        <w:t xml:space="preserve"> </w:t>
      </w:r>
      <w:r w:rsidR="00E109D6" w:rsidRPr="00572D95">
        <w:rPr>
          <w:rFonts w:ascii="Times New Roman" w:eastAsia="Times New Roman" w:hAnsi="Times New Roman"/>
          <w:i/>
          <w:sz w:val="28"/>
          <w:szCs w:val="28"/>
          <w:lang w:eastAsia="ru-RU"/>
        </w:rPr>
        <w:t xml:space="preserve">– </w:t>
      </w:r>
      <w:r w:rsidR="00E109D6">
        <w:rPr>
          <w:rFonts w:ascii="Times New Roman" w:eastAsia="Times New Roman" w:hAnsi="Times New Roman"/>
          <w:i/>
          <w:sz w:val="28"/>
          <w:szCs w:val="28"/>
          <w:lang w:eastAsia="ru-RU"/>
        </w:rPr>
        <w:t>72 461,3</w:t>
      </w:r>
      <w:r w:rsidR="00E109D6" w:rsidRPr="00572D95">
        <w:rPr>
          <w:rFonts w:ascii="Times New Roman" w:eastAsia="Times New Roman" w:hAnsi="Times New Roman"/>
          <w:i/>
          <w:sz w:val="28"/>
          <w:szCs w:val="28"/>
          <w:lang w:eastAsia="ru-RU"/>
        </w:rPr>
        <w:t xml:space="preserve"> тыс. рублей</w:t>
      </w:r>
      <w:r w:rsidR="00E109D6">
        <w:rPr>
          <w:rFonts w:ascii="Times New Roman" w:eastAsia="Times New Roman" w:hAnsi="Times New Roman"/>
          <w:i/>
          <w:sz w:val="28"/>
          <w:szCs w:val="28"/>
          <w:lang w:eastAsia="ru-RU"/>
        </w:rPr>
        <w:t xml:space="preserve"> (за счет перераспределения </w:t>
      </w:r>
      <w:r w:rsidR="00E109D6" w:rsidRPr="00E109D6">
        <w:rPr>
          <w:rFonts w:ascii="Times New Roman" w:eastAsia="Times New Roman" w:hAnsi="Times New Roman"/>
          <w:i/>
          <w:sz w:val="28"/>
          <w:szCs w:val="28"/>
          <w:lang w:eastAsia="ru-RU"/>
        </w:rPr>
        <w:t>программ</w:t>
      </w:r>
      <w:r w:rsidR="00E109D6">
        <w:rPr>
          <w:rFonts w:ascii="Times New Roman" w:eastAsia="Times New Roman" w:hAnsi="Times New Roman"/>
          <w:i/>
          <w:sz w:val="28"/>
          <w:szCs w:val="28"/>
          <w:lang w:eastAsia="ru-RU"/>
        </w:rPr>
        <w:t>ы</w:t>
      </w:r>
      <w:r w:rsidR="00E109D6" w:rsidRPr="00E109D6">
        <w:rPr>
          <w:rFonts w:ascii="Times New Roman" w:eastAsia="Times New Roman" w:hAnsi="Times New Roman"/>
          <w:i/>
          <w:sz w:val="28"/>
          <w:szCs w:val="28"/>
          <w:lang w:eastAsia="ru-RU"/>
        </w:rPr>
        <w:t xml:space="preserve"> </w:t>
      </w:r>
      <w:r w:rsidR="00E109D6">
        <w:rPr>
          <w:rFonts w:ascii="Times New Roman" w:eastAsia="Times New Roman" w:hAnsi="Times New Roman"/>
          <w:i/>
          <w:sz w:val="28"/>
          <w:szCs w:val="28"/>
          <w:lang w:eastAsia="ru-RU"/>
        </w:rPr>
        <w:t>«</w:t>
      </w:r>
      <w:r w:rsidR="00E109D6" w:rsidRPr="00E109D6">
        <w:rPr>
          <w:rFonts w:ascii="Times New Roman" w:eastAsia="Times New Roman" w:hAnsi="Times New Roman"/>
          <w:i/>
          <w:sz w:val="28"/>
          <w:szCs w:val="28"/>
          <w:lang w:eastAsia="ru-RU"/>
        </w:rPr>
        <w:t>Развитие культуры на территории Энгельсского муниципального района Саратовской области</w:t>
      </w:r>
      <w:r w:rsidR="00E109D6">
        <w:rPr>
          <w:rFonts w:ascii="Times New Roman" w:eastAsia="Times New Roman" w:hAnsi="Times New Roman"/>
          <w:i/>
          <w:sz w:val="28"/>
          <w:szCs w:val="28"/>
          <w:lang w:eastAsia="ru-RU"/>
        </w:rPr>
        <w:t>»</w:t>
      </w:r>
      <w:r w:rsidR="00E109D6" w:rsidRPr="00E109D6">
        <w:rPr>
          <w:rFonts w:ascii="Times New Roman" w:eastAsia="Times New Roman" w:hAnsi="Times New Roman"/>
          <w:i/>
          <w:sz w:val="28"/>
          <w:szCs w:val="28"/>
          <w:lang w:eastAsia="ru-RU"/>
        </w:rPr>
        <w:t xml:space="preserve"> на 2020-2022 годы</w:t>
      </w:r>
      <w:r w:rsidR="00E109D6">
        <w:rPr>
          <w:rFonts w:ascii="Times New Roman" w:eastAsia="Times New Roman" w:hAnsi="Times New Roman"/>
          <w:i/>
          <w:sz w:val="28"/>
          <w:szCs w:val="28"/>
          <w:lang w:eastAsia="ru-RU"/>
        </w:rPr>
        <w:t xml:space="preserve"> </w:t>
      </w:r>
      <w:r w:rsidR="00E109D6" w:rsidRPr="00572D95">
        <w:rPr>
          <w:rFonts w:ascii="Times New Roman" w:eastAsia="Times New Roman" w:hAnsi="Times New Roman"/>
          <w:i/>
          <w:sz w:val="28"/>
          <w:szCs w:val="28"/>
          <w:lang w:eastAsia="ru-RU"/>
        </w:rPr>
        <w:t xml:space="preserve">– </w:t>
      </w:r>
      <w:r w:rsidR="00E109D6">
        <w:rPr>
          <w:rFonts w:ascii="Times New Roman" w:eastAsia="Times New Roman" w:hAnsi="Times New Roman"/>
          <w:i/>
          <w:sz w:val="28"/>
          <w:szCs w:val="28"/>
          <w:lang w:eastAsia="ru-RU"/>
        </w:rPr>
        <w:t>53 378,0</w:t>
      </w:r>
      <w:r w:rsidR="00E109D6" w:rsidRPr="00572D95">
        <w:rPr>
          <w:rFonts w:ascii="Times New Roman" w:eastAsia="Times New Roman" w:hAnsi="Times New Roman"/>
          <w:i/>
          <w:sz w:val="28"/>
          <w:szCs w:val="28"/>
          <w:lang w:eastAsia="ru-RU"/>
        </w:rPr>
        <w:t xml:space="preserve"> тыс. рублей</w:t>
      </w:r>
      <w:r w:rsidR="00E109D6">
        <w:rPr>
          <w:rFonts w:ascii="Times New Roman" w:eastAsia="Times New Roman" w:hAnsi="Times New Roman"/>
          <w:i/>
          <w:sz w:val="28"/>
          <w:szCs w:val="28"/>
          <w:lang w:eastAsia="ru-RU"/>
        </w:rPr>
        <w:t>).</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F25A45">
        <w:rPr>
          <w:rFonts w:ascii="Times New Roman" w:hAnsi="Times New Roman"/>
          <w:sz w:val="28"/>
          <w:szCs w:val="28"/>
        </w:rPr>
        <w:t>.</w:t>
      </w:r>
      <w:r w:rsidRPr="00F25A45">
        <w:rPr>
          <w:rFonts w:ascii="Times New Roman" w:eastAsia="Times New Roman" w:hAnsi="Times New Roman"/>
          <w:sz w:val="28"/>
          <w:szCs w:val="28"/>
          <w:lang w:eastAsia="ru-RU"/>
        </w:rPr>
        <w:t xml:space="preserve">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разделу </w:t>
      </w:r>
      <w:r w:rsidRPr="00F25A45">
        <w:rPr>
          <w:rFonts w:ascii="Times New Roman" w:eastAsia="Times New Roman" w:hAnsi="Times New Roman"/>
          <w:b/>
          <w:sz w:val="28"/>
          <w:szCs w:val="28"/>
          <w:lang w:eastAsia="ru-RU"/>
        </w:rPr>
        <w:t>«Физическая культура и спорт»</w:t>
      </w:r>
      <w:r w:rsidRPr="00F25A45">
        <w:rPr>
          <w:rFonts w:ascii="Times New Roman" w:eastAsia="Times New Roman" w:hAnsi="Times New Roman"/>
          <w:sz w:val="28"/>
          <w:szCs w:val="28"/>
          <w:lang w:eastAsia="ru-RU"/>
        </w:rPr>
        <w:t xml:space="preserve"> - расходы предусмотрены в объеме </w:t>
      </w:r>
      <w:r w:rsidRPr="00F25A45">
        <w:rPr>
          <w:rFonts w:ascii="Times New Roman" w:eastAsia="Times New Roman" w:hAnsi="Times New Roman"/>
          <w:b/>
          <w:sz w:val="28"/>
          <w:szCs w:val="28"/>
          <w:lang w:eastAsia="ru-RU"/>
        </w:rPr>
        <w:t>141 213,1</w:t>
      </w:r>
      <w:r w:rsidRPr="00F25A45">
        <w:rPr>
          <w:rFonts w:ascii="Times New Roman" w:eastAsia="Times New Roman" w:hAnsi="Times New Roman"/>
          <w:sz w:val="28"/>
          <w:szCs w:val="28"/>
          <w:lang w:eastAsia="ru-RU"/>
        </w:rPr>
        <w:t xml:space="preserve"> тыс. рублей. Относительно 2019 года увеличение расходов составит 134 271,1 тыс. рублей. Увеличение расходов по данному разделу связано с переходом финансирования учреждений дополнительного образования (спортивные школы) из раздела «Образование» на финансирование учреждений спортивной направленности в раздел «Физическая культура и спорт</w:t>
      </w:r>
      <w:r w:rsidRPr="000B2927">
        <w:rPr>
          <w:rFonts w:ascii="Times New Roman" w:eastAsia="Times New Roman" w:hAnsi="Times New Roman"/>
          <w:sz w:val="28"/>
          <w:szCs w:val="28"/>
          <w:lang w:eastAsia="ru-RU"/>
        </w:rPr>
        <w:t>».</w:t>
      </w:r>
      <w:r w:rsidRPr="000B2927">
        <w:rPr>
          <w:rFonts w:ascii="Times New Roman" w:eastAsia="Times New Roman" w:hAnsi="Times New Roman"/>
          <w:i/>
          <w:sz w:val="28"/>
          <w:szCs w:val="28"/>
          <w:lang w:eastAsia="ru-RU"/>
        </w:rPr>
        <w:t xml:space="preserve"> Уточненный план на 1 </w:t>
      </w:r>
      <w:r w:rsidR="0026641C" w:rsidRPr="000B2927">
        <w:rPr>
          <w:rFonts w:ascii="Times New Roman" w:eastAsia="Times New Roman" w:hAnsi="Times New Roman"/>
          <w:i/>
          <w:sz w:val="28"/>
          <w:szCs w:val="28"/>
          <w:lang w:eastAsia="ru-RU"/>
        </w:rPr>
        <w:t>октября</w:t>
      </w:r>
      <w:r w:rsidRPr="000B2927">
        <w:rPr>
          <w:rFonts w:ascii="Times New Roman" w:eastAsia="Times New Roman" w:hAnsi="Times New Roman"/>
          <w:i/>
          <w:sz w:val="28"/>
          <w:szCs w:val="28"/>
          <w:lang w:eastAsia="ru-RU"/>
        </w:rPr>
        <w:t xml:space="preserve"> 2020 года составляет </w:t>
      </w:r>
      <w:r w:rsidR="000B2927" w:rsidRPr="000B2927">
        <w:rPr>
          <w:rFonts w:ascii="Times New Roman" w:eastAsia="Times New Roman" w:hAnsi="Times New Roman"/>
          <w:b/>
          <w:i/>
          <w:sz w:val="28"/>
          <w:szCs w:val="28"/>
          <w:lang w:eastAsia="ru-RU"/>
        </w:rPr>
        <w:t>161 343,3</w:t>
      </w:r>
      <w:r w:rsidRPr="000B2927">
        <w:rPr>
          <w:rFonts w:ascii="Times New Roman" w:eastAsia="Times New Roman" w:hAnsi="Times New Roman"/>
          <w:b/>
          <w:i/>
          <w:sz w:val="28"/>
          <w:szCs w:val="28"/>
          <w:lang w:eastAsia="ru-RU"/>
        </w:rPr>
        <w:t xml:space="preserve">  </w:t>
      </w:r>
      <w:r w:rsidRPr="000B2927">
        <w:rPr>
          <w:rFonts w:ascii="Times New Roman" w:eastAsia="Times New Roman" w:hAnsi="Times New Roman"/>
          <w:i/>
          <w:sz w:val="28"/>
          <w:szCs w:val="28"/>
          <w:lang w:eastAsia="ru-RU"/>
        </w:rPr>
        <w:t xml:space="preserve">тыс. рублей или </w:t>
      </w:r>
      <w:r w:rsidRPr="000B2927">
        <w:rPr>
          <w:rFonts w:ascii="Times New Roman" w:eastAsia="Times New Roman" w:hAnsi="Times New Roman"/>
          <w:b/>
          <w:i/>
          <w:sz w:val="28"/>
          <w:szCs w:val="28"/>
          <w:lang w:eastAsia="ru-RU"/>
        </w:rPr>
        <w:t>2,9%</w:t>
      </w:r>
      <w:r w:rsidRPr="000B2927">
        <w:rPr>
          <w:rFonts w:ascii="Times New Roman" w:eastAsia="Times New Roman" w:hAnsi="Times New Roman"/>
          <w:i/>
          <w:sz w:val="28"/>
          <w:szCs w:val="28"/>
          <w:lang w:eastAsia="ru-RU"/>
        </w:rPr>
        <w:t xml:space="preserve"> от общих расходов бюджета.</w:t>
      </w:r>
      <w:r w:rsidRPr="000B2927">
        <w:rPr>
          <w:rFonts w:ascii="Times New Roman" w:eastAsia="Times New Roman" w:hAnsi="Times New Roman"/>
          <w:sz w:val="28"/>
          <w:szCs w:val="28"/>
          <w:lang w:eastAsia="ru-RU"/>
        </w:rPr>
        <w:t xml:space="preserve"> </w:t>
      </w:r>
      <w:r w:rsidRPr="000B2927">
        <w:rPr>
          <w:rFonts w:ascii="Times New Roman" w:eastAsia="Times New Roman" w:hAnsi="Times New Roman"/>
          <w:i/>
          <w:sz w:val="28"/>
          <w:szCs w:val="28"/>
          <w:lang w:eastAsia="ru-RU"/>
        </w:rPr>
        <w:t>Увеличение плановых назначений в основном связано с выделением дополнительных ассигнований за счет средств областного бюджета (</w:t>
      </w:r>
      <w:r w:rsidR="000B2927" w:rsidRPr="000B2927">
        <w:rPr>
          <w:rFonts w:ascii="Times New Roman" w:eastAsia="Times New Roman" w:hAnsi="Times New Roman"/>
          <w:i/>
          <w:sz w:val="28"/>
          <w:szCs w:val="28"/>
          <w:lang w:eastAsia="ru-RU"/>
        </w:rPr>
        <w:t>4 499,9</w:t>
      </w:r>
      <w:r w:rsidRPr="000B2927">
        <w:rPr>
          <w:rFonts w:ascii="Times New Roman" w:eastAsia="Times New Roman" w:hAnsi="Times New Roman"/>
          <w:i/>
          <w:sz w:val="28"/>
          <w:szCs w:val="28"/>
          <w:lang w:eastAsia="ru-RU"/>
        </w:rPr>
        <w:t xml:space="preserve"> тыс. рублей) и средств бюджета района (</w:t>
      </w:r>
      <w:r w:rsidR="000B2927" w:rsidRPr="000B2927">
        <w:rPr>
          <w:rFonts w:ascii="Times New Roman" w:eastAsia="Times New Roman" w:hAnsi="Times New Roman"/>
          <w:i/>
          <w:sz w:val="28"/>
          <w:szCs w:val="28"/>
          <w:lang w:eastAsia="ru-RU"/>
        </w:rPr>
        <w:t>15 630,3</w:t>
      </w:r>
      <w:r w:rsidRPr="000B2927">
        <w:rPr>
          <w:rFonts w:ascii="Times New Roman" w:eastAsia="Times New Roman" w:hAnsi="Times New Roman"/>
          <w:i/>
          <w:sz w:val="28"/>
          <w:szCs w:val="28"/>
          <w:lang w:eastAsia="ru-RU"/>
        </w:rPr>
        <w:t xml:space="preserve"> тыс. рублей) на реализацию программы «Развитие физической культуры и спорта на территории Энгельсского муниципального района» на 2018-2022 годы – </w:t>
      </w:r>
      <w:r w:rsidR="000B2927" w:rsidRPr="000B2927">
        <w:rPr>
          <w:rFonts w:ascii="Times New Roman" w:eastAsia="Times New Roman" w:hAnsi="Times New Roman"/>
          <w:i/>
          <w:sz w:val="28"/>
          <w:szCs w:val="28"/>
          <w:lang w:eastAsia="ru-RU"/>
        </w:rPr>
        <w:t>19 738,9</w:t>
      </w:r>
      <w:r w:rsidRPr="000B2927">
        <w:rPr>
          <w:rFonts w:ascii="Times New Roman" w:eastAsia="Times New Roman" w:hAnsi="Times New Roman"/>
          <w:i/>
          <w:sz w:val="28"/>
          <w:szCs w:val="28"/>
          <w:lang w:eastAsia="ru-RU"/>
        </w:rPr>
        <w:t xml:space="preserve"> тыс. рублей.</w:t>
      </w:r>
    </w:p>
    <w:p w:rsidR="00163481" w:rsidRPr="00F25A45" w:rsidRDefault="00163481" w:rsidP="00163481">
      <w:pPr>
        <w:spacing w:after="0" w:line="240" w:lineRule="auto"/>
        <w:ind w:firstLine="708"/>
        <w:jc w:val="both"/>
        <w:rPr>
          <w:rFonts w:ascii="Times New Roman" w:eastAsia="Times New Roman" w:hAnsi="Times New Roman"/>
          <w:i/>
          <w:sz w:val="28"/>
          <w:szCs w:val="28"/>
          <w:lang w:eastAsia="ru-RU"/>
        </w:rPr>
      </w:pPr>
      <w:r w:rsidRPr="00F25A45">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F25A45">
        <w:rPr>
          <w:rFonts w:ascii="Times New Roman" w:hAnsi="Times New Roman"/>
          <w:sz w:val="28"/>
          <w:szCs w:val="28"/>
        </w:rPr>
        <w:t xml:space="preserve">4 спортивных школ, </w:t>
      </w:r>
      <w:r w:rsidRPr="00F25A45">
        <w:rPr>
          <w:rFonts w:ascii="Times New Roman" w:eastAsia="Times New Roman" w:hAnsi="Times New Roman"/>
          <w:sz w:val="28"/>
          <w:szCs w:val="28"/>
          <w:lang w:eastAsia="ru-RU"/>
        </w:rPr>
        <w:t>централизованной бухгалтерии.</w:t>
      </w:r>
      <w:r w:rsidRPr="00F25A45">
        <w:rPr>
          <w:rFonts w:ascii="Times New Roman" w:eastAsia="Times New Roman" w:hAnsi="Times New Roman"/>
          <w:i/>
          <w:sz w:val="28"/>
          <w:szCs w:val="28"/>
          <w:lang w:eastAsia="ru-RU"/>
        </w:rPr>
        <w:t xml:space="preserve">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По разделу </w:t>
      </w:r>
      <w:r w:rsidRPr="00F25A45">
        <w:rPr>
          <w:rFonts w:ascii="Times New Roman" w:eastAsia="Times New Roman" w:hAnsi="Times New Roman"/>
          <w:b/>
          <w:sz w:val="28"/>
          <w:szCs w:val="28"/>
          <w:lang w:eastAsia="ru-RU"/>
        </w:rPr>
        <w:t>«Общегосударственные вопросы»</w:t>
      </w:r>
      <w:r w:rsidRPr="00F25A45">
        <w:rPr>
          <w:rFonts w:ascii="Times New Roman" w:eastAsia="Times New Roman" w:hAnsi="Times New Roman"/>
          <w:sz w:val="28"/>
          <w:szCs w:val="28"/>
          <w:lang w:eastAsia="ru-RU"/>
        </w:rPr>
        <w:t xml:space="preserve"> расходы запланированы в объеме </w:t>
      </w:r>
      <w:r w:rsidRPr="00F25A45">
        <w:rPr>
          <w:rFonts w:ascii="Times New Roman" w:eastAsia="Times New Roman" w:hAnsi="Times New Roman"/>
          <w:b/>
          <w:sz w:val="28"/>
          <w:szCs w:val="28"/>
          <w:lang w:eastAsia="ru-RU"/>
        </w:rPr>
        <w:t>619 953,8</w:t>
      </w:r>
      <w:r w:rsidRPr="00F25A45">
        <w:rPr>
          <w:rFonts w:ascii="Times New Roman" w:eastAsia="Times New Roman" w:hAnsi="Times New Roman"/>
          <w:sz w:val="28"/>
          <w:szCs w:val="28"/>
          <w:lang w:eastAsia="ru-RU"/>
        </w:rPr>
        <w:t xml:space="preserve"> тыс. рублей, удельный вес от общих расходов </w:t>
      </w:r>
      <w:r w:rsidRPr="00F25A45">
        <w:rPr>
          <w:rFonts w:ascii="Times New Roman" w:eastAsia="Times New Roman" w:hAnsi="Times New Roman"/>
          <w:b/>
          <w:sz w:val="28"/>
          <w:szCs w:val="28"/>
          <w:lang w:eastAsia="ru-RU"/>
        </w:rPr>
        <w:t>11,8 %</w:t>
      </w:r>
      <w:r w:rsidRPr="00F25A45">
        <w:rPr>
          <w:rFonts w:ascii="Times New Roman" w:eastAsia="Times New Roman" w:hAnsi="Times New Roman"/>
          <w:sz w:val="28"/>
          <w:szCs w:val="28"/>
          <w:lang w:eastAsia="ru-RU"/>
        </w:rPr>
        <w:t>. Средства запланированы на содержание муниципальных учреждений и органов местного самоуправления. Относительно 2019 года прогнозируется увеличение расходов на 422 052,8 тыс. рублей. Увеличение в 2020 году связано с запланированными расходами за счет средств, предусмотренных в доходной части бюджета от реализации муниципального имущества в сумме 408 000,0 тыс. рублей, что обусловлено необходимостью соблюдения нормы статьи 107 Бюджетного кодекса РФ, в части соответствия уровня муниципального долга прогнозируемому объему налоговых и неналоговых поступлений.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i/>
          <w:sz w:val="28"/>
          <w:szCs w:val="28"/>
          <w:lang w:eastAsia="ru-RU"/>
        </w:rPr>
        <w:t xml:space="preserve"> </w:t>
      </w:r>
      <w:r w:rsidRPr="00B53FD3">
        <w:rPr>
          <w:rFonts w:ascii="Times New Roman" w:eastAsia="Times New Roman" w:hAnsi="Times New Roman"/>
          <w:i/>
          <w:sz w:val="28"/>
          <w:szCs w:val="28"/>
          <w:lang w:eastAsia="ru-RU"/>
        </w:rPr>
        <w:t xml:space="preserve">Уточненный план на 1 </w:t>
      </w:r>
      <w:r w:rsidR="0026641C" w:rsidRPr="00B53FD3">
        <w:rPr>
          <w:rFonts w:ascii="Times New Roman" w:eastAsia="Times New Roman" w:hAnsi="Times New Roman"/>
          <w:i/>
          <w:sz w:val="28"/>
          <w:szCs w:val="28"/>
          <w:lang w:eastAsia="ru-RU"/>
        </w:rPr>
        <w:t>октября</w:t>
      </w:r>
      <w:r w:rsidRPr="00B53FD3">
        <w:rPr>
          <w:rFonts w:ascii="Times New Roman" w:eastAsia="Times New Roman" w:hAnsi="Times New Roman"/>
          <w:i/>
          <w:sz w:val="28"/>
          <w:szCs w:val="28"/>
          <w:lang w:eastAsia="ru-RU"/>
        </w:rPr>
        <w:t xml:space="preserve"> 2020 года составляет </w:t>
      </w:r>
      <w:r w:rsidR="00B53FD3" w:rsidRPr="00B53FD3">
        <w:rPr>
          <w:rFonts w:ascii="Times New Roman" w:eastAsia="Times New Roman" w:hAnsi="Times New Roman"/>
          <w:b/>
          <w:i/>
          <w:sz w:val="28"/>
          <w:szCs w:val="28"/>
          <w:lang w:eastAsia="ru-RU"/>
        </w:rPr>
        <w:t>316 446,3</w:t>
      </w:r>
      <w:r w:rsidRPr="00B53FD3">
        <w:rPr>
          <w:rFonts w:ascii="Times New Roman" w:eastAsia="Times New Roman" w:hAnsi="Times New Roman"/>
          <w:b/>
          <w:i/>
          <w:sz w:val="28"/>
          <w:szCs w:val="28"/>
          <w:lang w:eastAsia="ru-RU"/>
        </w:rPr>
        <w:t xml:space="preserve"> </w:t>
      </w:r>
      <w:r w:rsidRPr="00B53FD3">
        <w:rPr>
          <w:rFonts w:ascii="Times New Roman" w:eastAsia="Times New Roman" w:hAnsi="Times New Roman"/>
          <w:i/>
          <w:sz w:val="28"/>
          <w:szCs w:val="28"/>
          <w:lang w:eastAsia="ru-RU"/>
        </w:rPr>
        <w:t xml:space="preserve">тыс. рублей или </w:t>
      </w:r>
      <w:r w:rsidR="00B53FD3" w:rsidRPr="00B53FD3">
        <w:rPr>
          <w:rFonts w:ascii="Times New Roman" w:eastAsia="Times New Roman" w:hAnsi="Times New Roman"/>
          <w:b/>
          <w:i/>
          <w:sz w:val="28"/>
          <w:szCs w:val="28"/>
          <w:lang w:eastAsia="ru-RU"/>
        </w:rPr>
        <w:t>5,7</w:t>
      </w:r>
      <w:r w:rsidRPr="00B53FD3">
        <w:rPr>
          <w:rFonts w:ascii="Times New Roman" w:eastAsia="Times New Roman" w:hAnsi="Times New Roman"/>
          <w:b/>
          <w:i/>
          <w:sz w:val="28"/>
          <w:szCs w:val="28"/>
          <w:lang w:eastAsia="ru-RU"/>
        </w:rPr>
        <w:t>%</w:t>
      </w:r>
      <w:r w:rsidRPr="00B53FD3">
        <w:rPr>
          <w:rFonts w:ascii="Times New Roman" w:eastAsia="Times New Roman" w:hAnsi="Times New Roman"/>
          <w:i/>
          <w:sz w:val="28"/>
          <w:szCs w:val="28"/>
          <w:lang w:eastAsia="ru-RU"/>
        </w:rPr>
        <w:t xml:space="preserve"> от общих расходов бюджета.</w:t>
      </w:r>
      <w:r w:rsidRPr="00F25A45">
        <w:rPr>
          <w:rFonts w:ascii="Times New Roman" w:eastAsia="Times New Roman" w:hAnsi="Times New Roman"/>
          <w:i/>
          <w:sz w:val="28"/>
          <w:szCs w:val="28"/>
          <w:lang w:eastAsia="ru-RU"/>
        </w:rPr>
        <w:t xml:space="preserve"> </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разделу </w:t>
      </w:r>
      <w:r w:rsidRPr="00F25A45">
        <w:rPr>
          <w:rFonts w:ascii="Times New Roman" w:eastAsia="Times New Roman" w:hAnsi="Times New Roman"/>
          <w:b/>
          <w:sz w:val="28"/>
          <w:szCs w:val="28"/>
          <w:lang w:eastAsia="ru-RU"/>
        </w:rPr>
        <w:t>«Национальная экономика»</w:t>
      </w:r>
      <w:r w:rsidRPr="00F25A45">
        <w:rPr>
          <w:rFonts w:ascii="Times New Roman" w:eastAsia="Times New Roman" w:hAnsi="Times New Roman"/>
          <w:sz w:val="28"/>
          <w:szCs w:val="28"/>
          <w:lang w:eastAsia="ru-RU"/>
        </w:rPr>
        <w:t xml:space="preserve"> расходы предусмотрены в размере </w:t>
      </w:r>
      <w:r w:rsidRPr="00F25A45">
        <w:rPr>
          <w:rFonts w:ascii="Times New Roman" w:eastAsia="Times New Roman" w:hAnsi="Times New Roman"/>
          <w:b/>
          <w:sz w:val="28"/>
          <w:szCs w:val="28"/>
          <w:lang w:eastAsia="ru-RU"/>
        </w:rPr>
        <w:t>85 472,2</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Комитета по земельным ресурсам – </w:t>
      </w:r>
      <w:r w:rsidRPr="00F25A45">
        <w:rPr>
          <w:rFonts w:ascii="Times New Roman" w:eastAsia="Times New Roman" w:hAnsi="Times New Roman"/>
          <w:b/>
          <w:sz w:val="28"/>
          <w:szCs w:val="28"/>
          <w:lang w:eastAsia="ru-RU"/>
        </w:rPr>
        <w:t>26 346,3</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МБУ «Единая дирекция по капитальному строительству» - </w:t>
      </w:r>
      <w:r w:rsidRPr="00F25A45">
        <w:rPr>
          <w:rFonts w:ascii="Times New Roman" w:eastAsia="Times New Roman" w:hAnsi="Times New Roman"/>
          <w:b/>
          <w:sz w:val="28"/>
          <w:szCs w:val="28"/>
          <w:lang w:eastAsia="ru-RU"/>
        </w:rPr>
        <w:t>1 375,4</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межбюджетные трансферты сельским поселениям в части дорожной деятельности – </w:t>
      </w:r>
      <w:r w:rsidRPr="00F25A45">
        <w:rPr>
          <w:rFonts w:ascii="Times New Roman" w:eastAsia="Times New Roman" w:hAnsi="Times New Roman"/>
          <w:b/>
          <w:sz w:val="28"/>
          <w:szCs w:val="28"/>
          <w:lang w:eastAsia="ru-RU"/>
        </w:rPr>
        <w:t>12 599,9</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автомобильных дорог общего пользования, за счет средств муниципального дорожного фонда – </w:t>
      </w:r>
      <w:r w:rsidRPr="00F25A45">
        <w:rPr>
          <w:rFonts w:ascii="Times New Roman" w:eastAsia="Times New Roman" w:hAnsi="Times New Roman"/>
          <w:b/>
          <w:sz w:val="28"/>
          <w:szCs w:val="28"/>
          <w:lang w:eastAsia="ru-RU"/>
        </w:rPr>
        <w:t>11 672,1</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капитальный ремонт, ремонт и  содержание дорог общего пользования местного значения, за счет субсидий из областного бюджета – </w:t>
      </w:r>
      <w:r w:rsidRPr="00F25A45">
        <w:rPr>
          <w:rFonts w:ascii="Times New Roman" w:eastAsia="Times New Roman" w:hAnsi="Times New Roman"/>
          <w:b/>
          <w:sz w:val="28"/>
          <w:szCs w:val="28"/>
          <w:lang w:eastAsia="ru-RU"/>
        </w:rPr>
        <w:t>30 345,5</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мероприятия по землеустройству и землепользованию – </w:t>
      </w:r>
      <w:r w:rsidRPr="00F25A45">
        <w:rPr>
          <w:rFonts w:ascii="Times New Roman" w:eastAsia="Times New Roman" w:hAnsi="Times New Roman"/>
          <w:b/>
          <w:sz w:val="28"/>
          <w:szCs w:val="28"/>
          <w:lang w:eastAsia="ru-RU"/>
        </w:rPr>
        <w:t>700,0</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на проведение мероприятий по отлову и содержанию безнадзорных животных, за счет субвенций из областного бюджета – 2 433,0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eastAsia="Times New Roman" w:hAnsi="Times New Roman"/>
          <w:b/>
          <w:sz w:val="28"/>
          <w:szCs w:val="28"/>
          <w:lang w:eastAsia="ru-RU"/>
        </w:rPr>
        <w:t xml:space="preserve">29 527,5 </w:t>
      </w:r>
      <w:r w:rsidRPr="00F25A45">
        <w:rPr>
          <w:rFonts w:ascii="Times New Roman" w:eastAsia="Times New Roman" w:hAnsi="Times New Roman"/>
          <w:sz w:val="28"/>
          <w:szCs w:val="28"/>
          <w:lang w:eastAsia="ru-RU"/>
        </w:rPr>
        <w:t>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Рост расходов по данному разделу связан с увеличением  из областного бюджета субсидии на капитальный ремонт и ремонт дорог общего пользования местного значения и увеличением расходов на содержание автомобильных дорог общего пользования, за счет средств муниципального дорожного фонда. </w:t>
      </w:r>
    </w:p>
    <w:p w:rsidR="00163481" w:rsidRPr="00AF3231" w:rsidRDefault="00163481" w:rsidP="00163481">
      <w:pPr>
        <w:spacing w:after="0" w:line="240" w:lineRule="auto"/>
        <w:ind w:firstLine="708"/>
        <w:jc w:val="both"/>
        <w:rPr>
          <w:rFonts w:ascii="Times New Roman" w:eastAsia="Times New Roman" w:hAnsi="Times New Roman"/>
          <w:i/>
          <w:sz w:val="28"/>
          <w:szCs w:val="28"/>
          <w:lang w:eastAsia="ru-RU"/>
        </w:rPr>
      </w:pPr>
      <w:r w:rsidRPr="00B53FD3">
        <w:rPr>
          <w:rFonts w:ascii="Times New Roman" w:eastAsia="Times New Roman" w:hAnsi="Times New Roman"/>
          <w:i/>
          <w:sz w:val="28"/>
          <w:szCs w:val="28"/>
          <w:lang w:eastAsia="ru-RU"/>
        </w:rPr>
        <w:t xml:space="preserve">Уточненный план на 1 </w:t>
      </w:r>
      <w:r w:rsidR="0026641C" w:rsidRPr="00B53FD3">
        <w:rPr>
          <w:rFonts w:ascii="Times New Roman" w:eastAsia="Times New Roman" w:hAnsi="Times New Roman"/>
          <w:i/>
          <w:sz w:val="28"/>
          <w:szCs w:val="28"/>
          <w:lang w:eastAsia="ru-RU"/>
        </w:rPr>
        <w:t>октября</w:t>
      </w:r>
      <w:r w:rsidRPr="00B53FD3">
        <w:rPr>
          <w:rFonts w:ascii="Times New Roman" w:eastAsia="Times New Roman" w:hAnsi="Times New Roman"/>
          <w:i/>
          <w:sz w:val="28"/>
          <w:szCs w:val="28"/>
          <w:lang w:eastAsia="ru-RU"/>
        </w:rPr>
        <w:t xml:space="preserve"> 2020 года составляет </w:t>
      </w:r>
      <w:r w:rsidR="00B53FD3" w:rsidRPr="00B53FD3">
        <w:rPr>
          <w:rFonts w:ascii="Times New Roman" w:eastAsia="Times New Roman" w:hAnsi="Times New Roman"/>
          <w:b/>
          <w:i/>
          <w:sz w:val="28"/>
          <w:szCs w:val="28"/>
          <w:lang w:eastAsia="ru-RU"/>
        </w:rPr>
        <w:t>92 967,7</w:t>
      </w:r>
      <w:r w:rsidRPr="00B53FD3">
        <w:rPr>
          <w:rFonts w:ascii="Times New Roman" w:eastAsia="Times New Roman" w:hAnsi="Times New Roman"/>
          <w:b/>
          <w:i/>
          <w:sz w:val="28"/>
          <w:szCs w:val="28"/>
          <w:lang w:eastAsia="ru-RU"/>
        </w:rPr>
        <w:t xml:space="preserve"> </w:t>
      </w:r>
      <w:r w:rsidRPr="00B53FD3">
        <w:rPr>
          <w:rFonts w:ascii="Times New Roman" w:eastAsia="Times New Roman" w:hAnsi="Times New Roman"/>
          <w:i/>
          <w:sz w:val="28"/>
          <w:szCs w:val="28"/>
          <w:lang w:eastAsia="ru-RU"/>
        </w:rPr>
        <w:t xml:space="preserve">тыс. рублей или </w:t>
      </w:r>
      <w:r w:rsidRPr="00B53FD3">
        <w:rPr>
          <w:rFonts w:ascii="Times New Roman" w:eastAsia="Times New Roman" w:hAnsi="Times New Roman"/>
          <w:b/>
          <w:i/>
          <w:sz w:val="28"/>
          <w:szCs w:val="28"/>
          <w:lang w:eastAsia="ru-RU"/>
        </w:rPr>
        <w:t>1,7%</w:t>
      </w:r>
      <w:r w:rsidRPr="00B53FD3">
        <w:rPr>
          <w:rFonts w:ascii="Times New Roman" w:eastAsia="Times New Roman" w:hAnsi="Times New Roman"/>
          <w:i/>
          <w:sz w:val="28"/>
          <w:szCs w:val="28"/>
          <w:lang w:eastAsia="ru-RU"/>
        </w:rPr>
        <w:t xml:space="preserve"> от общих расходов бюджета. </w:t>
      </w:r>
      <w:proofErr w:type="gramStart"/>
      <w:r w:rsidRPr="00B53FD3">
        <w:rPr>
          <w:rFonts w:ascii="Times New Roman" w:eastAsia="Times New Roman" w:hAnsi="Times New Roman"/>
          <w:i/>
          <w:sz w:val="28"/>
          <w:szCs w:val="28"/>
          <w:lang w:eastAsia="ru-RU"/>
        </w:rPr>
        <w:t xml:space="preserve">Увеличение плановых назначений в основном связано с выделением дополнительных ассигнований за счет средств областного </w:t>
      </w:r>
      <w:r w:rsidRPr="00DC3512">
        <w:rPr>
          <w:rFonts w:ascii="Times New Roman" w:eastAsia="Times New Roman" w:hAnsi="Times New Roman"/>
          <w:i/>
          <w:sz w:val="28"/>
          <w:szCs w:val="28"/>
          <w:lang w:eastAsia="ru-RU"/>
        </w:rPr>
        <w:t>бюджета (</w:t>
      </w:r>
      <w:r w:rsidR="00DC3512" w:rsidRPr="00DC3512">
        <w:rPr>
          <w:rFonts w:ascii="Times New Roman" w:eastAsia="Times New Roman" w:hAnsi="Times New Roman"/>
          <w:i/>
          <w:sz w:val="28"/>
          <w:szCs w:val="28"/>
          <w:lang w:eastAsia="ru-RU"/>
        </w:rPr>
        <w:t>1 093,0</w:t>
      </w:r>
      <w:r w:rsidRPr="00DC3512">
        <w:rPr>
          <w:rFonts w:ascii="Times New Roman" w:eastAsia="Times New Roman" w:hAnsi="Times New Roman"/>
          <w:i/>
          <w:sz w:val="28"/>
          <w:szCs w:val="28"/>
          <w:lang w:eastAsia="ru-RU"/>
        </w:rPr>
        <w:t xml:space="preserve"> тыс. рублей) и средств бюджета района (</w:t>
      </w:r>
      <w:r w:rsidR="00DC3512" w:rsidRPr="00DC3512">
        <w:rPr>
          <w:rFonts w:ascii="Times New Roman" w:eastAsia="Times New Roman" w:hAnsi="Times New Roman"/>
          <w:i/>
          <w:sz w:val="28"/>
          <w:szCs w:val="28"/>
          <w:lang w:eastAsia="ru-RU"/>
        </w:rPr>
        <w:t>6 401,5</w:t>
      </w:r>
      <w:r w:rsidRPr="00DC3512">
        <w:rPr>
          <w:rFonts w:ascii="Times New Roman" w:eastAsia="Times New Roman" w:hAnsi="Times New Roman"/>
          <w:i/>
          <w:sz w:val="28"/>
          <w:szCs w:val="28"/>
          <w:lang w:eastAsia="ru-RU"/>
        </w:rPr>
        <w:t xml:space="preserve"> тыс. рублей) на реализацию программы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2 284,1 тыс. рублей</w:t>
      </w:r>
      <w:r w:rsidR="00915081">
        <w:rPr>
          <w:rFonts w:ascii="Times New Roman" w:eastAsia="Times New Roman" w:hAnsi="Times New Roman"/>
          <w:i/>
          <w:sz w:val="28"/>
          <w:szCs w:val="28"/>
          <w:lang w:eastAsia="ru-RU"/>
        </w:rPr>
        <w:t>;</w:t>
      </w:r>
      <w:proofErr w:type="gramEnd"/>
      <w:r w:rsidR="00915081">
        <w:rPr>
          <w:rFonts w:ascii="Times New Roman" w:eastAsia="Times New Roman" w:hAnsi="Times New Roman"/>
          <w:i/>
          <w:sz w:val="28"/>
          <w:szCs w:val="28"/>
          <w:lang w:eastAsia="ru-RU"/>
        </w:rPr>
        <w:t xml:space="preserve"> </w:t>
      </w:r>
      <w:proofErr w:type="gramStart"/>
      <w:r w:rsidRPr="00DC3512">
        <w:rPr>
          <w:rFonts w:ascii="Times New Roman" w:eastAsia="Times New Roman" w:hAnsi="Times New Roman"/>
          <w:i/>
          <w:sz w:val="28"/>
          <w:szCs w:val="28"/>
          <w:lang w:eastAsia="ru-RU"/>
        </w:rPr>
        <w:t xml:space="preserve">«Развитие земельных отношений на территории Энгельсского муниципального района Саратовской области» – </w:t>
      </w:r>
      <w:r w:rsidR="00DC3512" w:rsidRPr="00DC3512">
        <w:rPr>
          <w:rFonts w:ascii="Times New Roman" w:eastAsia="Times New Roman" w:hAnsi="Times New Roman"/>
          <w:i/>
          <w:sz w:val="28"/>
          <w:szCs w:val="28"/>
          <w:lang w:eastAsia="ru-RU"/>
        </w:rPr>
        <w:t>898,8</w:t>
      </w:r>
      <w:r w:rsidRPr="00DC3512">
        <w:rPr>
          <w:rFonts w:ascii="Times New Roman" w:eastAsia="Times New Roman" w:hAnsi="Times New Roman"/>
          <w:i/>
          <w:sz w:val="28"/>
          <w:szCs w:val="28"/>
          <w:lang w:eastAsia="ru-RU"/>
        </w:rPr>
        <w:t xml:space="preserve"> тыс. рублей</w:t>
      </w:r>
      <w:r w:rsidR="00915081">
        <w:rPr>
          <w:rFonts w:ascii="Times New Roman" w:eastAsia="Times New Roman" w:hAnsi="Times New Roman"/>
          <w:i/>
          <w:sz w:val="28"/>
          <w:szCs w:val="28"/>
          <w:lang w:eastAsia="ru-RU"/>
        </w:rPr>
        <w:t>; «</w:t>
      </w:r>
      <w:r w:rsidR="00DC3512" w:rsidRPr="00DC3512">
        <w:rPr>
          <w:rFonts w:ascii="Times New Roman" w:eastAsia="Times New Roman" w:hAnsi="Times New Roman"/>
          <w:i/>
          <w:sz w:val="28"/>
          <w:szCs w:val="28"/>
          <w:lang w:eastAsia="ru-RU"/>
        </w:rPr>
        <w:t xml:space="preserve">Обеспечение деятельности муниципального бюджетного учреждения </w:t>
      </w:r>
      <w:r w:rsidR="00915081">
        <w:rPr>
          <w:rFonts w:ascii="Times New Roman" w:eastAsia="Times New Roman" w:hAnsi="Times New Roman"/>
          <w:i/>
          <w:sz w:val="28"/>
          <w:szCs w:val="28"/>
          <w:lang w:eastAsia="ru-RU"/>
        </w:rPr>
        <w:t>«</w:t>
      </w:r>
      <w:r w:rsidR="00DC3512" w:rsidRPr="00DC3512">
        <w:rPr>
          <w:rFonts w:ascii="Times New Roman" w:eastAsia="Times New Roman" w:hAnsi="Times New Roman"/>
          <w:i/>
          <w:sz w:val="28"/>
          <w:szCs w:val="28"/>
          <w:lang w:eastAsia="ru-RU"/>
        </w:rPr>
        <w:t>Единая дирекция по капитальному строительству</w:t>
      </w:r>
      <w:r w:rsidR="00915081">
        <w:rPr>
          <w:rFonts w:ascii="Times New Roman" w:eastAsia="Times New Roman" w:hAnsi="Times New Roman"/>
          <w:i/>
          <w:sz w:val="28"/>
          <w:szCs w:val="28"/>
          <w:lang w:eastAsia="ru-RU"/>
        </w:rPr>
        <w:t>»</w:t>
      </w:r>
      <w:r w:rsidR="00DC3512" w:rsidRPr="00DC3512">
        <w:rPr>
          <w:rFonts w:ascii="Times New Roman" w:eastAsia="Times New Roman" w:hAnsi="Times New Roman"/>
          <w:i/>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w:t>
      </w:r>
      <w:r w:rsidR="00915081">
        <w:rPr>
          <w:rFonts w:ascii="Times New Roman" w:eastAsia="Times New Roman" w:hAnsi="Times New Roman"/>
          <w:i/>
          <w:sz w:val="28"/>
          <w:szCs w:val="28"/>
          <w:lang w:eastAsia="ru-RU"/>
        </w:rPr>
        <w:t>»</w:t>
      </w:r>
      <w:r w:rsidR="00DC3512" w:rsidRPr="00DC3512">
        <w:rPr>
          <w:rFonts w:ascii="Times New Roman" w:eastAsia="Times New Roman" w:hAnsi="Times New Roman"/>
          <w:i/>
          <w:sz w:val="28"/>
          <w:szCs w:val="28"/>
          <w:lang w:eastAsia="ru-RU"/>
        </w:rPr>
        <w:t xml:space="preserve"> на 2018 - 2022 годы</w:t>
      </w:r>
      <w:r w:rsidR="00915081">
        <w:rPr>
          <w:rFonts w:ascii="Times New Roman" w:eastAsia="Times New Roman" w:hAnsi="Times New Roman"/>
          <w:i/>
          <w:sz w:val="28"/>
          <w:szCs w:val="28"/>
          <w:lang w:eastAsia="ru-RU"/>
        </w:rPr>
        <w:t xml:space="preserve"> </w:t>
      </w:r>
      <w:r w:rsidR="00915081" w:rsidRPr="00DC3512">
        <w:rPr>
          <w:rFonts w:ascii="Times New Roman" w:eastAsia="Times New Roman" w:hAnsi="Times New Roman"/>
          <w:i/>
          <w:sz w:val="28"/>
          <w:szCs w:val="28"/>
          <w:lang w:eastAsia="ru-RU"/>
        </w:rPr>
        <w:t xml:space="preserve">– </w:t>
      </w:r>
      <w:r w:rsidR="00915081">
        <w:rPr>
          <w:rFonts w:ascii="Times New Roman" w:eastAsia="Times New Roman" w:hAnsi="Times New Roman"/>
          <w:i/>
          <w:sz w:val="28"/>
          <w:szCs w:val="28"/>
          <w:lang w:eastAsia="ru-RU"/>
        </w:rPr>
        <w:t>353,8</w:t>
      </w:r>
      <w:r w:rsidR="00915081" w:rsidRPr="00DC3512">
        <w:rPr>
          <w:rFonts w:ascii="Times New Roman" w:eastAsia="Times New Roman" w:hAnsi="Times New Roman"/>
          <w:i/>
          <w:sz w:val="28"/>
          <w:szCs w:val="28"/>
          <w:lang w:eastAsia="ru-RU"/>
        </w:rPr>
        <w:t xml:space="preserve"> тыс. рубле</w:t>
      </w:r>
      <w:r w:rsidR="00012CA6">
        <w:rPr>
          <w:rFonts w:ascii="Times New Roman" w:eastAsia="Times New Roman" w:hAnsi="Times New Roman"/>
          <w:i/>
          <w:sz w:val="28"/>
          <w:szCs w:val="28"/>
          <w:lang w:eastAsia="ru-RU"/>
        </w:rPr>
        <w:t>й</w:t>
      </w:r>
      <w:r w:rsidR="00AF3231">
        <w:rPr>
          <w:rFonts w:ascii="Times New Roman" w:eastAsia="Times New Roman" w:hAnsi="Times New Roman"/>
          <w:i/>
          <w:sz w:val="28"/>
          <w:szCs w:val="28"/>
          <w:lang w:eastAsia="ru-RU"/>
        </w:rPr>
        <w:t>,</w:t>
      </w:r>
      <w:r w:rsidR="00AF3231" w:rsidRPr="00AF3231">
        <w:rPr>
          <w:rFonts w:ascii="Times New Roman" w:eastAsia="Times New Roman" w:hAnsi="Times New Roman"/>
          <w:i/>
          <w:sz w:val="28"/>
          <w:szCs w:val="28"/>
          <w:lang w:eastAsia="ru-RU"/>
        </w:rPr>
        <w:t xml:space="preserve"> на проведение мероприятий по отлову и содержанию безнадзорных животных – </w:t>
      </w:r>
      <w:r w:rsidR="00AF3231">
        <w:rPr>
          <w:rFonts w:ascii="Times New Roman" w:eastAsia="Times New Roman" w:hAnsi="Times New Roman"/>
          <w:i/>
          <w:sz w:val="28"/>
          <w:szCs w:val="28"/>
          <w:lang w:eastAsia="ru-RU"/>
        </w:rPr>
        <w:t>119,9 тыс. рублей.</w:t>
      </w:r>
      <w:proofErr w:type="gramEnd"/>
    </w:p>
    <w:p w:rsidR="00163481" w:rsidRPr="00F25A45" w:rsidRDefault="00163481" w:rsidP="00163481">
      <w:pPr>
        <w:spacing w:after="0" w:line="240" w:lineRule="auto"/>
        <w:ind w:firstLine="710"/>
        <w:jc w:val="both"/>
        <w:rPr>
          <w:rFonts w:ascii="Times New Roman" w:eastAsia="Times New Roman" w:hAnsi="Times New Roman"/>
          <w:sz w:val="28"/>
          <w:szCs w:val="28"/>
          <w:lang w:eastAsia="ru-RU"/>
        </w:rPr>
      </w:pPr>
      <w:r w:rsidRPr="00F25A45">
        <w:rPr>
          <w:rFonts w:ascii="Times New Roman" w:hAnsi="Times New Roman"/>
          <w:sz w:val="28"/>
          <w:szCs w:val="28"/>
        </w:rPr>
        <w:t xml:space="preserve">По разделу </w:t>
      </w:r>
      <w:r w:rsidRPr="00F25A45">
        <w:rPr>
          <w:rFonts w:ascii="Times New Roman" w:eastAsia="Times New Roman" w:hAnsi="Times New Roman"/>
          <w:sz w:val="28"/>
          <w:szCs w:val="28"/>
          <w:lang w:eastAsia="ru-RU"/>
        </w:rPr>
        <w:t>«</w:t>
      </w:r>
      <w:r w:rsidRPr="00F25A45">
        <w:rPr>
          <w:rFonts w:ascii="Times New Roman" w:hAnsi="Times New Roman"/>
          <w:b/>
          <w:sz w:val="28"/>
          <w:szCs w:val="28"/>
        </w:rPr>
        <w:t>Жилищно-коммунальное хозяйство</w:t>
      </w:r>
      <w:r w:rsidRPr="00F25A45">
        <w:rPr>
          <w:rFonts w:ascii="Times New Roman" w:eastAsia="Times New Roman" w:hAnsi="Times New Roman"/>
          <w:b/>
          <w:sz w:val="28"/>
          <w:szCs w:val="28"/>
          <w:lang w:eastAsia="ru-RU"/>
        </w:rPr>
        <w:t>»</w:t>
      </w:r>
      <w:r w:rsidRPr="00F25A45">
        <w:rPr>
          <w:rFonts w:ascii="Times New Roman" w:hAnsi="Times New Roman"/>
          <w:sz w:val="28"/>
          <w:szCs w:val="28"/>
        </w:rPr>
        <w:t xml:space="preserve"> всего запланировано расходов в объеме </w:t>
      </w:r>
      <w:r w:rsidRPr="00F25A45">
        <w:rPr>
          <w:rFonts w:ascii="Times New Roman" w:hAnsi="Times New Roman"/>
          <w:b/>
          <w:sz w:val="28"/>
          <w:szCs w:val="28"/>
        </w:rPr>
        <w:t>91 555,6</w:t>
      </w:r>
      <w:r w:rsidRPr="00F25A45">
        <w:rPr>
          <w:rFonts w:ascii="Times New Roman" w:hAnsi="Times New Roman"/>
          <w:sz w:val="28"/>
          <w:szCs w:val="28"/>
        </w:rPr>
        <w:t xml:space="preserve"> тыс. рублей. </w:t>
      </w:r>
      <w:r w:rsidRPr="00F25A45">
        <w:rPr>
          <w:rFonts w:ascii="Times New Roman" w:eastAsia="Times New Roman" w:hAnsi="Times New Roman"/>
          <w:sz w:val="28"/>
          <w:szCs w:val="28"/>
          <w:lang w:eastAsia="ru-RU"/>
        </w:rPr>
        <w:t>Средства планируется направить на содержание МКУ «Энгельсская недвижимость», ежемесячные взносы на капитальный ремонт общего имущества в многоквартирных домах.</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hAnsi="Times New Roman"/>
          <w:b/>
          <w:sz w:val="28"/>
          <w:szCs w:val="28"/>
        </w:rPr>
        <w:t>21 238,2</w:t>
      </w:r>
      <w:r w:rsidRPr="00F25A45">
        <w:rPr>
          <w:rFonts w:ascii="Times New Roman" w:hAnsi="Times New Roman"/>
          <w:sz w:val="28"/>
          <w:szCs w:val="28"/>
        </w:rPr>
        <w:t xml:space="preserve"> тыс. рублей.</w:t>
      </w:r>
    </w:p>
    <w:p w:rsidR="00163481" w:rsidRPr="00F25A45" w:rsidRDefault="00163481" w:rsidP="00163481">
      <w:pPr>
        <w:spacing w:after="0" w:line="240" w:lineRule="auto"/>
        <w:ind w:firstLine="709"/>
        <w:jc w:val="both"/>
        <w:rPr>
          <w:rFonts w:ascii="Times New Roman" w:hAnsi="Times New Roman"/>
          <w:sz w:val="28"/>
          <w:szCs w:val="28"/>
        </w:rPr>
      </w:pPr>
      <w:r w:rsidRPr="00AF3231">
        <w:rPr>
          <w:rFonts w:ascii="Times New Roman" w:eastAsia="Times New Roman" w:hAnsi="Times New Roman"/>
          <w:i/>
          <w:sz w:val="28"/>
          <w:szCs w:val="28"/>
          <w:lang w:eastAsia="ru-RU"/>
        </w:rPr>
        <w:t xml:space="preserve">Уточненный план на 1 </w:t>
      </w:r>
      <w:r w:rsidR="0026641C" w:rsidRPr="00AF3231">
        <w:rPr>
          <w:rFonts w:ascii="Times New Roman" w:eastAsia="Times New Roman" w:hAnsi="Times New Roman"/>
          <w:i/>
          <w:sz w:val="28"/>
          <w:szCs w:val="28"/>
          <w:lang w:eastAsia="ru-RU"/>
        </w:rPr>
        <w:t>октября</w:t>
      </w:r>
      <w:r w:rsidRPr="00AF3231">
        <w:rPr>
          <w:rFonts w:ascii="Times New Roman" w:eastAsia="Times New Roman" w:hAnsi="Times New Roman"/>
          <w:i/>
          <w:sz w:val="28"/>
          <w:szCs w:val="28"/>
          <w:lang w:eastAsia="ru-RU"/>
        </w:rPr>
        <w:t xml:space="preserve"> 2020 года составляет </w:t>
      </w:r>
      <w:r w:rsidR="00AF3231" w:rsidRPr="00AF3231">
        <w:rPr>
          <w:rFonts w:ascii="Times New Roman" w:eastAsia="Times New Roman" w:hAnsi="Times New Roman"/>
          <w:b/>
          <w:i/>
          <w:sz w:val="28"/>
          <w:szCs w:val="28"/>
          <w:lang w:eastAsia="ru-RU"/>
        </w:rPr>
        <w:t>189 484,1</w:t>
      </w:r>
      <w:r w:rsidRPr="00AF3231">
        <w:rPr>
          <w:rFonts w:ascii="Times New Roman" w:eastAsia="Times New Roman" w:hAnsi="Times New Roman"/>
          <w:b/>
          <w:i/>
          <w:sz w:val="28"/>
          <w:szCs w:val="28"/>
          <w:lang w:eastAsia="ru-RU"/>
        </w:rPr>
        <w:t xml:space="preserve"> </w:t>
      </w:r>
      <w:r w:rsidRPr="00AF3231">
        <w:rPr>
          <w:rFonts w:ascii="Times New Roman" w:eastAsia="Times New Roman" w:hAnsi="Times New Roman"/>
          <w:i/>
          <w:sz w:val="28"/>
          <w:szCs w:val="28"/>
          <w:lang w:eastAsia="ru-RU"/>
        </w:rPr>
        <w:t xml:space="preserve">тыс. рублей или </w:t>
      </w:r>
      <w:r w:rsidR="00AF3231" w:rsidRPr="00AF3231">
        <w:rPr>
          <w:rFonts w:ascii="Times New Roman" w:eastAsia="Times New Roman" w:hAnsi="Times New Roman"/>
          <w:b/>
          <w:i/>
          <w:sz w:val="28"/>
          <w:szCs w:val="28"/>
          <w:lang w:eastAsia="ru-RU"/>
        </w:rPr>
        <w:t>3,4</w:t>
      </w:r>
      <w:r w:rsidRPr="00AF3231">
        <w:rPr>
          <w:rFonts w:ascii="Times New Roman" w:eastAsia="Times New Roman" w:hAnsi="Times New Roman"/>
          <w:b/>
          <w:i/>
          <w:sz w:val="28"/>
          <w:szCs w:val="28"/>
          <w:lang w:eastAsia="ru-RU"/>
        </w:rPr>
        <w:t>%</w:t>
      </w:r>
      <w:r w:rsidRPr="00AF3231">
        <w:rPr>
          <w:rFonts w:ascii="Times New Roman" w:eastAsia="Times New Roman" w:hAnsi="Times New Roman"/>
          <w:i/>
          <w:sz w:val="28"/>
          <w:szCs w:val="28"/>
          <w:lang w:eastAsia="ru-RU"/>
        </w:rPr>
        <w:t xml:space="preserve"> от общих расходов бюджета. Увеличение плановых назначений в основном связано с выделением дополнительных ассигнований за счет средств областного </w:t>
      </w:r>
      <w:r w:rsidRPr="00F61B77">
        <w:rPr>
          <w:rFonts w:ascii="Times New Roman" w:eastAsia="Times New Roman" w:hAnsi="Times New Roman"/>
          <w:i/>
          <w:sz w:val="28"/>
          <w:szCs w:val="28"/>
          <w:lang w:eastAsia="ru-RU"/>
        </w:rPr>
        <w:t>бюджета (</w:t>
      </w:r>
      <w:r w:rsidR="00F61B77" w:rsidRPr="00F61B77">
        <w:rPr>
          <w:rFonts w:ascii="Times New Roman" w:eastAsia="Times New Roman" w:hAnsi="Times New Roman"/>
          <w:i/>
          <w:sz w:val="28"/>
          <w:szCs w:val="28"/>
          <w:lang w:eastAsia="ru-RU"/>
        </w:rPr>
        <w:t>57 863,8</w:t>
      </w:r>
      <w:r w:rsidRPr="00F61B77">
        <w:rPr>
          <w:rFonts w:ascii="Times New Roman" w:eastAsia="Times New Roman" w:hAnsi="Times New Roman"/>
          <w:i/>
          <w:sz w:val="28"/>
          <w:szCs w:val="28"/>
          <w:lang w:eastAsia="ru-RU"/>
        </w:rPr>
        <w:t xml:space="preserve"> тыс. рублей) и средств бюджета района (</w:t>
      </w:r>
      <w:r w:rsidR="00F61B77" w:rsidRPr="00F61B77">
        <w:rPr>
          <w:rFonts w:ascii="Times New Roman" w:eastAsia="Times New Roman" w:hAnsi="Times New Roman"/>
          <w:i/>
          <w:sz w:val="28"/>
          <w:szCs w:val="28"/>
          <w:lang w:eastAsia="ru-RU"/>
        </w:rPr>
        <w:t>40 064,7</w:t>
      </w:r>
      <w:r w:rsidRPr="00F61B77">
        <w:rPr>
          <w:rFonts w:ascii="Times New Roman" w:eastAsia="Times New Roman" w:hAnsi="Times New Roman"/>
          <w:i/>
          <w:sz w:val="28"/>
          <w:szCs w:val="28"/>
          <w:lang w:eastAsia="ru-RU"/>
        </w:rPr>
        <w:t xml:space="preserve"> тыс. рублей) на реализацию  программ «Переселение граждан Энгельсского муниципального района из аварийного жилищного фонда в 2019 - 2026 годах» – </w:t>
      </w:r>
      <w:r w:rsidR="00F61B77" w:rsidRPr="00F61B77">
        <w:rPr>
          <w:rFonts w:ascii="Times New Roman" w:eastAsia="Times New Roman" w:hAnsi="Times New Roman"/>
          <w:i/>
          <w:sz w:val="28"/>
          <w:szCs w:val="28"/>
          <w:lang w:eastAsia="ru-RU"/>
        </w:rPr>
        <w:t>51 663,2</w:t>
      </w:r>
      <w:r w:rsidRPr="00F61B77">
        <w:rPr>
          <w:rFonts w:ascii="Times New Roman" w:eastAsia="Times New Roman" w:hAnsi="Times New Roman"/>
          <w:i/>
          <w:sz w:val="28"/>
          <w:szCs w:val="28"/>
          <w:lang w:eastAsia="ru-RU"/>
        </w:rPr>
        <w:t xml:space="preserve"> тыс. рублей; </w:t>
      </w:r>
      <w:proofErr w:type="gramStart"/>
      <w:r w:rsidRPr="00F61B77">
        <w:rPr>
          <w:rFonts w:ascii="Times New Roman" w:eastAsia="Times New Roman" w:hAnsi="Times New Roman"/>
          <w:i/>
          <w:sz w:val="28"/>
          <w:szCs w:val="28"/>
          <w:lang w:eastAsia="ru-RU"/>
        </w:rPr>
        <w:t xml:space="preserve">«Эффективное управление и распоряжение муниципальным имуществом на территории Энгельсского муниципального района Саратовской области на 2018-2022 годы» – </w:t>
      </w:r>
      <w:r w:rsidR="0033564E" w:rsidRPr="00F61B77">
        <w:rPr>
          <w:rFonts w:ascii="Times New Roman" w:eastAsia="Times New Roman" w:hAnsi="Times New Roman"/>
          <w:i/>
          <w:sz w:val="28"/>
          <w:szCs w:val="28"/>
          <w:lang w:eastAsia="ru-RU"/>
        </w:rPr>
        <w:t>102,0</w:t>
      </w:r>
      <w:r w:rsidRPr="00F61B77">
        <w:rPr>
          <w:rFonts w:ascii="Times New Roman" w:eastAsia="Times New Roman" w:hAnsi="Times New Roman"/>
          <w:i/>
          <w:sz w:val="28"/>
          <w:szCs w:val="28"/>
          <w:lang w:eastAsia="ru-RU"/>
        </w:rPr>
        <w:t xml:space="preserve"> тыс. рублей; «Развитие агропромышленного комплекса и сельских территорий в Энгельсском муниципальном районе на 2013-2020 годы» – 6 054,6 тыс. рублей;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2018-2022 годы» – </w:t>
      </w:r>
      <w:r w:rsidR="00F61B77" w:rsidRPr="00F61B77">
        <w:rPr>
          <w:rFonts w:ascii="Times New Roman" w:eastAsia="Times New Roman" w:hAnsi="Times New Roman"/>
          <w:i/>
          <w:sz w:val="28"/>
          <w:szCs w:val="28"/>
          <w:lang w:eastAsia="ru-RU"/>
        </w:rPr>
        <w:t>6 720,6</w:t>
      </w:r>
      <w:r w:rsidRPr="00F61B77">
        <w:rPr>
          <w:rFonts w:ascii="Times New Roman" w:eastAsia="Times New Roman" w:hAnsi="Times New Roman"/>
          <w:i/>
          <w:sz w:val="28"/>
          <w:szCs w:val="28"/>
          <w:lang w:eastAsia="ru-RU"/>
        </w:rPr>
        <w:t xml:space="preserve"> тыс. рублей;</w:t>
      </w:r>
      <w:proofErr w:type="gramEnd"/>
      <w:r w:rsidRPr="00F61B77">
        <w:t xml:space="preserve"> </w:t>
      </w:r>
      <w:r w:rsidRPr="00F61B77">
        <w:rPr>
          <w:rFonts w:ascii="Times New Roman" w:eastAsia="Times New Roman" w:hAnsi="Times New Roman"/>
          <w:i/>
          <w:sz w:val="28"/>
          <w:szCs w:val="28"/>
          <w:lang w:eastAsia="ru-RU"/>
        </w:rPr>
        <w:t>«Предотвращение рисков, смягчение последствий чрезвычайных ситуаций техногенного характера в Энгельсском муниципальном районе в 2018-2020  годах» – 16 593,0 тыс. рублей;</w:t>
      </w:r>
      <w:r w:rsidRPr="00F61B77">
        <w:t xml:space="preserve"> </w:t>
      </w:r>
      <w:r w:rsidRPr="00F61B77">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 – 2 315,8 тыс. рублей</w:t>
      </w:r>
      <w:r w:rsidR="00F61B77">
        <w:rPr>
          <w:rFonts w:ascii="Times New Roman" w:eastAsia="Times New Roman" w:hAnsi="Times New Roman"/>
          <w:i/>
          <w:sz w:val="28"/>
          <w:szCs w:val="28"/>
          <w:lang w:eastAsia="ru-RU"/>
        </w:rPr>
        <w:t xml:space="preserve">, </w:t>
      </w:r>
      <w:r w:rsidR="00F61B77" w:rsidRPr="00F61B77">
        <w:rPr>
          <w:rFonts w:ascii="Times New Roman" w:eastAsia="Times New Roman" w:hAnsi="Times New Roman"/>
          <w:i/>
          <w:sz w:val="28"/>
          <w:szCs w:val="28"/>
          <w:lang w:eastAsia="ru-RU"/>
        </w:rPr>
        <w:t xml:space="preserve">«Совершенствование </w:t>
      </w:r>
      <w:proofErr w:type="gramStart"/>
      <w:r w:rsidR="00F61B77" w:rsidRPr="00F61B77">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00F61B77" w:rsidRPr="00F61B77">
        <w:rPr>
          <w:rFonts w:ascii="Times New Roman" w:eastAsia="Times New Roman" w:hAnsi="Times New Roman"/>
          <w:i/>
          <w:sz w:val="28"/>
          <w:szCs w:val="28"/>
          <w:lang w:eastAsia="ru-RU"/>
        </w:rPr>
        <w:t xml:space="preserve"> Энгельсского муниципального района на 2020-2022 годы» – </w:t>
      </w:r>
      <w:r w:rsidR="00F61B77">
        <w:rPr>
          <w:rFonts w:ascii="Times New Roman" w:eastAsia="Times New Roman" w:hAnsi="Times New Roman"/>
          <w:i/>
          <w:sz w:val="28"/>
          <w:szCs w:val="28"/>
          <w:lang w:eastAsia="ru-RU"/>
        </w:rPr>
        <w:t>2 729,8</w:t>
      </w:r>
      <w:r w:rsidR="00F61B77" w:rsidRPr="00F61B77">
        <w:rPr>
          <w:rFonts w:ascii="Times New Roman" w:eastAsia="Times New Roman" w:hAnsi="Times New Roman"/>
          <w:i/>
          <w:sz w:val="28"/>
          <w:szCs w:val="28"/>
          <w:lang w:eastAsia="ru-RU"/>
        </w:rPr>
        <w:t xml:space="preserve"> тыс. рублей</w:t>
      </w:r>
      <w:r w:rsidR="00F61B77">
        <w:rPr>
          <w:rFonts w:ascii="Times New Roman" w:eastAsia="Times New Roman" w:hAnsi="Times New Roman"/>
          <w:i/>
          <w:sz w:val="28"/>
          <w:szCs w:val="28"/>
          <w:lang w:eastAsia="ru-RU"/>
        </w:rPr>
        <w:t>.</w:t>
      </w:r>
    </w:p>
    <w:p w:rsidR="00163481" w:rsidRPr="00F25A45" w:rsidRDefault="00163481" w:rsidP="00163481">
      <w:pPr>
        <w:spacing w:after="0" w:line="240" w:lineRule="auto"/>
        <w:jc w:val="both"/>
        <w:rPr>
          <w:rFonts w:ascii="Times New Roman" w:hAnsi="Times New Roman"/>
          <w:sz w:val="28"/>
          <w:szCs w:val="28"/>
        </w:rPr>
      </w:pPr>
      <w:r w:rsidRPr="00F25A45">
        <w:rPr>
          <w:rFonts w:ascii="Times New Roman" w:hAnsi="Times New Roman"/>
          <w:sz w:val="28"/>
          <w:szCs w:val="28"/>
        </w:rPr>
        <w:t xml:space="preserve">      </w:t>
      </w:r>
      <w:proofErr w:type="gramStart"/>
      <w:r w:rsidRPr="00F25A45">
        <w:rPr>
          <w:rFonts w:ascii="Times New Roman" w:hAnsi="Times New Roman"/>
          <w:sz w:val="28"/>
          <w:szCs w:val="28"/>
        </w:rPr>
        <w:t xml:space="preserve">По разделу </w:t>
      </w:r>
      <w:r w:rsidRPr="00F25A45">
        <w:rPr>
          <w:rFonts w:ascii="Times New Roman" w:eastAsia="Times New Roman" w:hAnsi="Times New Roman"/>
          <w:sz w:val="28"/>
          <w:szCs w:val="28"/>
          <w:lang w:eastAsia="ru-RU"/>
        </w:rPr>
        <w:t>«</w:t>
      </w:r>
      <w:r w:rsidRPr="00F25A45">
        <w:rPr>
          <w:rFonts w:ascii="Times New Roman" w:hAnsi="Times New Roman"/>
          <w:b/>
          <w:sz w:val="28"/>
          <w:szCs w:val="28"/>
        </w:rPr>
        <w:t>Социальная политика</w:t>
      </w:r>
      <w:r w:rsidRPr="00F25A45">
        <w:rPr>
          <w:rFonts w:ascii="Times New Roman" w:eastAsia="Times New Roman" w:hAnsi="Times New Roman"/>
          <w:b/>
          <w:sz w:val="28"/>
          <w:szCs w:val="28"/>
          <w:lang w:eastAsia="ru-RU"/>
        </w:rPr>
        <w:t>»</w:t>
      </w:r>
      <w:r w:rsidRPr="00F25A45">
        <w:rPr>
          <w:rFonts w:ascii="Times New Roman" w:hAnsi="Times New Roman"/>
          <w:sz w:val="28"/>
          <w:szCs w:val="28"/>
        </w:rPr>
        <w:t xml:space="preserve"> расходы предусматриваются в объеме </w:t>
      </w:r>
      <w:r w:rsidRPr="00F25A45">
        <w:rPr>
          <w:rFonts w:ascii="Times New Roman" w:hAnsi="Times New Roman"/>
          <w:b/>
          <w:sz w:val="28"/>
          <w:szCs w:val="28"/>
        </w:rPr>
        <w:t>216 426,0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в том числе на исполнение публичных нормативных обязательств  в сумме </w:t>
      </w:r>
      <w:r w:rsidRPr="00F25A45">
        <w:rPr>
          <w:rFonts w:ascii="Times New Roman" w:hAnsi="Times New Roman"/>
          <w:b/>
          <w:sz w:val="28"/>
          <w:szCs w:val="28"/>
        </w:rPr>
        <w:t>195 684,7</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из них на предоставление гражданам субсидий на оплату жилого помещения и коммунальных услуг </w:t>
      </w:r>
      <w:r w:rsidRPr="00F25A45">
        <w:rPr>
          <w:rFonts w:ascii="Times New Roman" w:hAnsi="Times New Roman"/>
          <w:b/>
          <w:sz w:val="28"/>
          <w:szCs w:val="28"/>
        </w:rPr>
        <w:t>87 311,7</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на пенсии за выслугу лет и доплаты к трудовой пенсии лицам, замещавшим должности муниципальной службы в органах</w:t>
      </w:r>
      <w:proofErr w:type="gramEnd"/>
      <w:r w:rsidRPr="00F25A45">
        <w:rPr>
          <w:rFonts w:ascii="Times New Roman" w:hAnsi="Times New Roman"/>
          <w:sz w:val="28"/>
          <w:szCs w:val="28"/>
        </w:rPr>
        <w:t xml:space="preserve"> </w:t>
      </w:r>
      <w:proofErr w:type="gramStart"/>
      <w:r w:rsidRPr="00F25A45">
        <w:rPr>
          <w:rFonts w:ascii="Times New Roman" w:hAnsi="Times New Roman"/>
          <w:sz w:val="28"/>
          <w:szCs w:val="28"/>
        </w:rPr>
        <w:t xml:space="preserve">местного самоуправления Энгельсского муниципального района </w:t>
      </w:r>
      <w:r w:rsidRPr="00F25A45">
        <w:rPr>
          <w:rFonts w:ascii="Times New Roman" w:hAnsi="Times New Roman"/>
          <w:b/>
          <w:sz w:val="28"/>
          <w:szCs w:val="28"/>
        </w:rPr>
        <w:t>9 667,0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выплаты Почетным гражданам Энгельсского муниципального района </w:t>
      </w:r>
      <w:r w:rsidRPr="00F25A45">
        <w:rPr>
          <w:rFonts w:ascii="Times New Roman" w:hAnsi="Times New Roman"/>
          <w:b/>
          <w:sz w:val="28"/>
          <w:szCs w:val="28"/>
        </w:rPr>
        <w:t>5 300,0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w:t>
      </w:r>
      <w:r w:rsidRPr="00F25A45">
        <w:rPr>
          <w:rFonts w:ascii="Times New Roman" w:hAnsi="Times New Roman"/>
          <w:b/>
          <w:sz w:val="28"/>
          <w:szCs w:val="28"/>
        </w:rPr>
        <w:t>2 017,0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на компенсацию  родительской платы за присмотр и уход за детьми в образовательных организациях, реализующих основную общеобразовательную</w:t>
      </w:r>
      <w:proofErr w:type="gramEnd"/>
      <w:r w:rsidRPr="00F25A45">
        <w:rPr>
          <w:rFonts w:ascii="Times New Roman" w:hAnsi="Times New Roman"/>
          <w:sz w:val="28"/>
          <w:szCs w:val="28"/>
        </w:rPr>
        <w:t xml:space="preserve"> программу дошкольного образования предусмотрено </w:t>
      </w:r>
      <w:r w:rsidRPr="00F25A45">
        <w:rPr>
          <w:rFonts w:ascii="Times New Roman" w:hAnsi="Times New Roman"/>
          <w:b/>
          <w:sz w:val="28"/>
          <w:szCs w:val="28"/>
        </w:rPr>
        <w:t>91 389,0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hAnsi="Times New Roman"/>
          <w:b/>
          <w:sz w:val="28"/>
          <w:szCs w:val="28"/>
        </w:rPr>
        <w:t>40 150,5</w:t>
      </w:r>
      <w:r w:rsidRPr="00F25A45">
        <w:rPr>
          <w:rFonts w:ascii="Times New Roman" w:hAnsi="Times New Roman"/>
          <w:sz w:val="28"/>
          <w:szCs w:val="28"/>
        </w:rPr>
        <w:t xml:space="preserve"> тыс. рублей.</w:t>
      </w:r>
    </w:p>
    <w:p w:rsidR="00163481" w:rsidRPr="00F25A45" w:rsidRDefault="00163481" w:rsidP="00163481">
      <w:pPr>
        <w:spacing w:after="0" w:line="240" w:lineRule="auto"/>
        <w:ind w:firstLine="709"/>
        <w:jc w:val="both"/>
        <w:rPr>
          <w:rFonts w:ascii="Times New Roman" w:hAnsi="Times New Roman"/>
          <w:sz w:val="28"/>
          <w:szCs w:val="28"/>
        </w:rPr>
      </w:pPr>
      <w:r w:rsidRPr="00923CE5">
        <w:rPr>
          <w:rFonts w:ascii="Times New Roman" w:eastAsia="Times New Roman" w:hAnsi="Times New Roman"/>
          <w:i/>
          <w:sz w:val="28"/>
          <w:szCs w:val="28"/>
          <w:lang w:eastAsia="ru-RU"/>
        </w:rPr>
        <w:t xml:space="preserve">Уточненный план на 1 </w:t>
      </w:r>
      <w:r w:rsidR="0026641C" w:rsidRPr="00923CE5">
        <w:rPr>
          <w:rFonts w:ascii="Times New Roman" w:eastAsia="Times New Roman" w:hAnsi="Times New Roman"/>
          <w:i/>
          <w:sz w:val="28"/>
          <w:szCs w:val="28"/>
          <w:lang w:eastAsia="ru-RU"/>
        </w:rPr>
        <w:t>октября</w:t>
      </w:r>
      <w:r w:rsidRPr="00923CE5">
        <w:rPr>
          <w:rFonts w:ascii="Times New Roman" w:eastAsia="Times New Roman" w:hAnsi="Times New Roman"/>
          <w:i/>
          <w:sz w:val="28"/>
          <w:szCs w:val="28"/>
          <w:lang w:eastAsia="ru-RU"/>
        </w:rPr>
        <w:t xml:space="preserve"> 2020 года составляет </w:t>
      </w:r>
      <w:r w:rsidRPr="00923CE5">
        <w:rPr>
          <w:rFonts w:ascii="Times New Roman" w:eastAsia="Times New Roman" w:hAnsi="Times New Roman"/>
          <w:b/>
          <w:i/>
          <w:sz w:val="28"/>
          <w:szCs w:val="28"/>
          <w:lang w:eastAsia="ru-RU"/>
        </w:rPr>
        <w:t>215</w:t>
      </w:r>
      <w:r w:rsidR="00923CE5" w:rsidRPr="00923CE5">
        <w:rPr>
          <w:rFonts w:ascii="Times New Roman" w:eastAsia="Times New Roman" w:hAnsi="Times New Roman"/>
          <w:b/>
          <w:i/>
          <w:sz w:val="28"/>
          <w:szCs w:val="28"/>
          <w:lang w:eastAsia="ru-RU"/>
        </w:rPr>
        <w:t> 424,1</w:t>
      </w:r>
      <w:r w:rsidRPr="00923CE5">
        <w:rPr>
          <w:rFonts w:ascii="Times New Roman" w:eastAsia="Times New Roman" w:hAnsi="Times New Roman"/>
          <w:b/>
          <w:i/>
          <w:sz w:val="28"/>
          <w:szCs w:val="28"/>
          <w:lang w:eastAsia="ru-RU"/>
        </w:rPr>
        <w:t xml:space="preserve"> </w:t>
      </w:r>
      <w:r w:rsidRPr="00923CE5">
        <w:rPr>
          <w:rFonts w:ascii="Times New Roman" w:eastAsia="Times New Roman" w:hAnsi="Times New Roman"/>
          <w:i/>
          <w:sz w:val="28"/>
          <w:szCs w:val="28"/>
          <w:lang w:eastAsia="ru-RU"/>
        </w:rPr>
        <w:t xml:space="preserve">тыс. рублей или </w:t>
      </w:r>
      <w:r w:rsidR="00923CE5" w:rsidRPr="00923CE5">
        <w:rPr>
          <w:rFonts w:ascii="Times New Roman" w:eastAsia="Times New Roman" w:hAnsi="Times New Roman"/>
          <w:b/>
          <w:i/>
          <w:sz w:val="28"/>
          <w:szCs w:val="28"/>
          <w:lang w:eastAsia="ru-RU"/>
        </w:rPr>
        <w:t>3,9</w:t>
      </w:r>
      <w:r w:rsidRPr="00923CE5">
        <w:rPr>
          <w:rFonts w:ascii="Times New Roman" w:eastAsia="Times New Roman" w:hAnsi="Times New Roman"/>
          <w:b/>
          <w:i/>
          <w:sz w:val="28"/>
          <w:szCs w:val="28"/>
          <w:lang w:eastAsia="ru-RU"/>
        </w:rPr>
        <w:t>%</w:t>
      </w:r>
      <w:r w:rsidRPr="00923CE5">
        <w:rPr>
          <w:rFonts w:ascii="Times New Roman" w:eastAsia="Times New Roman" w:hAnsi="Times New Roman"/>
          <w:i/>
          <w:sz w:val="28"/>
          <w:szCs w:val="28"/>
          <w:lang w:eastAsia="ru-RU"/>
        </w:rPr>
        <w:t xml:space="preserve"> от общих расходов бюджета.</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разделу «</w:t>
      </w:r>
      <w:r w:rsidRPr="00F25A45">
        <w:rPr>
          <w:rFonts w:ascii="Times New Roman" w:eastAsia="Times New Roman" w:hAnsi="Times New Roman"/>
          <w:b/>
          <w:sz w:val="28"/>
          <w:szCs w:val="28"/>
          <w:lang w:eastAsia="ru-RU"/>
        </w:rPr>
        <w:t>Обслуживание государственного и муниципального долга»</w:t>
      </w:r>
      <w:r w:rsidRPr="00F25A45">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F25A45">
        <w:rPr>
          <w:rFonts w:ascii="Times New Roman" w:eastAsia="Times New Roman" w:hAnsi="Times New Roman"/>
          <w:b/>
          <w:sz w:val="28"/>
          <w:szCs w:val="28"/>
          <w:lang w:eastAsia="ru-RU"/>
        </w:rPr>
        <w:t>83 000,0</w:t>
      </w:r>
      <w:r w:rsidRPr="00F25A45">
        <w:rPr>
          <w:rFonts w:ascii="Times New Roman" w:eastAsia="Times New Roman" w:hAnsi="Times New Roman"/>
          <w:sz w:val="28"/>
          <w:szCs w:val="28"/>
          <w:lang w:eastAsia="ru-RU"/>
        </w:rPr>
        <w:t xml:space="preserve"> тыс. рублей.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разделу «</w:t>
      </w:r>
      <w:r w:rsidRPr="00F25A45">
        <w:rPr>
          <w:rFonts w:ascii="Times New Roman" w:eastAsia="Times New Roman" w:hAnsi="Times New Roman"/>
          <w:b/>
          <w:sz w:val="28"/>
          <w:szCs w:val="28"/>
          <w:lang w:eastAsia="ru-RU"/>
        </w:rPr>
        <w:t>Межбюджетные трансферты»</w:t>
      </w:r>
      <w:r w:rsidRPr="00F25A45">
        <w:rPr>
          <w:rFonts w:ascii="Times New Roman" w:eastAsia="Times New Roman" w:hAnsi="Times New Roman"/>
          <w:sz w:val="28"/>
          <w:szCs w:val="28"/>
          <w:lang w:eastAsia="ru-RU"/>
        </w:rPr>
        <w:t xml:space="preserve"> всего запланировано расходов в объеме </w:t>
      </w:r>
      <w:r w:rsidRPr="00F25A45">
        <w:rPr>
          <w:rFonts w:ascii="Times New Roman" w:eastAsia="Times New Roman" w:hAnsi="Times New Roman"/>
          <w:b/>
          <w:sz w:val="28"/>
          <w:szCs w:val="28"/>
          <w:lang w:eastAsia="ru-RU"/>
        </w:rPr>
        <w:t xml:space="preserve">41 167,7 </w:t>
      </w:r>
      <w:r w:rsidRPr="00F25A45">
        <w:rPr>
          <w:rFonts w:ascii="Times New Roman" w:eastAsia="Times New Roman" w:hAnsi="Times New Roman"/>
          <w:sz w:val="28"/>
          <w:szCs w:val="28"/>
          <w:lang w:eastAsia="ru-RU"/>
        </w:rPr>
        <w:t>тыс. рублей, в том числе:</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за счет субвенции областного бюджета на предоставление дотации поселениям 15 167,7 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прочие межбюджетные трансферты общего характера, передаваемые бюджетам сельских поселений (на благоустройство) – 20 000,0 тыс. рублей.</w:t>
      </w:r>
    </w:p>
    <w:p w:rsidR="00163481" w:rsidRDefault="00163481" w:rsidP="00163481">
      <w:pPr>
        <w:spacing w:after="0" w:line="240" w:lineRule="auto"/>
        <w:ind w:firstLine="708"/>
        <w:jc w:val="center"/>
        <w:rPr>
          <w:rFonts w:ascii="Times New Roman" w:eastAsia="Times New Roman" w:hAnsi="Times New Roman"/>
          <w:b/>
          <w:sz w:val="28"/>
          <w:szCs w:val="28"/>
          <w:lang w:eastAsia="ru-RU"/>
        </w:rPr>
      </w:pPr>
    </w:p>
    <w:p w:rsidR="00163481" w:rsidRDefault="00163481" w:rsidP="00163481">
      <w:pPr>
        <w:spacing w:after="0" w:line="240" w:lineRule="auto"/>
        <w:ind w:firstLine="708"/>
        <w:jc w:val="center"/>
        <w:rPr>
          <w:rFonts w:ascii="Times New Roman" w:eastAsia="Times New Roman" w:hAnsi="Times New Roman"/>
          <w:b/>
          <w:sz w:val="28"/>
          <w:szCs w:val="28"/>
          <w:lang w:eastAsia="ru-RU"/>
        </w:rPr>
      </w:pPr>
    </w:p>
    <w:p w:rsidR="00163481" w:rsidRPr="00F25A45" w:rsidRDefault="00163481" w:rsidP="00163481">
      <w:pPr>
        <w:spacing w:after="0" w:line="240" w:lineRule="auto"/>
        <w:ind w:firstLine="708"/>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Динамика первоначально утвержденных бюджетов на 2018 – 2020 годы</w:t>
      </w:r>
    </w:p>
    <w:p w:rsidR="00163481" w:rsidRPr="00F25A45" w:rsidRDefault="00163481" w:rsidP="00163481">
      <w:pPr>
        <w:spacing w:after="0" w:line="240" w:lineRule="auto"/>
        <w:ind w:firstLine="70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25A45">
        <w:rPr>
          <w:rFonts w:ascii="Times New Roman" w:eastAsia="Times New Roman" w:hAnsi="Times New Roman"/>
          <w:sz w:val="24"/>
          <w:szCs w:val="24"/>
          <w:lang w:eastAsia="ru-RU"/>
        </w:rPr>
        <w:t xml:space="preserve">  (тыс. рублей)</w:t>
      </w:r>
    </w:p>
    <w:tbl>
      <w:tblPr>
        <w:tblW w:w="10632" w:type="dxa"/>
        <w:tblInd w:w="-601" w:type="dxa"/>
        <w:tblLayout w:type="fixed"/>
        <w:tblLook w:val="04A0"/>
      </w:tblPr>
      <w:tblGrid>
        <w:gridCol w:w="1414"/>
        <w:gridCol w:w="1134"/>
        <w:gridCol w:w="993"/>
        <w:gridCol w:w="1134"/>
        <w:gridCol w:w="993"/>
        <w:gridCol w:w="1135"/>
        <w:gridCol w:w="851"/>
        <w:gridCol w:w="992"/>
        <w:gridCol w:w="851"/>
        <w:gridCol w:w="1135"/>
      </w:tblGrid>
      <w:tr w:rsidR="00163481" w:rsidRPr="00F25A45" w:rsidTr="00163481">
        <w:trPr>
          <w:trHeight w:val="2131"/>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2018 год (первона-чальный)</w:t>
            </w:r>
          </w:p>
        </w:tc>
        <w:tc>
          <w:tcPr>
            <w:tcW w:w="993" w:type="dxa"/>
            <w:tcBorders>
              <w:top w:val="single" w:sz="4" w:space="0" w:color="auto"/>
              <w:left w:val="single" w:sz="4" w:space="0" w:color="auto"/>
              <w:bottom w:val="single" w:sz="4" w:space="0" w:color="auto"/>
              <w:right w:val="single" w:sz="4" w:space="0" w:color="auto"/>
            </w:tcBorders>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2018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2019 год (первона-чальный)</w:t>
            </w:r>
          </w:p>
        </w:tc>
        <w:tc>
          <w:tcPr>
            <w:tcW w:w="993" w:type="dxa"/>
            <w:tcBorders>
              <w:top w:val="single" w:sz="4" w:space="0" w:color="auto"/>
              <w:left w:val="single" w:sz="4" w:space="0" w:color="auto"/>
              <w:right w:val="single" w:sz="4" w:space="0" w:color="auto"/>
            </w:tcBorders>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2019 год (оценка)</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 год (первоначальный</w:t>
            </w:r>
            <w:r w:rsidRPr="00F25A45">
              <w:rPr>
                <w:rFonts w:ascii="Times New Roman" w:eastAsia="Times New Roman" w:hAnsi="Times New Roman"/>
                <w:b/>
                <w:bCs/>
                <w:color w:val="000000"/>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Рост  (умень-шение) 2019 года к первоначальному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Отклоне-ние 2019 к 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Рост (уменьшение) 2020 года к первоначальному 2018году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Отклонение 2020 к 2018</w:t>
            </w:r>
          </w:p>
        </w:tc>
      </w:tr>
      <w:tr w:rsidR="00163481" w:rsidRPr="00F25A45" w:rsidTr="00163481">
        <w:trPr>
          <w:trHeight w:val="170"/>
        </w:trPr>
        <w:tc>
          <w:tcPr>
            <w:tcW w:w="1414" w:type="dxa"/>
            <w:tcBorders>
              <w:top w:val="nil"/>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2 991 181,4</w:t>
            </w:r>
          </w:p>
        </w:tc>
        <w:tc>
          <w:tcPr>
            <w:tcW w:w="993" w:type="dxa"/>
            <w:tcBorders>
              <w:top w:val="single" w:sz="4" w:space="0" w:color="auto"/>
              <w:left w:val="nil"/>
              <w:bottom w:val="single" w:sz="4" w:space="0" w:color="auto"/>
              <w:right w:val="single" w:sz="4" w:space="0" w:color="auto"/>
            </w:tcBorders>
            <w:vAlign w:val="center"/>
          </w:tcPr>
          <w:p w:rsidR="00163481" w:rsidRDefault="00163481" w:rsidP="00163481">
            <w:pPr>
              <w:spacing w:after="0" w:line="240" w:lineRule="auto"/>
              <w:jc w:val="center"/>
              <w:rPr>
                <w:rFonts w:ascii="Times New Roman" w:eastAsia="Times New Roman" w:hAnsi="Times New Roman"/>
                <w:b/>
                <w:bCs/>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4 691 085,1</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3 926 661,5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5 579 321,1</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5 234 913,7</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131,3 %</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935 480,1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175,0%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2 243 732,3</w:t>
            </w:r>
          </w:p>
          <w:p w:rsidR="00163481" w:rsidRPr="00F25A45" w:rsidRDefault="00163481" w:rsidP="00163481">
            <w:pPr>
              <w:spacing w:after="0" w:line="240" w:lineRule="auto"/>
              <w:jc w:val="center"/>
              <w:rPr>
                <w:rFonts w:ascii="Times New Roman" w:eastAsia="Times New Roman" w:hAnsi="Times New Roman"/>
                <w:b/>
                <w:sz w:val="15"/>
                <w:szCs w:val="15"/>
                <w:lang w:eastAsia="ru-RU"/>
              </w:rPr>
            </w:pP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Расходы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2 991 181,4</w:t>
            </w:r>
          </w:p>
        </w:tc>
        <w:tc>
          <w:tcPr>
            <w:tcW w:w="993" w:type="dxa"/>
            <w:tcBorders>
              <w:top w:val="single" w:sz="4" w:space="0" w:color="auto"/>
              <w:left w:val="nil"/>
              <w:bottom w:val="single" w:sz="4" w:space="0" w:color="auto"/>
              <w:right w:val="single" w:sz="4" w:space="0" w:color="auto"/>
            </w:tcBorders>
            <w:vAlign w:val="center"/>
          </w:tcPr>
          <w:p w:rsidR="00163481" w:rsidRDefault="00163481" w:rsidP="00163481">
            <w:pPr>
              <w:spacing w:after="0" w:line="240" w:lineRule="auto"/>
              <w:jc w:val="center"/>
              <w:rPr>
                <w:rFonts w:ascii="Times New Roman" w:eastAsia="Times New Roman" w:hAnsi="Times New Roman"/>
                <w:b/>
                <w:bCs/>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4 777 765,7</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3 926 661,5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5 579 935,0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5 234 913,7</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935 480,1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175,0%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2 243 732,3</w:t>
            </w:r>
          </w:p>
          <w:p w:rsidR="00163481" w:rsidRPr="00F25A45" w:rsidRDefault="00163481" w:rsidP="00163481">
            <w:pPr>
              <w:spacing w:after="0" w:line="240" w:lineRule="auto"/>
              <w:jc w:val="center"/>
              <w:rPr>
                <w:rFonts w:ascii="Times New Roman" w:eastAsia="Times New Roman" w:hAnsi="Times New Roman"/>
                <w:b/>
                <w:sz w:val="15"/>
                <w:szCs w:val="15"/>
                <w:lang w:eastAsia="ru-RU"/>
              </w:rPr>
            </w:pP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140 157,9</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201 578,7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197 901,0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290 406,7</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619 953,8</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141,2%</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57 743,1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442,0 %</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479 795,9</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jc w:val="center"/>
              <w:rPr>
                <w:rFonts w:ascii="Times New Roman" w:hAnsi="Times New Roman"/>
                <w:sz w:val="15"/>
                <w:szCs w:val="15"/>
              </w:rPr>
            </w:pPr>
            <w:r w:rsidRPr="00F25A45">
              <w:rPr>
                <w:rFonts w:ascii="Times New Roman" w:eastAsia="Times New Roman" w:hAnsi="Times New Roman"/>
                <w:sz w:val="15"/>
                <w:szCs w:val="15"/>
                <w:lang w:eastAsia="ru-RU"/>
              </w:rPr>
              <w:t>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r>
      <w:tr w:rsidR="00163481" w:rsidRPr="00F25A45" w:rsidTr="00163481">
        <w:trPr>
          <w:trHeight w:val="66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11 606,9</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Arial" w:hAnsi="Arial" w:cs="Arial"/>
                <w:sz w:val="20"/>
                <w:szCs w:val="20"/>
              </w:rPr>
            </w:pPr>
            <w:r w:rsidRPr="00F25A45">
              <w:rPr>
                <w:rFonts w:ascii="Times New Roman" w:eastAsia="Times New Roman" w:hAnsi="Times New Roman"/>
                <w:sz w:val="15"/>
                <w:szCs w:val="15"/>
                <w:lang w:eastAsia="ru-RU"/>
              </w:rPr>
              <w:t>11 905,4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12 010,1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11 986,2</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103,5%</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403,2</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-11 606,9</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47 550,1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Arial" w:hAnsi="Arial" w:cs="Arial"/>
                <w:sz w:val="20"/>
                <w:szCs w:val="20"/>
              </w:rPr>
            </w:pPr>
            <w:r w:rsidRPr="00F25A45">
              <w:rPr>
                <w:rFonts w:ascii="Times New Roman" w:eastAsia="Times New Roman" w:hAnsi="Times New Roman"/>
                <w:sz w:val="15"/>
                <w:szCs w:val="15"/>
                <w:lang w:eastAsia="ru-RU"/>
              </w:rPr>
              <w:t>67 916,8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55 944,7</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75 251,9</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85 472,2</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117,7%</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8 394,6</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color w:val="000000"/>
                <w:sz w:val="15"/>
                <w:szCs w:val="15"/>
              </w:rPr>
            </w:pPr>
            <w:r w:rsidRPr="00F25A45">
              <w:rPr>
                <w:rFonts w:ascii="Times New Roman" w:eastAsia="Times New Roman" w:hAnsi="Times New Roman"/>
                <w:sz w:val="15"/>
                <w:szCs w:val="15"/>
                <w:lang w:eastAsia="ru-RU"/>
              </w:rPr>
              <w:t>179,76%</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37 922,1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56 367,5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210 852,8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70 317,4</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color w:val="000000"/>
                <w:sz w:val="15"/>
                <w:szCs w:val="15"/>
              </w:rPr>
            </w:pPr>
            <w:r w:rsidRPr="00F25A45">
              <w:rPr>
                <w:rFonts w:ascii="Times New Roman" w:hAnsi="Times New Roman"/>
                <w:bCs/>
                <w:color w:val="000000"/>
                <w:sz w:val="15"/>
                <w:szCs w:val="15"/>
              </w:rPr>
              <w:t>180 098,1</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91 555,6</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124,7%</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13 949,9</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162,4%</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35 188,1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2 266 201,0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3 770 652,0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3 035 722,7</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4 328 861,7</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3 689 093,1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769 521,7</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162,8%</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1 422 892,1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 xml:space="preserve">Культура </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182 808,8</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197 267,1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234 574,0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277 810,3</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266 732,2</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128,3%</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51 765,2</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145,9 %</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83 923,4</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Здравоохранение</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Социальная политика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141 198,5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194 547,0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176 275,5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226 894,0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216 426,0</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35 077,0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53,3%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75 227,5</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 xml:space="preserve">Физическая культура и спорт </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1 456,6</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6 018,5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6 942,0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63 730,0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141213,1</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476,6%</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5 485,4</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9 694,0%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139 756,5</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Средства массовой информации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500,0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600,0</w:t>
            </w:r>
          </w:p>
        </w:tc>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Обслуживание муниципального долга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103 000,0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94 108,2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96 000,0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88 100,0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83 000,0</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93,2%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-7 000,0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-20 000,0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Межбюджетные трансферты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40 334,1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22 549,2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40 474,1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36 196,1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41 167,7</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102,06%</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833,6</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Дефицит (профицит)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- 613,9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r>
    </w:tbl>
    <w:p w:rsidR="00163481" w:rsidRPr="00F25A45" w:rsidRDefault="00163481" w:rsidP="00163481">
      <w:pPr>
        <w:keepNext/>
        <w:spacing w:line="240" w:lineRule="auto"/>
        <w:contextualSpacing/>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Первоначально утвержденные бюджеты Энгельсского</w:t>
      </w: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муниципального на 2018 – 2020 годы района</w:t>
      </w: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по основным разделам (тыс. рублей)</w:t>
      </w:r>
    </w:p>
    <w:p w:rsidR="00163481" w:rsidRPr="00F25A45" w:rsidRDefault="00163481" w:rsidP="00163481">
      <w:pPr>
        <w:keepNext/>
        <w:spacing w:line="240" w:lineRule="auto"/>
        <w:contextualSpacing/>
        <w:jc w:val="center"/>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noProof/>
          <w:sz w:val="28"/>
          <w:szCs w:val="28"/>
          <w:lang w:eastAsia="ru-RU"/>
        </w:rPr>
        <w:drawing>
          <wp:inline distT="0" distB="0" distL="0" distR="0">
            <wp:extent cx="6162675" cy="474345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481" w:rsidRPr="00F25A45" w:rsidRDefault="00163481" w:rsidP="00163481">
      <w:pPr>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5247" w:type="pct"/>
        <w:tblInd w:w="-459" w:type="dxa"/>
        <w:tblLayout w:type="fixed"/>
        <w:tblLook w:val="04A0"/>
      </w:tblPr>
      <w:tblGrid>
        <w:gridCol w:w="797"/>
        <w:gridCol w:w="1591"/>
        <w:gridCol w:w="1431"/>
        <w:gridCol w:w="1113"/>
        <w:gridCol w:w="1273"/>
        <w:gridCol w:w="1113"/>
        <w:gridCol w:w="1137"/>
        <w:gridCol w:w="1137"/>
        <w:gridCol w:w="1345"/>
      </w:tblGrid>
      <w:tr w:rsidR="00163481" w:rsidRPr="00F25A45" w:rsidTr="00163481">
        <w:trPr>
          <w:trHeight w:val="900"/>
          <w:tblHeader/>
        </w:trPr>
        <w:tc>
          <w:tcPr>
            <w:tcW w:w="364"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Р/з, П/рз</w:t>
            </w:r>
          </w:p>
        </w:tc>
        <w:tc>
          <w:tcPr>
            <w:tcW w:w="727"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Наименование</w:t>
            </w:r>
          </w:p>
        </w:tc>
        <w:tc>
          <w:tcPr>
            <w:tcW w:w="654"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Фактическое исполнение за 2018 г.</w:t>
            </w:r>
          </w:p>
        </w:tc>
        <w:tc>
          <w:tcPr>
            <w:tcW w:w="509"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Оценка 2019 года</w:t>
            </w:r>
          </w:p>
        </w:tc>
        <w:tc>
          <w:tcPr>
            <w:tcW w:w="582" w:type="pct"/>
            <w:tcBorders>
              <w:top w:val="single" w:sz="4" w:space="0" w:color="auto"/>
              <w:left w:val="nil"/>
              <w:bottom w:val="single" w:sz="4" w:space="0" w:color="auto"/>
              <w:right w:val="single" w:sz="4" w:space="0" w:color="auto"/>
            </w:tcBorders>
            <w:shd w:val="clear" w:color="000000" w:fill="FFFFCC"/>
          </w:tcPr>
          <w:p w:rsidR="00163481" w:rsidRPr="00F25A45" w:rsidRDefault="00163481" w:rsidP="00163481">
            <w:pPr>
              <w:spacing w:after="0" w:line="240" w:lineRule="auto"/>
              <w:rPr>
                <w:rFonts w:ascii="Times New Roman" w:eastAsia="Times New Roman" w:hAnsi="Times New Roman"/>
                <w:b/>
                <w:bCs/>
                <w:sz w:val="14"/>
                <w:szCs w:val="14"/>
                <w:lang w:eastAsia="ru-RU"/>
              </w:rPr>
            </w:pPr>
          </w:p>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 xml:space="preserve">Фактическое исполнение за 2019 год </w:t>
            </w:r>
          </w:p>
        </w:tc>
        <w:tc>
          <w:tcPr>
            <w:tcW w:w="509"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Проект бюджета 2020 год</w:t>
            </w:r>
          </w:p>
        </w:tc>
        <w:tc>
          <w:tcPr>
            <w:tcW w:w="520" w:type="pct"/>
            <w:tcBorders>
              <w:top w:val="single" w:sz="4" w:space="0" w:color="auto"/>
              <w:left w:val="nil"/>
              <w:bottom w:val="single" w:sz="4" w:space="0" w:color="auto"/>
              <w:right w:val="single" w:sz="4" w:space="0" w:color="auto"/>
            </w:tcBorders>
            <w:shd w:val="clear" w:color="000000" w:fill="FFFFCC"/>
          </w:tcPr>
          <w:p w:rsidR="00034691" w:rsidRDefault="00034691" w:rsidP="00923CE5">
            <w:pPr>
              <w:spacing w:after="0" w:line="240" w:lineRule="auto"/>
              <w:jc w:val="center"/>
              <w:rPr>
                <w:rFonts w:ascii="Times New Roman" w:eastAsia="Times New Roman" w:hAnsi="Times New Roman"/>
                <w:b/>
                <w:bCs/>
                <w:sz w:val="14"/>
                <w:szCs w:val="14"/>
                <w:lang w:eastAsia="ru-RU"/>
              </w:rPr>
            </w:pPr>
          </w:p>
          <w:p w:rsidR="00391A59" w:rsidRDefault="00391A59" w:rsidP="00923CE5">
            <w:pPr>
              <w:spacing w:after="0" w:line="240" w:lineRule="auto"/>
              <w:jc w:val="center"/>
              <w:rPr>
                <w:rFonts w:ascii="Times New Roman" w:eastAsia="Times New Roman" w:hAnsi="Times New Roman"/>
                <w:b/>
                <w:bCs/>
                <w:sz w:val="14"/>
                <w:szCs w:val="14"/>
                <w:lang w:eastAsia="ru-RU"/>
              </w:rPr>
            </w:pPr>
          </w:p>
          <w:p w:rsidR="00163481" w:rsidRPr="00F25A45" w:rsidRDefault="00163481" w:rsidP="00923CE5">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Уточнен</w:t>
            </w:r>
          </w:p>
          <w:p w:rsidR="00163481" w:rsidRPr="00F25A45" w:rsidRDefault="00163481" w:rsidP="00923CE5">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ный план 2020 года (на 1.</w:t>
            </w:r>
            <w:r w:rsidR="0026641C">
              <w:rPr>
                <w:rFonts w:ascii="Times New Roman" w:eastAsia="Times New Roman" w:hAnsi="Times New Roman"/>
                <w:b/>
                <w:bCs/>
                <w:sz w:val="14"/>
                <w:szCs w:val="14"/>
                <w:lang w:eastAsia="ru-RU"/>
              </w:rPr>
              <w:t>10</w:t>
            </w:r>
            <w:r w:rsidRPr="00F25A45">
              <w:rPr>
                <w:rFonts w:ascii="Times New Roman" w:eastAsia="Times New Roman" w:hAnsi="Times New Roman"/>
                <w:b/>
                <w:bCs/>
                <w:sz w:val="14"/>
                <w:szCs w:val="14"/>
                <w:lang w:eastAsia="ru-RU"/>
              </w:rPr>
              <w:t>.20)</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Проект бюджета 2021 год</w:t>
            </w:r>
          </w:p>
        </w:tc>
        <w:tc>
          <w:tcPr>
            <w:tcW w:w="615" w:type="pct"/>
            <w:tcBorders>
              <w:top w:val="single" w:sz="4" w:space="0" w:color="auto"/>
              <w:left w:val="nil"/>
              <w:bottom w:val="single" w:sz="4" w:space="0" w:color="auto"/>
              <w:right w:val="single" w:sz="4" w:space="0" w:color="auto"/>
            </w:tcBorders>
            <w:shd w:val="clear" w:color="000000" w:fill="FFFFCC"/>
            <w:vAlign w:val="center"/>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 xml:space="preserve">Проект бюджета </w:t>
            </w:r>
          </w:p>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2022 год</w:t>
            </w:r>
          </w:p>
        </w:tc>
      </w:tr>
      <w:tr w:rsidR="00163481" w:rsidRPr="0064477A" w:rsidTr="00163481">
        <w:trPr>
          <w:trHeight w:val="67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2 293,5</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2500,0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3 107,1</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w:t>
            </w:r>
            <w:r w:rsidR="00756D54">
              <w:rPr>
                <w:rFonts w:ascii="Times New Roman" w:eastAsia="Times New Roman" w:hAnsi="Times New Roman"/>
                <w:bCs/>
                <w:sz w:val="16"/>
                <w:szCs w:val="16"/>
                <w:lang w:eastAsia="ru-RU"/>
              </w:rPr>
              <w:t xml:space="preserve"> </w:t>
            </w:r>
            <w:r w:rsidRPr="00F25A45">
              <w:rPr>
                <w:rFonts w:ascii="Times New Roman" w:eastAsia="Times New Roman" w:hAnsi="Times New Roman"/>
                <w:bCs/>
                <w:sz w:val="16"/>
                <w:szCs w:val="16"/>
                <w:lang w:eastAsia="ru-RU"/>
              </w:rPr>
              <w:t>587,1</w:t>
            </w:r>
          </w:p>
        </w:tc>
        <w:tc>
          <w:tcPr>
            <w:tcW w:w="520" w:type="pct"/>
            <w:tcBorders>
              <w:top w:val="single" w:sz="4" w:space="0" w:color="auto"/>
              <w:left w:val="nil"/>
              <w:bottom w:val="single" w:sz="4" w:space="0" w:color="auto"/>
              <w:right w:val="single" w:sz="4" w:space="0" w:color="auto"/>
            </w:tcBorders>
            <w:vAlign w:val="bottom"/>
          </w:tcPr>
          <w:p w:rsidR="00756D54" w:rsidRPr="00F25A45" w:rsidRDefault="00756D54" w:rsidP="00756D54">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2 845,5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587,1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587,1</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15 975,8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16 823,1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19 033,0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17 408,0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19 605,8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17 207,9</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17 207,9</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местных администраций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100 291,9</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109 484,8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114 222,3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99 114,9</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126 401,4</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97 507,4</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97 507,4</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Судебная система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311,6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32,4</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32,4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73,0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64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0106</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Обеспечение деятельности финансовых органов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27 066,7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31 585,8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30 822,4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27 618,8</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33 560,8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27 103,8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27 103,8</w:t>
            </w:r>
          </w:p>
        </w:tc>
      </w:tr>
      <w:tr w:rsidR="00163481" w:rsidRPr="0064477A" w:rsidTr="00163481">
        <w:trPr>
          <w:trHeight w:val="64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0111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Резервные фонды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1 000,0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864,7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w:t>
            </w:r>
            <w:r w:rsidR="00D1402E">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000,0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w:t>
            </w:r>
            <w:r w:rsidR="009B064E">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000,0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0113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общегосударственные вопросы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55 639,2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129 980,6</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138 618,2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472 225,0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756D54"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133 095,1</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D1402E">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54</w:t>
            </w:r>
            <w:r w:rsidR="00D1402E">
              <w:rPr>
                <w:rFonts w:ascii="Times New Roman" w:eastAsia="Times New Roman" w:hAnsi="Times New Roman"/>
                <w:i/>
                <w:sz w:val="16"/>
                <w:szCs w:val="16"/>
                <w:lang w:eastAsia="ru-RU"/>
              </w:rPr>
              <w:t> 333,2</w:t>
            </w:r>
          </w:p>
        </w:tc>
        <w:tc>
          <w:tcPr>
            <w:tcW w:w="615" w:type="pct"/>
            <w:tcBorders>
              <w:top w:val="nil"/>
              <w:left w:val="nil"/>
              <w:bottom w:val="single" w:sz="4" w:space="0" w:color="auto"/>
              <w:right w:val="single" w:sz="4" w:space="0" w:color="auto"/>
            </w:tcBorders>
            <w:vAlign w:val="bottom"/>
          </w:tcPr>
          <w:p w:rsidR="00163481" w:rsidRPr="0064477A" w:rsidRDefault="009B064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57 080,4</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0100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Общегосударственные вопросы</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sz w:val="16"/>
                <w:szCs w:val="16"/>
                <w:lang w:eastAsia="ru-RU"/>
              </w:rPr>
            </w:pPr>
            <w:r w:rsidRPr="00F25A45">
              <w:rPr>
                <w:rFonts w:ascii="Times New Roman" w:eastAsia="Times New Roman" w:hAnsi="Times New Roman"/>
                <w:b/>
                <w:sz w:val="16"/>
                <w:szCs w:val="16"/>
                <w:lang w:eastAsia="ru-RU"/>
              </w:rPr>
              <w:t>201 578,7</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290 406,7</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305 835,4</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619 953,8</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756D54" w:rsidP="00163481">
            <w:pPr>
              <w:spacing w:after="0" w:line="240" w:lineRule="auto"/>
              <w:jc w:val="center"/>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316 446,3</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D1402E">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199</w:t>
            </w:r>
            <w:r w:rsidR="00D1402E">
              <w:rPr>
                <w:rFonts w:ascii="Times New Roman" w:eastAsia="Times New Roman" w:hAnsi="Times New Roman"/>
                <w:b/>
                <w:i/>
                <w:sz w:val="16"/>
                <w:szCs w:val="16"/>
                <w:lang w:eastAsia="ru-RU"/>
              </w:rPr>
              <w:t> 739,4</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9B064E">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202</w:t>
            </w:r>
            <w:r w:rsidR="009B064E">
              <w:rPr>
                <w:rFonts w:ascii="Times New Roman" w:eastAsia="Times New Roman" w:hAnsi="Times New Roman"/>
                <w:b/>
                <w:i/>
                <w:sz w:val="16"/>
                <w:szCs w:val="16"/>
                <w:lang w:eastAsia="ru-RU"/>
              </w:rPr>
              <w:t> 486,6</w:t>
            </w:r>
          </w:p>
        </w:tc>
      </w:tr>
      <w:tr w:rsidR="00163481" w:rsidRPr="0064477A" w:rsidTr="00163481">
        <w:trPr>
          <w:trHeight w:val="9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0309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11 905,4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11 986,2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11 958,3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63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0300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sz w:val="16"/>
                <w:szCs w:val="16"/>
                <w:lang w:eastAsia="ru-RU"/>
              </w:rPr>
            </w:pPr>
            <w:r w:rsidRPr="00F25A45">
              <w:rPr>
                <w:rFonts w:ascii="Times New Roman" w:eastAsia="Times New Roman" w:hAnsi="Times New Roman"/>
                <w:b/>
                <w:sz w:val="16"/>
                <w:szCs w:val="16"/>
                <w:lang w:eastAsia="ru-RU"/>
              </w:rPr>
              <w:t>11 905,4</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11 986,2</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11 958,3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i/>
                <w:sz w:val="16"/>
                <w:szCs w:val="16"/>
                <w:lang w:eastAsia="ru-RU"/>
              </w:rPr>
            </w:pPr>
            <w:r w:rsidRPr="00F25A45">
              <w:rPr>
                <w:rFonts w:ascii="Times New Roman" w:eastAsia="Times New Roman" w:hAnsi="Times New Roman"/>
                <w:b/>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0,0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Сельское хозяйство и рыболовство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446,2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2 433,0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2 433,0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2 433,0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2 552,9</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2 552,9</w:t>
            </w:r>
          </w:p>
        </w:tc>
        <w:tc>
          <w:tcPr>
            <w:tcW w:w="615" w:type="pct"/>
            <w:tcBorders>
              <w:top w:val="nil"/>
              <w:left w:val="nil"/>
              <w:bottom w:val="single" w:sz="4" w:space="0" w:color="auto"/>
              <w:right w:val="single" w:sz="4" w:space="0" w:color="auto"/>
            </w:tcBorders>
            <w:vAlign w:val="bottom"/>
          </w:tcPr>
          <w:p w:rsidR="00163481" w:rsidRPr="0064477A" w:rsidRDefault="0064477A" w:rsidP="0064477A">
            <w:pPr>
              <w:spacing w:after="0" w:line="240" w:lineRule="auto"/>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 xml:space="preserve">        2 552,9</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0406</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Водное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Дорожное хозяйство (дорожные фонды)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37 167,6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41 316,6</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37 849,7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54 617,5</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56 901,6</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25 081,8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26 968,6</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0412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национальной экономики</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30 303,0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31 502,3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35 227,6</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28 421,7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33 513,2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27 222,1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27 222,1</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0400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Национальная экономика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67 916,8</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75 251,9</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76 210,3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85 472,2</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D1402E"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92 967,7</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54 856,8</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56 743,6</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Жилищное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89 786,2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74272,5</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77 366,4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1086,0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61 629,0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786,0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786,0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Коммунальное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10 573,0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15 552,3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19 506,7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2051,2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8 105,8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жилищно-коммунального хозяйства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110 493,6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90 273,3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112 658,7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88 418,4</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119 749,3</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64477A">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83</w:t>
            </w:r>
            <w:r w:rsidR="0064477A" w:rsidRPr="0064477A">
              <w:rPr>
                <w:rFonts w:ascii="Times New Roman" w:eastAsia="Times New Roman" w:hAnsi="Times New Roman"/>
                <w:i/>
                <w:sz w:val="16"/>
                <w:szCs w:val="16"/>
                <w:lang w:eastAsia="ru-RU"/>
              </w:rPr>
              <w:t> 839,3</w:t>
            </w:r>
          </w:p>
        </w:tc>
        <w:tc>
          <w:tcPr>
            <w:tcW w:w="615" w:type="pct"/>
            <w:tcBorders>
              <w:top w:val="nil"/>
              <w:left w:val="nil"/>
              <w:bottom w:val="single" w:sz="4" w:space="0" w:color="auto"/>
              <w:right w:val="single" w:sz="4" w:space="0" w:color="auto"/>
            </w:tcBorders>
            <w:vAlign w:val="bottom"/>
          </w:tcPr>
          <w:p w:rsidR="00163481" w:rsidRPr="0064477A" w:rsidRDefault="00163481" w:rsidP="0064477A">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83</w:t>
            </w:r>
            <w:r w:rsidR="0064477A">
              <w:rPr>
                <w:rFonts w:ascii="Times New Roman" w:eastAsia="Times New Roman" w:hAnsi="Times New Roman"/>
                <w:i/>
                <w:sz w:val="16"/>
                <w:szCs w:val="16"/>
                <w:lang w:eastAsia="ru-RU"/>
              </w:rPr>
              <w:t> 839,3</w:t>
            </w:r>
          </w:p>
        </w:tc>
      </w:tr>
      <w:tr w:rsidR="00163481" w:rsidRPr="0064477A" w:rsidTr="00163481">
        <w:trPr>
          <w:trHeight w:val="42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0500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Жилищно-коммунальное хозяйство</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210 852,8</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180 098,1</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76 210,3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91 555,6</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D1402E"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189 484,1</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84 625,3</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84 625,3</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Дошкольное образование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1 111 105,4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1 872 431,0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1 801 396,2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1 301 953,2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1 438 419,1</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970 550,2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992 615,9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Общее образование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2 297 136,8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2 057 264,7</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2 048 734,2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2 035 788,1</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2 316 516,3</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2 019 468,4</w:t>
            </w:r>
          </w:p>
        </w:tc>
        <w:tc>
          <w:tcPr>
            <w:tcW w:w="615" w:type="pct"/>
            <w:tcBorders>
              <w:top w:val="nil"/>
              <w:left w:val="nil"/>
              <w:bottom w:val="single" w:sz="4" w:space="0" w:color="auto"/>
              <w:right w:val="single" w:sz="4" w:space="0" w:color="auto"/>
            </w:tcBorders>
            <w:vAlign w:val="bottom"/>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1 971 098,4</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Дополнительное образование детей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295 270,0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317 418,0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275 047,6</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278 152,2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287 632,7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244 142,4</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244 674,8</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0707</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Молодежная политика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14 760,1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22 000,0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18 665,5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12 239,0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19 626,2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11 266,8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11 304,7</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образования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52 379,7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59748,0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59 063,5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60 960,6</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64 677,3</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59 154,2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59 356,1</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0700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Образование</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3 770 652,0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4 328 861,7</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4 202 907,0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3 689 093,1</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D1402E"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4 126 871,6</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3 304 582,0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3 279 049,9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0801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Культура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131 489,4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187 533,8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162 181,5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164 982,5</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182 205,0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9B064E">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151</w:t>
            </w:r>
            <w:r w:rsidR="009B064E">
              <w:rPr>
                <w:rFonts w:ascii="Times New Roman" w:eastAsia="Times New Roman" w:hAnsi="Times New Roman"/>
                <w:i/>
                <w:sz w:val="16"/>
                <w:szCs w:val="16"/>
                <w:lang w:eastAsia="ru-RU"/>
              </w:rPr>
              <w:t> 715,6</w:t>
            </w:r>
          </w:p>
        </w:tc>
        <w:tc>
          <w:tcPr>
            <w:tcW w:w="615" w:type="pct"/>
            <w:tcBorders>
              <w:top w:val="nil"/>
              <w:left w:val="nil"/>
              <w:bottom w:val="single" w:sz="4" w:space="0" w:color="auto"/>
              <w:right w:val="single" w:sz="4" w:space="0" w:color="auto"/>
            </w:tcBorders>
            <w:vAlign w:val="bottom"/>
          </w:tcPr>
          <w:p w:rsidR="00163481" w:rsidRPr="0064477A" w:rsidRDefault="00163481" w:rsidP="009B064E">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156</w:t>
            </w:r>
            <w:r w:rsidR="009B064E">
              <w:rPr>
                <w:rFonts w:ascii="Times New Roman" w:eastAsia="Times New Roman" w:hAnsi="Times New Roman"/>
                <w:i/>
                <w:sz w:val="16"/>
                <w:szCs w:val="16"/>
                <w:lang w:eastAsia="ru-RU"/>
              </w:rPr>
              <w:t> 487,3</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0804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культуры, кинематографии</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65 777,7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90 276,5</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82 047,9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p>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101749,7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106 840,2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p>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96</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539,2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p>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96</w:t>
            </w:r>
            <w:r w:rsid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717,0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0800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Культура и кинематография</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197 267,1</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277 810,3</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244 229,4</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266 732,2</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D1402E"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289 045,2</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9B064E">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248</w:t>
            </w:r>
            <w:r w:rsidR="009B064E">
              <w:rPr>
                <w:rFonts w:ascii="Times New Roman" w:eastAsia="Times New Roman" w:hAnsi="Times New Roman"/>
                <w:b/>
                <w:bCs/>
                <w:i/>
                <w:sz w:val="16"/>
                <w:szCs w:val="16"/>
                <w:lang w:eastAsia="ru-RU"/>
              </w:rPr>
              <w:t> 254,8</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9B064E">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253</w:t>
            </w:r>
            <w:r w:rsidR="009B064E">
              <w:rPr>
                <w:rFonts w:ascii="Times New Roman" w:eastAsia="Times New Roman" w:hAnsi="Times New Roman"/>
                <w:b/>
                <w:bCs/>
                <w:i/>
                <w:sz w:val="16"/>
                <w:szCs w:val="16"/>
                <w:lang w:eastAsia="ru-RU"/>
              </w:rPr>
              <w:t> 204,3</w:t>
            </w:r>
          </w:p>
        </w:tc>
      </w:tr>
      <w:tr w:rsidR="00163481" w:rsidRPr="0064477A" w:rsidTr="00163481">
        <w:trPr>
          <w:trHeight w:val="568"/>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Пенсионное обеспечение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7 665,8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9379,1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8 582,5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9 763,7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9 763,7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9 763,7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9 763,7</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Социальное обеспечение населения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108 146,1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100 934,7</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90 556,9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95 575,0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D1402E">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95 7</w:t>
            </w:r>
            <w:r w:rsidR="00D1402E">
              <w:rPr>
                <w:rFonts w:ascii="Times New Roman" w:eastAsia="Times New Roman" w:hAnsi="Times New Roman"/>
                <w:i/>
                <w:sz w:val="16"/>
                <w:szCs w:val="16"/>
                <w:lang w:eastAsia="ru-RU"/>
              </w:rPr>
              <w:t>2</w:t>
            </w:r>
            <w:r>
              <w:rPr>
                <w:rFonts w:ascii="Times New Roman" w:eastAsia="Times New Roman" w:hAnsi="Times New Roman"/>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98 749,7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101 947,3</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Охрана семьи и детства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78 735,1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116 580,2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115 071,5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111 087,3</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D1402E">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109</w:t>
            </w:r>
            <w:r>
              <w:rPr>
                <w:rFonts w:ascii="Times New Roman" w:eastAsia="Times New Roman" w:hAnsi="Times New Roman"/>
                <w:i/>
                <w:sz w:val="16"/>
                <w:szCs w:val="16"/>
                <w:lang w:eastAsia="ru-RU"/>
              </w:rPr>
              <w:t> 940,</w:t>
            </w:r>
            <w:r w:rsidR="00D1402E">
              <w:rPr>
                <w:rFonts w:ascii="Times New Roman" w:eastAsia="Times New Roman" w:hAnsi="Times New Roman"/>
                <w:i/>
                <w:sz w:val="16"/>
                <w:szCs w:val="16"/>
                <w:lang w:eastAsia="ru-RU"/>
              </w:rPr>
              <w:t>4</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91</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690,3</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91</w:t>
            </w:r>
            <w:r w:rsid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701,9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1000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Социальная политика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194 547,0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226 894,0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214 210,9</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216 426,0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D1402E">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215</w:t>
            </w:r>
            <w:r w:rsidR="00D1402E">
              <w:rPr>
                <w:rFonts w:ascii="Times New Roman" w:eastAsia="Times New Roman" w:hAnsi="Times New Roman"/>
                <w:b/>
                <w:bCs/>
                <w:i/>
                <w:sz w:val="16"/>
                <w:szCs w:val="16"/>
                <w:lang w:eastAsia="ru-RU"/>
              </w:rPr>
              <w:t> 424,1</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200 203,7</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203 412,9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Физическая культура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141,1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54 838,2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24 836,8</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120 706,9</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127 584,1</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105 177,1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106 165,2</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Массовый спорт</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11 241,2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23 363,5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физической культуры и спорта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5 877,4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8 921,8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9 031,2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9 235,0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D1402E"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10 395,7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9 042,7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9 045,5</w:t>
            </w:r>
          </w:p>
        </w:tc>
      </w:tr>
      <w:tr w:rsidR="00163481" w:rsidRPr="0064477A" w:rsidTr="00163481">
        <w:trPr>
          <w:trHeight w:val="354"/>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1100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Физическая культура и спорт</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6 018,5</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63 730,0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505351" w:rsidRDefault="00163481" w:rsidP="00163481">
            <w:pPr>
              <w:spacing w:after="0" w:line="240" w:lineRule="auto"/>
              <w:jc w:val="center"/>
              <w:rPr>
                <w:rFonts w:ascii="Times New Roman" w:eastAsia="Times New Roman" w:hAnsi="Times New Roman"/>
                <w:b/>
                <w:i/>
                <w:sz w:val="16"/>
                <w:szCs w:val="16"/>
                <w:lang w:eastAsia="ru-RU"/>
              </w:rPr>
            </w:pPr>
            <w:r w:rsidRPr="00505351">
              <w:rPr>
                <w:rFonts w:ascii="Times New Roman" w:eastAsia="Times New Roman" w:hAnsi="Times New Roman"/>
                <w:b/>
                <w:i/>
                <w:sz w:val="16"/>
                <w:szCs w:val="16"/>
                <w:lang w:eastAsia="ru-RU"/>
              </w:rPr>
              <w:t>33 868,0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141 213,1</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505351" w:rsidRDefault="00D1402E" w:rsidP="00163481">
            <w:pPr>
              <w:spacing w:after="0" w:line="240" w:lineRule="auto"/>
              <w:jc w:val="center"/>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161 343,3</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114 219,8</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115 210,7</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1202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Периодическая печать и издательства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370,0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600,0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530,0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1200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Средства массовой информации</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370,0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600,0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530,0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0,0</w:t>
            </w:r>
          </w:p>
        </w:tc>
      </w:tr>
      <w:tr w:rsidR="00163481" w:rsidRPr="0064477A" w:rsidTr="00163481">
        <w:trPr>
          <w:trHeight w:val="67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Обслуживание внутреннего муниципального долга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94 108,2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88 100,0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87 867,9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83 000,0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83 000,0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82 500,0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82 000,0</w:t>
            </w:r>
          </w:p>
        </w:tc>
      </w:tr>
      <w:tr w:rsidR="00163481" w:rsidRPr="0064477A" w:rsidTr="00163481">
        <w:trPr>
          <w:trHeight w:val="42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1300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Обслуживание государственного и муниципального долга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94 108,2</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88 100,0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87 867,9</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83 000,0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83 000,0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82 500,0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82 000,0</w:t>
            </w:r>
          </w:p>
        </w:tc>
      </w:tr>
      <w:tr w:rsidR="00163481" w:rsidRPr="0064477A" w:rsidTr="00163481">
        <w:trPr>
          <w:trHeight w:val="9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13 699,2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20474,1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16 688,9</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21 167,7</w:t>
            </w:r>
          </w:p>
        </w:tc>
        <w:tc>
          <w:tcPr>
            <w:tcW w:w="520" w:type="pct"/>
            <w:tcBorders>
              <w:top w:val="single" w:sz="4" w:space="0" w:color="auto"/>
              <w:left w:val="single" w:sz="4" w:space="0" w:color="auto"/>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21 167,7</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21 940,0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22 557,8</w:t>
            </w:r>
          </w:p>
        </w:tc>
      </w:tr>
      <w:tr w:rsidR="00163481" w:rsidRPr="0064477A" w:rsidTr="00163481">
        <w:trPr>
          <w:trHeight w:val="84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8 850,0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15 722,0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114 757,4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20 000,0</w:t>
            </w:r>
          </w:p>
        </w:tc>
        <w:tc>
          <w:tcPr>
            <w:tcW w:w="520" w:type="pct"/>
            <w:tcBorders>
              <w:top w:val="single" w:sz="4" w:space="0" w:color="auto"/>
              <w:left w:val="single" w:sz="4" w:space="0" w:color="auto"/>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20 000,0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shd w:val="clear" w:color="auto" w:fill="auto"/>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84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1400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22 549,2</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36 196,1</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131 446,3</w:t>
            </w:r>
          </w:p>
        </w:tc>
        <w:tc>
          <w:tcPr>
            <w:tcW w:w="509"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41 167,7</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41 167,7</w:t>
            </w:r>
          </w:p>
        </w:tc>
        <w:tc>
          <w:tcPr>
            <w:tcW w:w="52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21 940,0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22 557,8</w:t>
            </w:r>
          </w:p>
        </w:tc>
      </w:tr>
      <w:tr w:rsidR="00163481" w:rsidRPr="0064477A" w:rsidTr="00163481">
        <w:trPr>
          <w:trHeight w:val="437"/>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ИТОГО</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4 777 765,7</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5 579 935,0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5 518 765,3</w:t>
            </w:r>
          </w:p>
        </w:tc>
        <w:tc>
          <w:tcPr>
            <w:tcW w:w="509"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5 234 913,7</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bottom"/>
          </w:tcPr>
          <w:p w:rsidR="00163481" w:rsidRPr="00F25A45" w:rsidRDefault="00D1402E"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5 516 280,0</w:t>
            </w:r>
          </w:p>
        </w:tc>
        <w:tc>
          <w:tcPr>
            <w:tcW w:w="52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4 310 921,8</w:t>
            </w:r>
          </w:p>
        </w:tc>
        <w:tc>
          <w:tcPr>
            <w:tcW w:w="615" w:type="pct"/>
            <w:tcBorders>
              <w:top w:val="nil"/>
              <w:left w:val="nil"/>
              <w:bottom w:val="single" w:sz="4" w:space="0" w:color="auto"/>
              <w:right w:val="single" w:sz="4" w:space="0" w:color="auto"/>
            </w:tcBorders>
            <w:shd w:val="clear" w:color="000000" w:fill="FFFFCC"/>
            <w:vAlign w:val="bottom"/>
          </w:tcPr>
          <w:p w:rsidR="002B0972" w:rsidRPr="0064477A" w:rsidRDefault="003F0E5F" w:rsidP="002B0972">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4 299 291,1</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«Молодежь Энгельсского муниципального района  на 2015-2022 годы</w:t>
      </w:r>
    </w:p>
    <w:p w:rsidR="00163481" w:rsidRPr="00F25A45" w:rsidRDefault="00163481" w:rsidP="00163481">
      <w:pPr>
        <w:spacing w:after="0" w:line="240" w:lineRule="auto"/>
        <w:ind w:firstLine="567"/>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Цели муниципальной программы:</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в развитии добровольческой (волонтерской) деятельности;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укреплению престижа и роли семьи в обществе;</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63481" w:rsidRPr="00F25A45" w:rsidRDefault="00163481" w:rsidP="00163481">
      <w:pPr>
        <w:spacing w:line="240" w:lineRule="auto"/>
        <w:ind w:firstLine="567"/>
        <w:jc w:val="both"/>
        <w:rPr>
          <w:rFonts w:ascii="Times New Roman" w:eastAsia="Times New Roman" w:hAnsi="Times New Roman"/>
          <w:b/>
          <w:sz w:val="28"/>
          <w:szCs w:val="28"/>
          <w:lang w:eastAsia="ru-RU"/>
        </w:rPr>
      </w:pPr>
    </w:p>
    <w:p w:rsidR="00163481" w:rsidRPr="00F25A45" w:rsidRDefault="00163481" w:rsidP="00163481">
      <w:pPr>
        <w:spacing w:line="240" w:lineRule="auto"/>
        <w:ind w:firstLine="567"/>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Прогноз конечных результатов муниципальной программы:</w:t>
      </w:r>
    </w:p>
    <w:tbl>
      <w:tblPr>
        <w:tblpPr w:leftFromText="180" w:rightFromText="180" w:vertAnchor="text" w:horzAnchor="margin" w:tblpY="1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127"/>
        <w:gridCol w:w="1134"/>
        <w:gridCol w:w="992"/>
        <w:gridCol w:w="850"/>
        <w:gridCol w:w="851"/>
        <w:gridCol w:w="850"/>
      </w:tblGrid>
      <w:tr w:rsidR="00C16196" w:rsidRPr="00F25A45" w:rsidTr="00C16196">
        <w:trPr>
          <w:cantSplit/>
          <w:trHeight w:val="465"/>
          <w:tblHeader/>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Наименование целевого показателя</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2017 год</w:t>
            </w:r>
          </w:p>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(отчет)</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2018 год</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2019 год</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b/>
                <w:bCs/>
                <w:sz w:val="28"/>
                <w:szCs w:val="28"/>
              </w:rPr>
            </w:pPr>
            <w:r w:rsidRPr="003644B7">
              <w:rPr>
                <w:rFonts w:ascii="Times New Roman" w:eastAsia="Times New Roman" w:hAnsi="Times New Roman"/>
                <w:b/>
                <w:bCs/>
                <w:sz w:val="28"/>
                <w:szCs w:val="28"/>
              </w:rPr>
              <w:t>2020 год</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b/>
                <w:bCs/>
                <w:sz w:val="28"/>
                <w:szCs w:val="28"/>
              </w:rPr>
            </w:pPr>
            <w:r w:rsidRPr="003644B7">
              <w:rPr>
                <w:rFonts w:ascii="Times New Roman" w:eastAsia="Times New Roman" w:hAnsi="Times New Roman"/>
                <w:b/>
                <w:bCs/>
                <w:sz w:val="28"/>
                <w:szCs w:val="28"/>
              </w:rPr>
              <w:t>2021 год</w:t>
            </w:r>
          </w:p>
        </w:tc>
      </w:tr>
      <w:tr w:rsidR="00C16196" w:rsidRPr="00F25A45" w:rsidTr="00C16196">
        <w:trPr>
          <w:cantSplit/>
          <w:tblHeader/>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1</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7</w:t>
            </w:r>
          </w:p>
        </w:tc>
      </w:tr>
      <w:tr w:rsidR="00C16196" w:rsidRPr="00F25A45" w:rsidTr="00C16196">
        <w:trPr>
          <w:cantSplit/>
          <w:trHeight w:val="1105"/>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37</w:t>
            </w:r>
          </w:p>
        </w:tc>
      </w:tr>
      <w:tr w:rsidR="00C16196" w:rsidRPr="00F25A45" w:rsidTr="00C16196">
        <w:trPr>
          <w:cantSplit/>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rPr>
                <w:rFonts w:ascii="Times New Roman" w:eastAsia="Times New Roman" w:hAnsi="Times New Roman"/>
                <w:sz w:val="28"/>
                <w:szCs w:val="28"/>
              </w:rPr>
            </w:pPr>
            <w:r w:rsidRPr="003644B7">
              <w:rPr>
                <w:rFonts w:ascii="Times New Roman" w:eastAsia="Times New Roman" w:hAnsi="Times New Roman"/>
                <w:sz w:val="28"/>
                <w:szCs w:val="28"/>
              </w:rPr>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24</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25</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26</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28</w:t>
            </w:r>
          </w:p>
        </w:tc>
      </w:tr>
      <w:tr w:rsidR="00C16196" w:rsidRPr="00F25A45" w:rsidTr="00C16196">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Создание условий для реализации творческого потенциала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23</w:t>
            </w:r>
          </w:p>
        </w:tc>
      </w:tr>
      <w:tr w:rsidR="00C16196" w:rsidRPr="00F25A45" w:rsidTr="00C16196">
        <w:trPr>
          <w:cantSplit/>
        </w:trPr>
        <w:tc>
          <w:tcPr>
            <w:tcW w:w="3402" w:type="dxa"/>
            <w:vMerge w:val="restart"/>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 xml:space="preserve">Информационное и организационное развитие системы работы с молодежью в Энгельсском  муниципальном районе </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49</w:t>
            </w:r>
          </w:p>
        </w:tc>
      </w:tr>
      <w:tr w:rsidR="00C16196" w:rsidRPr="00F25A45" w:rsidTr="00C16196">
        <w:trPr>
          <w:cantSplit/>
          <w:trHeight w:val="55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C16196" w:rsidRPr="003644B7" w:rsidRDefault="00C16196" w:rsidP="00C16196">
            <w:pPr>
              <w:spacing w:after="0" w:line="240" w:lineRule="auto"/>
              <w:rPr>
                <w:rFonts w:ascii="Times New Roman" w:eastAsia="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17</w:t>
            </w:r>
          </w:p>
        </w:tc>
      </w:tr>
      <w:tr w:rsidR="00C16196" w:rsidRPr="00F25A45" w:rsidTr="00C16196">
        <w:trPr>
          <w:cantSplit/>
          <w:trHeight w:val="550"/>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Формирование системы мероприятий  по духовно-нравственному  и гражданско-патриотическому воспитанию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(в % от общей 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11</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14</w:t>
            </w:r>
          </w:p>
        </w:tc>
      </w:tr>
      <w:tr w:rsidR="00C16196" w:rsidRPr="00F25A45" w:rsidTr="00C16196">
        <w:trPr>
          <w:cantSplit/>
          <w:trHeight w:val="550"/>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Развитие системы военно-патриотического воспитания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 xml:space="preserve">Количество молодых людей, принимающих участие в мероприятиях военно-патриотической направленности (в % от общей численности молодёжи Энгельсского муниципального района), %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16,5</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19</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21</w:t>
            </w:r>
          </w:p>
        </w:tc>
      </w:tr>
    </w:tbl>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 30 % в 2014 году до 37 %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количества молодых людей, принимающих участие в творческих, спортивных, научных и других мероприятиях, с 17 % в 2014 году до 23 % в 2021 году; </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мероприятиях, с 40% в 2014 году до 49%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занимающихся волонтерской деятельностью,     с 11% в 2014 году до 17%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объединений с 22% в 2014 году до 28%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14% в 2021 году; </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направленности, с 15 % в 2014 году до 21% в 2021 году;</w:t>
      </w:r>
    </w:p>
    <w:p w:rsidR="00163481" w:rsidRPr="00F25A45" w:rsidRDefault="00163481" w:rsidP="00163481">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по итогам 2018 года достижения следующих значений целевых показателей результативности предоставления Субсидии:</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163481" w:rsidRPr="00F25A45" w:rsidRDefault="00163481" w:rsidP="00163481">
      <w:pPr>
        <w:autoSpaceDE w:val="0"/>
        <w:autoSpaceDN w:val="0"/>
        <w:adjustRightInd w:val="0"/>
        <w:spacing w:after="0" w:line="240" w:lineRule="auto"/>
        <w:jc w:val="center"/>
        <w:outlineLvl w:val="0"/>
        <w:rPr>
          <w:rFonts w:ascii="Times New Roman" w:hAnsi="Times New Roman"/>
          <w:b/>
          <w:color w:val="000000"/>
          <w:sz w:val="28"/>
          <w:szCs w:val="28"/>
        </w:rPr>
      </w:pPr>
      <w:r w:rsidRPr="00F25A45">
        <w:rPr>
          <w:rFonts w:ascii="Times New Roman" w:hAnsi="Times New Roman"/>
          <w:b/>
          <w:color w:val="000000"/>
          <w:sz w:val="28"/>
          <w:szCs w:val="28"/>
        </w:rPr>
        <w:t>Сведения о целевых показателях (индикаторах) муниципальной программы:</w:t>
      </w:r>
    </w:p>
    <w:p w:rsidR="00163481"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rPr>
          <w:rFonts w:ascii="Times New Roman" w:eastAsia="Times New Roman" w:hAnsi="Times New Roman"/>
          <w:sz w:val="28"/>
          <w:szCs w:val="28"/>
          <w:lang w:eastAsia="ru-RU"/>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319"/>
        <w:gridCol w:w="1386"/>
        <w:gridCol w:w="1679"/>
        <w:gridCol w:w="1455"/>
        <w:gridCol w:w="1140"/>
        <w:gridCol w:w="1282"/>
      </w:tblGrid>
      <w:tr w:rsidR="00163481" w:rsidRPr="00F25A45" w:rsidTr="00163481">
        <w:trPr>
          <w:trHeight w:val="707"/>
        </w:trPr>
        <w:tc>
          <w:tcPr>
            <w:tcW w:w="67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1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r w:rsidRPr="00F25A45">
              <w:rPr>
                <w:rFonts w:ascii="Times New Roman" w:eastAsia="Times New Roman" w:hAnsi="Times New Roman"/>
                <w:sz w:val="28"/>
                <w:szCs w:val="28"/>
                <w:lang w:eastAsia="ru-RU"/>
              </w:rPr>
              <w:t xml:space="preserve"> </w:t>
            </w:r>
          </w:p>
        </w:tc>
        <w:tc>
          <w:tcPr>
            <w:tcW w:w="138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w:t>
            </w:r>
          </w:p>
        </w:tc>
        <w:tc>
          <w:tcPr>
            <w:tcW w:w="167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45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14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28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63481">
        <w:trPr>
          <w:trHeight w:val="86"/>
        </w:trPr>
        <w:tc>
          <w:tcPr>
            <w:tcW w:w="67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19" w:type="dxa"/>
            <w:vAlign w:val="center"/>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Молодежь Энгельсского муниципального района на 2015-2022 годы</w:t>
            </w:r>
          </w:p>
        </w:tc>
        <w:tc>
          <w:tcPr>
            <w:tcW w:w="1386"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6 141,1</w:t>
            </w:r>
          </w:p>
        </w:tc>
        <w:tc>
          <w:tcPr>
            <w:tcW w:w="167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9 179,7</w:t>
            </w:r>
          </w:p>
        </w:tc>
        <w:tc>
          <w:tcPr>
            <w:tcW w:w="1455" w:type="dxa"/>
            <w:vAlign w:val="center"/>
          </w:tcPr>
          <w:p w:rsidR="00163481" w:rsidRPr="0014780F" w:rsidRDefault="0014780F"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14780F">
              <w:rPr>
                <w:rFonts w:ascii="Times New Roman" w:eastAsia="Times New Roman" w:hAnsi="Times New Roman"/>
                <w:i/>
                <w:sz w:val="28"/>
                <w:szCs w:val="28"/>
                <w:lang w:eastAsia="ru-RU"/>
              </w:rPr>
              <w:t>8 299,6</w:t>
            </w:r>
          </w:p>
        </w:tc>
        <w:tc>
          <w:tcPr>
            <w:tcW w:w="1140"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6 993,1</w:t>
            </w:r>
          </w:p>
        </w:tc>
        <w:tc>
          <w:tcPr>
            <w:tcW w:w="1282"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7 003,9</w:t>
            </w:r>
          </w:p>
        </w:tc>
      </w:tr>
    </w:tbl>
    <w:p w:rsidR="00163481" w:rsidRPr="00F25A45" w:rsidRDefault="00163481" w:rsidP="00163481">
      <w:pPr>
        <w:spacing w:line="240" w:lineRule="auto"/>
        <w:jc w:val="center"/>
        <w:rPr>
          <w:rFonts w:ascii="Times New Roman" w:hAnsi="Times New Roman"/>
          <w:b/>
          <w:i/>
          <w:sz w:val="28"/>
          <w:szCs w:val="28"/>
          <w:u w:val="single"/>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2018-2022 годы</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Цели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63481" w:rsidRPr="00F25A45" w:rsidRDefault="00163481" w:rsidP="00163481">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условий для развития физической культуры и спорта на территории Энгельсского муниципального района.</w:t>
      </w:r>
    </w:p>
    <w:p w:rsidR="00163481" w:rsidRDefault="00163481" w:rsidP="00163481">
      <w:pPr>
        <w:autoSpaceDE w:val="0"/>
        <w:autoSpaceDN w:val="0"/>
        <w:adjustRightInd w:val="0"/>
        <w:spacing w:after="0" w:line="240" w:lineRule="auto"/>
        <w:jc w:val="both"/>
        <w:rPr>
          <w:rFonts w:ascii="Times New Roman" w:hAnsi="Times New Roman"/>
          <w:b/>
          <w:bCs/>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t>Прогноз конечных результатов муниципальной программы:</w:t>
      </w:r>
    </w:p>
    <w:p w:rsidR="00163481" w:rsidRPr="00F25A45" w:rsidRDefault="00163481" w:rsidP="00163481">
      <w:pPr>
        <w:tabs>
          <w:tab w:val="left" w:pos="3100"/>
          <w:tab w:val="left" w:pos="6271"/>
          <w:tab w:val="left" w:pos="7305"/>
        </w:tabs>
        <w:spacing w:after="0" w:line="240" w:lineRule="auto"/>
        <w:ind w:firstLine="709"/>
        <w:jc w:val="both"/>
        <w:rPr>
          <w:rFonts w:ascii="Times New Roman" w:hAnsi="Times New Roman"/>
          <w:sz w:val="28"/>
          <w:szCs w:val="28"/>
        </w:rPr>
      </w:pPr>
    </w:p>
    <w:p w:rsidR="00163481" w:rsidRPr="00F25A45" w:rsidRDefault="00163481" w:rsidP="00163481">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населения муниципального района, систематически</w:t>
      </w:r>
    </w:p>
    <w:p w:rsidR="00163481" w:rsidRPr="00F25A45" w:rsidRDefault="00163481" w:rsidP="00163481">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занимающегося физической культурой и спортом, от общей численности населения - с 29,0% в 2017 году до 31,5%в 2021 году;</w:t>
      </w:r>
    </w:p>
    <w:p w:rsidR="00163481" w:rsidRPr="00F25A45" w:rsidRDefault="00163481" w:rsidP="00163481">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по итогам 2018 года достижения  следующих значений</w:t>
      </w:r>
    </w:p>
    <w:p w:rsidR="00163481" w:rsidRPr="00F25A45" w:rsidRDefault="00163481" w:rsidP="00163481">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ab/>
        <w:t>целевых показателей результативности предоставления Субсидии:</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163481" w:rsidRPr="00F25A45" w:rsidRDefault="00163481" w:rsidP="00163481">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163481" w:rsidRPr="00F25A45" w:rsidRDefault="00163481" w:rsidP="00163481">
      <w:pPr>
        <w:pStyle w:val="a3"/>
        <w:numPr>
          <w:ilvl w:val="0"/>
          <w:numId w:val="14"/>
        </w:numPr>
        <w:autoSpaceDE w:val="0"/>
        <w:autoSpaceDN w:val="0"/>
        <w:adjustRightInd w:val="0"/>
        <w:spacing w:after="0" w:line="240" w:lineRule="auto"/>
        <w:rPr>
          <w:rFonts w:ascii="Times New Roman" w:hAnsi="Times New Roman"/>
          <w:b/>
          <w:bCs/>
        </w:rPr>
      </w:pPr>
      <w:r w:rsidRPr="00F25A45">
        <w:rPr>
          <w:rFonts w:ascii="Times New Roman" w:hAnsi="Times New Roman"/>
          <w:sz w:val="28"/>
          <w:szCs w:val="28"/>
          <w:lang w:eastAsia="ru-RU"/>
        </w:rPr>
        <w:t>повышение уровня организации отдыха детей в каникулярное время.</w:t>
      </w:r>
    </w:p>
    <w:p w:rsidR="00163481" w:rsidRDefault="00163481" w:rsidP="00163481">
      <w:pPr>
        <w:autoSpaceDE w:val="0"/>
        <w:autoSpaceDN w:val="0"/>
        <w:adjustRightInd w:val="0"/>
        <w:spacing w:after="0"/>
        <w:jc w:val="center"/>
        <w:rPr>
          <w:rFonts w:ascii="Times New Roman" w:hAnsi="Times New Roman"/>
          <w:b/>
          <w:bCs/>
          <w:sz w:val="28"/>
          <w:szCs w:val="28"/>
        </w:rPr>
      </w:pPr>
    </w:p>
    <w:p w:rsidR="00163481" w:rsidRDefault="00163481" w:rsidP="00163481">
      <w:pPr>
        <w:autoSpaceDE w:val="0"/>
        <w:autoSpaceDN w:val="0"/>
        <w:adjustRightInd w:val="0"/>
        <w:spacing w:after="0"/>
        <w:jc w:val="center"/>
        <w:rPr>
          <w:rFonts w:ascii="Times New Roman" w:hAnsi="Times New Roman"/>
          <w:b/>
          <w:bCs/>
          <w:sz w:val="28"/>
          <w:szCs w:val="28"/>
        </w:rPr>
      </w:pPr>
      <w:r w:rsidRPr="00F25A45">
        <w:rPr>
          <w:rFonts w:ascii="Times New Roman" w:hAnsi="Times New Roman"/>
          <w:b/>
          <w:bCs/>
          <w:sz w:val="28"/>
          <w:szCs w:val="28"/>
        </w:rPr>
        <w:t>Сведения о целевых показателях (индикаторах) муниципальной программы:</w:t>
      </w:r>
    </w:p>
    <w:p w:rsidR="00794BC8" w:rsidRDefault="00794BC8" w:rsidP="00163481">
      <w:pPr>
        <w:autoSpaceDE w:val="0"/>
        <w:autoSpaceDN w:val="0"/>
        <w:adjustRightInd w:val="0"/>
        <w:spacing w:after="0"/>
        <w:jc w:val="center"/>
        <w:rPr>
          <w:rFonts w:ascii="Times New Roman" w:hAnsi="Times New Roman"/>
          <w:b/>
          <w:bCs/>
          <w:sz w:val="28"/>
          <w:szCs w:val="28"/>
        </w:rPr>
      </w:pPr>
    </w:p>
    <w:tbl>
      <w:tblPr>
        <w:tblW w:w="10064" w:type="dxa"/>
        <w:tblInd w:w="147" w:type="dxa"/>
        <w:tblLayout w:type="fixed"/>
        <w:tblCellMar>
          <w:left w:w="0" w:type="dxa"/>
          <w:right w:w="0" w:type="dxa"/>
        </w:tblCellMar>
        <w:tblLook w:val="04A0"/>
      </w:tblPr>
      <w:tblGrid>
        <w:gridCol w:w="2552"/>
        <w:gridCol w:w="3260"/>
        <w:gridCol w:w="1134"/>
        <w:gridCol w:w="1134"/>
        <w:gridCol w:w="992"/>
        <w:gridCol w:w="992"/>
      </w:tblGrid>
      <w:tr w:rsidR="00163481" w:rsidRPr="00F25A45" w:rsidTr="00794BC8">
        <w:trPr>
          <w:trHeight w:val="583"/>
          <w:tblHeader/>
        </w:trPr>
        <w:tc>
          <w:tcPr>
            <w:tcW w:w="2552" w:type="dxa"/>
            <w:tcBorders>
              <w:top w:val="single" w:sz="4" w:space="0" w:color="auto"/>
              <w:left w:val="single" w:sz="4" w:space="0" w:color="auto"/>
              <w:bottom w:val="single" w:sz="4" w:space="0" w:color="000000"/>
              <w:right w:val="single" w:sz="4" w:space="0" w:color="auto"/>
            </w:tcBorders>
            <w:vAlign w:val="center"/>
            <w:hideMark/>
          </w:tcPr>
          <w:p w:rsidR="00163481" w:rsidRPr="00F25A45" w:rsidRDefault="00163481" w:rsidP="00163481">
            <w:pPr>
              <w:spacing w:after="0" w:line="240" w:lineRule="auto"/>
              <w:ind w:hanging="142"/>
              <w:jc w:val="center"/>
              <w:rPr>
                <w:rFonts w:ascii="Times New Roman" w:hAnsi="Times New Roman"/>
                <w:b/>
              </w:rPr>
            </w:pPr>
            <w:r w:rsidRPr="00F25A45">
              <w:rPr>
                <w:rFonts w:ascii="Times New Roman" w:hAnsi="Times New Roman"/>
                <w:b/>
              </w:rPr>
              <w:t>Наименование целевого показателя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Единица измерения</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2018 год</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2019 год</w:t>
            </w:r>
          </w:p>
        </w:tc>
        <w:tc>
          <w:tcPr>
            <w:tcW w:w="992"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2020 год</w:t>
            </w:r>
          </w:p>
        </w:tc>
        <w:tc>
          <w:tcPr>
            <w:tcW w:w="992"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2021 год</w:t>
            </w:r>
          </w:p>
        </w:tc>
      </w:tr>
      <w:tr w:rsidR="00163481" w:rsidRPr="00F25A45" w:rsidTr="00794BC8">
        <w:trPr>
          <w:trHeight w:val="24"/>
          <w:tblHeader/>
        </w:trPr>
        <w:tc>
          <w:tcPr>
            <w:tcW w:w="2552" w:type="dxa"/>
            <w:tcBorders>
              <w:top w:val="single" w:sz="4" w:space="0" w:color="000000"/>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1</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4</w:t>
            </w:r>
          </w:p>
        </w:tc>
        <w:tc>
          <w:tcPr>
            <w:tcW w:w="113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6</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7</w:t>
            </w:r>
          </w:p>
        </w:tc>
      </w:tr>
      <w:tr w:rsidR="00163481" w:rsidRPr="00F25A45" w:rsidTr="00794BC8">
        <w:trPr>
          <w:cantSplit/>
          <w:trHeight w:val="4403"/>
        </w:trPr>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37</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39</w:t>
            </w:r>
          </w:p>
        </w:tc>
      </w:tr>
      <w:tr w:rsidR="00163481" w:rsidRPr="00F25A45" w:rsidTr="00794BC8">
        <w:trPr>
          <w:cantSplit/>
          <w:trHeight w:val="4749"/>
        </w:trPr>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участие </w:t>
            </w:r>
            <w:r>
              <w:rPr>
                <w:rFonts w:ascii="Times New Roman" w:hAnsi="Times New Roman"/>
                <w:sz w:val="28"/>
                <w:szCs w:val="28"/>
              </w:rPr>
              <w:t>Энгельсских</w:t>
            </w:r>
            <w:r w:rsidRPr="00F25A45">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42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50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55</w:t>
            </w:r>
          </w:p>
        </w:tc>
      </w:tr>
      <w:tr w:rsidR="00163481" w:rsidRPr="00F25A45" w:rsidTr="00794BC8">
        <w:trPr>
          <w:cantSplit/>
          <w:trHeight w:val="1599"/>
        </w:trPr>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Повышение уровня организации отдыха детей в каникулярное время</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320</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330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340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350</w:t>
            </w:r>
          </w:p>
        </w:tc>
      </w:tr>
      <w:tr w:rsidR="00163481" w:rsidRPr="00F25A45" w:rsidTr="00794BC8">
        <w:trPr>
          <w:cantSplit/>
          <w:trHeight w:val="3142"/>
        </w:trPr>
        <w:tc>
          <w:tcPr>
            <w:tcW w:w="255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Повышение квалификации специалистов в области</w:t>
            </w:r>
            <w:r w:rsidRPr="00F25A45">
              <w:rPr>
                <w:sz w:val="28"/>
                <w:szCs w:val="28"/>
              </w:rPr>
              <w:t xml:space="preserve"> </w:t>
            </w:r>
            <w:r w:rsidRPr="00F25A45">
              <w:rPr>
                <w:rFonts w:ascii="Times New Roman" w:hAnsi="Times New Roman"/>
                <w:sz w:val="28"/>
                <w:szCs w:val="28"/>
              </w:rPr>
              <w:t>физической культуры и спорта, не менее 1 человека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1</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1</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2</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w:t>
            </w:r>
          </w:p>
        </w:tc>
      </w:tr>
    </w:tbl>
    <w:p w:rsidR="00163481" w:rsidRPr="00F25A45" w:rsidRDefault="00163481" w:rsidP="00163481">
      <w:pPr>
        <w:spacing w:after="0" w:line="240" w:lineRule="auto"/>
        <w:ind w:firstLine="709"/>
        <w:jc w:val="both"/>
        <w:rPr>
          <w:rFonts w:ascii="Times New Roman" w:hAnsi="Times New Roman"/>
          <w:sz w:val="26"/>
          <w:szCs w:val="26"/>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379"/>
        <w:gridCol w:w="1417"/>
        <w:gridCol w:w="1418"/>
        <w:gridCol w:w="1417"/>
        <w:gridCol w:w="1418"/>
      </w:tblGrid>
      <w:tr w:rsidR="00163481" w:rsidRPr="00F25A45" w:rsidTr="0014780F">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07" w:type="dxa"/>
          </w:tcPr>
          <w:p w:rsidR="00163481" w:rsidRPr="00F25A45" w:rsidRDefault="00012368" w:rsidP="00163481">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Наименование программы</w:t>
            </w:r>
          </w:p>
        </w:tc>
        <w:tc>
          <w:tcPr>
            <w:tcW w:w="137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2018 </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2019 год </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4780F">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vAlign w:val="center"/>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физической культуры и спорта на территории Энгельсского муниципального района на 2018-2022 годы</w:t>
            </w:r>
          </w:p>
        </w:tc>
        <w:tc>
          <w:tcPr>
            <w:tcW w:w="137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97</w:t>
            </w:r>
            <w:r w:rsidR="0014780F">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439,2</w:t>
            </w:r>
          </w:p>
        </w:tc>
        <w:tc>
          <w:tcPr>
            <w:tcW w:w="141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137</w:t>
            </w:r>
            <w:r w:rsidR="0014780F">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016,7</w:t>
            </w:r>
          </w:p>
        </w:tc>
        <w:tc>
          <w:tcPr>
            <w:tcW w:w="1418" w:type="dxa"/>
            <w:vAlign w:val="center"/>
          </w:tcPr>
          <w:p w:rsidR="00163481" w:rsidRPr="00F25A45" w:rsidRDefault="0014780F"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158 725,6</w:t>
            </w:r>
          </w:p>
        </w:tc>
        <w:tc>
          <w:tcPr>
            <w:tcW w:w="141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110</w:t>
            </w:r>
            <w:r w:rsidR="0014780F">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450,2</w:t>
            </w:r>
          </w:p>
        </w:tc>
        <w:tc>
          <w:tcPr>
            <w:tcW w:w="1418"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111</w:t>
            </w:r>
            <w:r w:rsidR="0014780F">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441,1</w:t>
            </w:r>
          </w:p>
        </w:tc>
      </w:tr>
    </w:tbl>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«Развитие образования в Энгельсском муниципальном районе» на 2018-2022 годы</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163481" w:rsidRPr="00F25A45" w:rsidRDefault="00163481" w:rsidP="00163481">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детей, охваченных услугами дошкольного образования, в возрасте от 1 года 6 месяцев до 7 лет;</w:t>
      </w:r>
    </w:p>
    <w:p w:rsidR="00163481" w:rsidRPr="00F25A45" w:rsidRDefault="00163481" w:rsidP="00163481">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доли обучающихся общеобразовательных организаций, освоивших программы основного </w:t>
      </w:r>
      <w:r w:rsidRPr="00F25A4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hAnsi="Times New Roman"/>
          <w:sz w:val="28"/>
          <w:szCs w:val="28"/>
        </w:rPr>
        <w:t>увеличение доли детей, охваченных дополнительным образованием, в возрасте от 5 до 18 лет;</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hAnsi="Times New Roman"/>
          <w:sz w:val="28"/>
          <w:szCs w:val="28"/>
        </w:rPr>
        <w:t xml:space="preserve">доля образовательных </w:t>
      </w:r>
      <w:r w:rsidRPr="00F25A4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F25A45">
        <w:rPr>
          <w:rFonts w:ascii="Times New Roman" w:hAnsi="Times New Roman"/>
          <w:sz w:val="28"/>
          <w:szCs w:val="28"/>
        </w:rPr>
        <w:t>;</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63481" w:rsidRPr="00F25A45" w:rsidRDefault="00163481" w:rsidP="00163481">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63481" w:rsidRPr="00F25A45" w:rsidRDefault="00163481" w:rsidP="00163481">
      <w:pPr>
        <w:pStyle w:val="a3"/>
        <w:numPr>
          <w:ilvl w:val="0"/>
          <w:numId w:val="19"/>
        </w:numPr>
        <w:spacing w:after="0" w:line="240" w:lineRule="auto"/>
        <w:jc w:val="both"/>
        <w:rPr>
          <w:rFonts w:ascii="Times New Roman" w:hAnsi="Times New Roman"/>
          <w:sz w:val="28"/>
          <w:szCs w:val="28"/>
          <w:lang w:eastAsia="ru-RU"/>
        </w:rPr>
      </w:pPr>
      <w:r w:rsidRPr="00F25A45">
        <w:rPr>
          <w:rFonts w:ascii="Times New Roman" w:hAnsi="Times New Roman"/>
          <w:sz w:val="28"/>
          <w:szCs w:val="28"/>
          <w:lang w:eastAsia="zh-CN"/>
        </w:rPr>
        <w:t>о</w:t>
      </w:r>
      <w:r w:rsidRPr="00F25A4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63481" w:rsidRPr="00F25A45" w:rsidRDefault="00163481" w:rsidP="00163481">
      <w:pPr>
        <w:pStyle w:val="a3"/>
        <w:numPr>
          <w:ilvl w:val="0"/>
          <w:numId w:val="19"/>
        </w:numPr>
        <w:spacing w:after="0" w:line="240" w:lineRule="auto"/>
        <w:jc w:val="both"/>
        <w:rPr>
          <w:rFonts w:ascii="Times New Roman" w:hAnsi="Times New Roman"/>
          <w:spacing w:val="-6"/>
          <w:sz w:val="28"/>
          <w:szCs w:val="28"/>
        </w:rPr>
      </w:pPr>
      <w:r w:rsidRPr="00F25A45">
        <w:rPr>
          <w:rFonts w:ascii="Times New Roman" w:hAnsi="Times New Roman"/>
          <w:sz w:val="28"/>
          <w:szCs w:val="28"/>
        </w:rPr>
        <w:t xml:space="preserve">доля </w:t>
      </w:r>
      <w:r w:rsidRPr="00F25A45">
        <w:rPr>
          <w:rFonts w:ascii="Times New Roman" w:hAnsi="Times New Roman"/>
          <w:spacing w:val="-6"/>
          <w:sz w:val="28"/>
          <w:szCs w:val="28"/>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F25A4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размера оплаты труда – 0 человек;</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275"/>
        <w:gridCol w:w="993"/>
        <w:gridCol w:w="1134"/>
        <w:gridCol w:w="1134"/>
        <w:gridCol w:w="1275"/>
      </w:tblGrid>
      <w:tr w:rsidR="00163481" w:rsidRPr="00F25A45" w:rsidTr="00C16196">
        <w:trPr>
          <w:trHeight w:val="553"/>
        </w:trPr>
        <w:tc>
          <w:tcPr>
            <w:tcW w:w="4253" w:type="dxa"/>
            <w:shd w:val="clear" w:color="auto" w:fill="auto"/>
            <w:vAlign w:val="center"/>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целенного показателя</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96</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86</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36</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96</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66,3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66,8</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67</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67</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учащихся общеобразовательных организаций</w:t>
            </w:r>
            <w:r w:rsidRPr="00F25A45">
              <w:rPr>
                <w:rFonts w:ascii="Times New Roman" w:hAnsi="Times New Roman"/>
                <w:sz w:val="28"/>
                <w:szCs w:val="28"/>
              </w:rPr>
              <w:t xml:space="preserve">, участвующих в олимпиадах и конкурсах различного уровня, </w:t>
            </w:r>
            <w:r w:rsidRPr="00F25A45">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61</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62</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63</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hAnsi="Times New Roman"/>
                <w:sz w:val="28"/>
                <w:szCs w:val="28"/>
              </w:rPr>
              <w:t xml:space="preserve">Доля детей, охваченных дополнительным образованием, в возрасте от 5 до 18 лет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74</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74</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w:t>
            </w:r>
            <w:r w:rsidRPr="00F25A45">
              <w:rPr>
                <w:rFonts w:ascii="Times New Roman" w:hAnsi="Times New Roman"/>
                <w:sz w:val="28"/>
                <w:szCs w:val="28"/>
              </w:rPr>
              <w:t xml:space="preserve"> образовательных </w:t>
            </w:r>
            <w:r w:rsidRPr="00F25A45">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10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15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hAnsi="Times New Roman"/>
                <w:sz w:val="28"/>
                <w:szCs w:val="28"/>
                <w:u w:val="single"/>
              </w:rPr>
            </w:pPr>
            <w:r w:rsidRPr="00F25A45">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hAnsi="Times New Roman"/>
                <w:sz w:val="28"/>
                <w:szCs w:val="28"/>
              </w:rPr>
            </w:pPr>
            <w:r w:rsidRPr="00F25A45">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w:t>
            </w:r>
            <w:r w:rsidRPr="00F25A45">
              <w:rPr>
                <w:rFonts w:ascii="Times New Roman" w:eastAsia="Times New Roman" w:hAnsi="Times New Roman"/>
                <w:spacing w:val="-6"/>
                <w:sz w:val="28"/>
                <w:szCs w:val="28"/>
                <w:lang w:eastAsia="ru-RU"/>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418"/>
        <w:gridCol w:w="1417"/>
        <w:gridCol w:w="1418"/>
        <w:gridCol w:w="1417"/>
        <w:gridCol w:w="1701"/>
      </w:tblGrid>
      <w:tr w:rsidR="00163481" w:rsidRPr="00F25A45" w:rsidTr="00C16196">
        <w:tc>
          <w:tcPr>
            <w:tcW w:w="5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184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r w:rsidRPr="00F25A45">
              <w:rPr>
                <w:rFonts w:ascii="Times New Roman" w:eastAsia="Times New Roman" w:hAnsi="Times New Roman"/>
                <w:sz w:val="28"/>
                <w:szCs w:val="28"/>
                <w:lang w:eastAsia="ru-RU"/>
              </w:rPr>
              <w:t xml:space="preserve"> </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     (оценка)</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70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 (прогнозно)</w:t>
            </w:r>
          </w:p>
        </w:tc>
      </w:tr>
      <w:tr w:rsidR="00163481" w:rsidRPr="00F25A45" w:rsidTr="00C16196">
        <w:tc>
          <w:tcPr>
            <w:tcW w:w="5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842" w:type="dxa"/>
            <w:vAlign w:val="center"/>
          </w:tcPr>
          <w:p w:rsidR="00163481" w:rsidRPr="00F25A45" w:rsidRDefault="00163481" w:rsidP="00163481">
            <w:pPr>
              <w:autoSpaceDE w:val="0"/>
              <w:autoSpaceDN w:val="0"/>
              <w:adjustRightInd w:val="0"/>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образования Энгельсского муниципального района на 2018-2021 годы</w:t>
            </w:r>
          </w:p>
        </w:tc>
        <w:tc>
          <w:tcPr>
            <w:tcW w:w="1418"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2 231 768,6</w:t>
            </w:r>
          </w:p>
        </w:tc>
        <w:tc>
          <w:tcPr>
            <w:tcW w:w="141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2 667 680,4</w:t>
            </w:r>
          </w:p>
        </w:tc>
        <w:tc>
          <w:tcPr>
            <w:tcW w:w="1418" w:type="dxa"/>
            <w:vAlign w:val="center"/>
          </w:tcPr>
          <w:p w:rsidR="00163481" w:rsidRPr="00F75FCF" w:rsidRDefault="0014780F"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3 201 814,5</w:t>
            </w:r>
          </w:p>
        </w:tc>
        <w:tc>
          <w:tcPr>
            <w:tcW w:w="1417" w:type="dxa"/>
            <w:vAlign w:val="center"/>
          </w:tcPr>
          <w:p w:rsidR="00163481" w:rsidRPr="00F75FCF"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75FCF">
              <w:rPr>
                <w:rFonts w:ascii="Times New Roman" w:eastAsia="Times New Roman" w:hAnsi="Times New Roman"/>
                <w:i/>
                <w:sz w:val="24"/>
                <w:szCs w:val="24"/>
                <w:lang w:eastAsia="ru-RU"/>
              </w:rPr>
              <w:t>3 165 693,7</w:t>
            </w:r>
          </w:p>
        </w:tc>
        <w:tc>
          <w:tcPr>
            <w:tcW w:w="1701" w:type="dxa"/>
            <w:vAlign w:val="center"/>
          </w:tcPr>
          <w:p w:rsidR="00163481" w:rsidRPr="00F75FCF"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75FCF">
              <w:rPr>
                <w:rFonts w:ascii="Times New Roman" w:eastAsia="Times New Roman" w:hAnsi="Times New Roman"/>
                <w:i/>
                <w:sz w:val="24"/>
                <w:szCs w:val="24"/>
                <w:lang w:eastAsia="ru-RU"/>
              </w:rPr>
              <w:t>3 135 659,1</w:t>
            </w:r>
          </w:p>
        </w:tc>
      </w:tr>
    </w:tbl>
    <w:p w:rsidR="00163481"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16196" w:rsidRPr="00F25A45" w:rsidRDefault="00C16196"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hAnsi="Times New Roman"/>
          <w:b/>
          <w:bCs/>
          <w:i/>
          <w:color w:val="000000"/>
          <w:sz w:val="28"/>
          <w:szCs w:val="28"/>
          <w:u w:val="single"/>
        </w:rPr>
      </w:pPr>
      <w:r w:rsidRPr="00F25A45">
        <w:rPr>
          <w:rFonts w:ascii="Times New Roman" w:hAnsi="Times New Roman"/>
          <w:b/>
          <w:bCs/>
          <w:i/>
          <w:color w:val="000000"/>
          <w:sz w:val="28"/>
          <w:szCs w:val="28"/>
          <w:u w:val="single"/>
        </w:rPr>
        <w:t>Муниципальная программа «Обеспечение жильем молодых семей Энгельсского муниципального района» на 2019-2025 годы</w:t>
      </w:r>
    </w:p>
    <w:p w:rsidR="00163481" w:rsidRPr="00F25A45" w:rsidRDefault="00163481" w:rsidP="00163481">
      <w:pPr>
        <w:spacing w:after="0" w:line="240" w:lineRule="auto"/>
        <w:jc w:val="center"/>
        <w:rPr>
          <w:rFonts w:ascii="Times New Roman" w:hAnsi="Times New Roman"/>
          <w:b/>
          <w:bCs/>
          <w:color w:val="000000"/>
          <w:sz w:val="28"/>
          <w:szCs w:val="28"/>
          <w:u w:val="single"/>
        </w:rPr>
      </w:pP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Цель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color w:val="000000"/>
          <w:sz w:val="28"/>
          <w:szCs w:val="28"/>
        </w:rPr>
        <w:t>Комплексное решение жилищной проблемы молодых семей, признанных в установленном порядке нуждающимися в жилых помещениях, через обеспечение их жилыми помещениями экономического класса, отвечающими установленным санитарным и техническим требованиям, благоустроенными применительно к условиям населенного пункта, выбранного для постоянного проживания.</w:t>
      </w:r>
    </w:p>
    <w:p w:rsidR="00163481" w:rsidRPr="00F25A45" w:rsidRDefault="00163481" w:rsidP="00163481">
      <w:pPr>
        <w:spacing w:after="0" w:line="240" w:lineRule="auto"/>
        <w:rPr>
          <w:rFonts w:ascii="Times New Roman" w:hAnsi="Times New Roman"/>
          <w:b/>
          <w:bCs/>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t>Прогноз конечных результатов муниципальной программы:</w:t>
      </w:r>
    </w:p>
    <w:p w:rsidR="00163481" w:rsidRPr="00F25A45" w:rsidRDefault="00163481" w:rsidP="00163481">
      <w:pPr>
        <w:autoSpaceDE w:val="0"/>
        <w:autoSpaceDN w:val="0"/>
        <w:adjustRightInd w:val="0"/>
        <w:spacing w:after="0" w:line="240" w:lineRule="auto"/>
        <w:jc w:val="both"/>
        <w:rPr>
          <w:rFonts w:ascii="Times New Roman" w:hAnsi="Times New Roman"/>
          <w:b/>
          <w:color w:val="000000"/>
          <w:sz w:val="28"/>
          <w:szCs w:val="28"/>
        </w:rPr>
      </w:pPr>
    </w:p>
    <w:p w:rsidR="00163481" w:rsidRPr="00F25A45" w:rsidRDefault="00163481" w:rsidP="00163481">
      <w:pPr>
        <w:autoSpaceDE w:val="0"/>
        <w:autoSpaceDN w:val="0"/>
        <w:adjustRightInd w:val="0"/>
        <w:spacing w:after="0" w:line="240" w:lineRule="auto"/>
        <w:jc w:val="both"/>
        <w:outlineLvl w:val="0"/>
        <w:rPr>
          <w:rFonts w:ascii="Times New Roman" w:hAnsi="Times New Roman"/>
          <w:color w:val="000000"/>
          <w:sz w:val="28"/>
          <w:szCs w:val="28"/>
        </w:rPr>
      </w:pPr>
      <w:r w:rsidRPr="00F25A45">
        <w:rPr>
          <w:rFonts w:ascii="Times New Roman" w:hAnsi="Times New Roman"/>
          <w:color w:val="000000"/>
          <w:sz w:val="28"/>
          <w:szCs w:val="28"/>
        </w:rPr>
        <w:t>За период реализации программы планируется обеспечить жильем 196 молодых семей.</w:t>
      </w:r>
    </w:p>
    <w:p w:rsidR="00163481" w:rsidRPr="00F25A45" w:rsidRDefault="00163481" w:rsidP="00163481">
      <w:pPr>
        <w:autoSpaceDE w:val="0"/>
        <w:autoSpaceDN w:val="0"/>
        <w:adjustRightInd w:val="0"/>
        <w:spacing w:after="0" w:line="240" w:lineRule="auto"/>
        <w:jc w:val="both"/>
        <w:outlineLvl w:val="0"/>
        <w:rPr>
          <w:rFonts w:ascii="Times New Roman" w:hAnsi="Times New Roman"/>
          <w:color w:val="000000"/>
          <w:sz w:val="28"/>
          <w:szCs w:val="28"/>
        </w:rPr>
      </w:pPr>
    </w:p>
    <w:p w:rsidR="00163481" w:rsidRPr="00F25A45" w:rsidRDefault="00163481" w:rsidP="00163481">
      <w:pPr>
        <w:autoSpaceDE w:val="0"/>
        <w:autoSpaceDN w:val="0"/>
        <w:adjustRightInd w:val="0"/>
        <w:spacing w:after="0" w:line="240" w:lineRule="auto"/>
        <w:jc w:val="center"/>
        <w:outlineLvl w:val="0"/>
        <w:rPr>
          <w:rFonts w:ascii="Times New Roman" w:hAnsi="Times New Roman"/>
          <w:b/>
          <w:color w:val="000000"/>
          <w:sz w:val="28"/>
          <w:szCs w:val="28"/>
        </w:rPr>
      </w:pPr>
      <w:r w:rsidRPr="00F25A45">
        <w:rPr>
          <w:rFonts w:ascii="Times New Roman" w:hAnsi="Times New Roman"/>
          <w:b/>
          <w:color w:val="000000"/>
          <w:sz w:val="28"/>
          <w:szCs w:val="28"/>
        </w:rPr>
        <w:t>Сведения о целевых показателях (индикаторах) муниципальной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73"/>
        <w:gridCol w:w="1521"/>
        <w:gridCol w:w="1275"/>
        <w:gridCol w:w="1276"/>
        <w:gridCol w:w="1276"/>
        <w:gridCol w:w="1276"/>
      </w:tblGrid>
      <w:tr w:rsidR="00163481" w:rsidRPr="00F25A45" w:rsidTr="00163481">
        <w:tc>
          <w:tcPr>
            <w:tcW w:w="180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Наименование целевого показателя</w:t>
            </w:r>
          </w:p>
        </w:tc>
        <w:tc>
          <w:tcPr>
            <w:tcW w:w="117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Ед. изм.</w:t>
            </w:r>
          </w:p>
        </w:tc>
        <w:tc>
          <w:tcPr>
            <w:tcW w:w="1521" w:type="dxa"/>
          </w:tcPr>
          <w:p w:rsidR="00163481" w:rsidRPr="00F25A45" w:rsidRDefault="00163481" w:rsidP="00163481">
            <w:pPr>
              <w:autoSpaceDE w:val="0"/>
              <w:autoSpaceDN w:val="0"/>
              <w:adjustRightInd w:val="0"/>
              <w:contextualSpacing/>
              <w:outlineLvl w:val="0"/>
              <w:rPr>
                <w:rFonts w:ascii="Times New Roman" w:hAnsi="Times New Roman"/>
                <w:color w:val="000000"/>
                <w:sz w:val="24"/>
                <w:szCs w:val="24"/>
              </w:rPr>
            </w:pPr>
            <w:r w:rsidRPr="00F25A45">
              <w:rPr>
                <w:rFonts w:ascii="Times New Roman" w:hAnsi="Times New Roman"/>
                <w:color w:val="000000"/>
                <w:sz w:val="24"/>
                <w:szCs w:val="24"/>
              </w:rPr>
              <w:t xml:space="preserve">   2018 год</w:t>
            </w: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(отчет)</w:t>
            </w:r>
          </w:p>
        </w:tc>
        <w:tc>
          <w:tcPr>
            <w:tcW w:w="1275" w:type="dxa"/>
          </w:tcPr>
          <w:p w:rsidR="00163481" w:rsidRPr="00F25A45" w:rsidRDefault="00163481" w:rsidP="00163481">
            <w:pPr>
              <w:autoSpaceDE w:val="0"/>
              <w:autoSpaceDN w:val="0"/>
              <w:adjustRightInd w:val="0"/>
              <w:spacing w:after="0" w:line="240" w:lineRule="auto"/>
              <w:jc w:val="center"/>
              <w:rPr>
                <w:rFonts w:ascii="Times New Roman" w:hAnsi="Times New Roman"/>
                <w:color w:val="000000"/>
                <w:sz w:val="24"/>
                <w:szCs w:val="24"/>
              </w:rPr>
            </w:pPr>
            <w:r w:rsidRPr="00F25A45">
              <w:rPr>
                <w:rFonts w:ascii="Times New Roman" w:hAnsi="Times New Roman"/>
                <w:color w:val="000000"/>
                <w:sz w:val="24"/>
                <w:szCs w:val="24"/>
              </w:rPr>
              <w:t>2019 год</w:t>
            </w:r>
          </w:p>
          <w:p w:rsidR="00163481" w:rsidRPr="00F25A45" w:rsidRDefault="00163481" w:rsidP="00163481">
            <w:pPr>
              <w:autoSpaceDE w:val="0"/>
              <w:autoSpaceDN w:val="0"/>
              <w:adjustRightInd w:val="0"/>
              <w:spacing w:after="0" w:line="240" w:lineRule="auto"/>
              <w:jc w:val="center"/>
              <w:rPr>
                <w:rFonts w:ascii="Times New Roman" w:hAnsi="Times New Roman"/>
                <w:color w:val="000000"/>
                <w:sz w:val="24"/>
                <w:szCs w:val="24"/>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(оценка)</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2020 год</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2021 год</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2022 год</w:t>
            </w:r>
          </w:p>
        </w:tc>
      </w:tr>
      <w:tr w:rsidR="00163481" w:rsidRPr="00F25A45" w:rsidTr="00163481">
        <w:tc>
          <w:tcPr>
            <w:tcW w:w="180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hAnsi="Times New Roman"/>
                <w:color w:val="000000"/>
                <w:sz w:val="24"/>
                <w:szCs w:val="24"/>
              </w:rPr>
              <w:t>Количество семей улучшивших жилищные условия</w:t>
            </w:r>
          </w:p>
        </w:tc>
        <w:tc>
          <w:tcPr>
            <w:tcW w:w="1173" w:type="dxa"/>
          </w:tcPr>
          <w:p w:rsidR="00163481" w:rsidRPr="00F25A45" w:rsidRDefault="00163481" w:rsidP="00163481">
            <w:pPr>
              <w:autoSpaceDE w:val="0"/>
              <w:autoSpaceDN w:val="0"/>
              <w:adjustRightInd w:val="0"/>
              <w:spacing w:after="0" w:line="240" w:lineRule="auto"/>
              <w:jc w:val="both"/>
              <w:rPr>
                <w:rFonts w:ascii="Times New Roman" w:hAnsi="Times New Roman"/>
                <w:color w:val="000000"/>
                <w:sz w:val="24"/>
                <w:szCs w:val="24"/>
              </w:rPr>
            </w:pPr>
          </w:p>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hAnsi="Times New Roman"/>
                <w:color w:val="000000"/>
                <w:sz w:val="24"/>
                <w:szCs w:val="24"/>
              </w:rPr>
              <w:t xml:space="preserve">  семьи</w:t>
            </w:r>
          </w:p>
        </w:tc>
        <w:tc>
          <w:tcPr>
            <w:tcW w:w="152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21</w:t>
            </w:r>
          </w:p>
        </w:tc>
        <w:tc>
          <w:tcPr>
            <w:tcW w:w="12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28</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30</w:t>
            </w:r>
          </w:p>
        </w:tc>
      </w:tr>
    </w:tbl>
    <w:p w:rsidR="00163481" w:rsidRPr="00F25A45" w:rsidRDefault="00163481" w:rsidP="00163481">
      <w:pPr>
        <w:autoSpaceDE w:val="0"/>
        <w:autoSpaceDN w:val="0"/>
        <w:adjustRightInd w:val="0"/>
        <w:spacing w:after="0" w:line="240" w:lineRule="auto"/>
        <w:jc w:val="both"/>
        <w:outlineLvl w:val="0"/>
        <w:rPr>
          <w:rFonts w:ascii="Times New Roman" w:hAnsi="Times New Roman"/>
          <w:b/>
          <w:color w:val="000000"/>
          <w:sz w:val="28"/>
          <w:szCs w:val="28"/>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521"/>
        <w:gridCol w:w="1275"/>
        <w:gridCol w:w="1276"/>
        <w:gridCol w:w="1276"/>
        <w:gridCol w:w="1276"/>
      </w:tblGrid>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0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r w:rsidRPr="00F25A45">
              <w:rPr>
                <w:rFonts w:ascii="Times New Roman" w:eastAsia="Times New Roman" w:hAnsi="Times New Roman"/>
                <w:sz w:val="28"/>
                <w:szCs w:val="28"/>
                <w:lang w:eastAsia="ru-RU"/>
              </w:rPr>
              <w:t xml:space="preserve"> </w:t>
            </w:r>
          </w:p>
        </w:tc>
        <w:tc>
          <w:tcPr>
            <w:tcW w:w="152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2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 (оценка)</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жильем молодых семей Энгельсского муниципального района на 2019-2025 годы</w:t>
            </w:r>
          </w:p>
        </w:tc>
        <w:tc>
          <w:tcPr>
            <w:tcW w:w="152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14 762,1</w:t>
            </w:r>
          </w:p>
        </w:tc>
        <w:tc>
          <w:tcPr>
            <w:tcW w:w="12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17 703,4</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18 459,0</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209,7</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219,3</w:t>
            </w:r>
          </w:p>
        </w:tc>
      </w:tr>
    </w:tbl>
    <w:p w:rsidR="00163481" w:rsidRDefault="00163481" w:rsidP="00163481">
      <w:pPr>
        <w:spacing w:line="240" w:lineRule="auto"/>
        <w:jc w:val="center"/>
        <w:rPr>
          <w:rFonts w:ascii="Times New Roman" w:hAnsi="Times New Roman"/>
          <w:b/>
          <w:i/>
          <w:sz w:val="28"/>
          <w:szCs w:val="28"/>
          <w:u w:val="single"/>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2013-2020 годы»</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Цели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pStyle w:val="11"/>
        <w:widowControl w:val="0"/>
        <w:tabs>
          <w:tab w:val="left" w:pos="4662"/>
        </w:tabs>
        <w:snapToGrid w:val="0"/>
        <w:spacing w:after="0" w:line="240" w:lineRule="auto"/>
        <w:jc w:val="both"/>
        <w:rPr>
          <w:rFonts w:ascii="Times New Roman" w:hAnsi="Times New Roman"/>
          <w:b/>
          <w:sz w:val="28"/>
          <w:szCs w:val="28"/>
        </w:rPr>
      </w:pPr>
    </w:p>
    <w:p w:rsidR="00163481" w:rsidRPr="00F25A45" w:rsidRDefault="00163481" w:rsidP="00163481">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F25A45">
        <w:rPr>
          <w:rFonts w:ascii="Times New Roman" w:hAnsi="Times New Roman"/>
          <w:sz w:val="28"/>
          <w:szCs w:val="28"/>
        </w:rPr>
        <w:t>устойчивое социально-экономическое развитие сельских территорий Энгельсского муниципального района;</w:t>
      </w:r>
    </w:p>
    <w:p w:rsidR="00163481" w:rsidRPr="00F25A45" w:rsidRDefault="00163481" w:rsidP="00163481">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F25A45">
        <w:rPr>
          <w:rFonts w:ascii="Times New Roman" w:hAnsi="Times New Roman"/>
          <w:sz w:val="28"/>
          <w:szCs w:val="28"/>
        </w:rPr>
        <w:t>обеспечение роста объемов производства основных видов продукции агропромышленного комплекса, повышение ее качества.</w:t>
      </w:r>
    </w:p>
    <w:p w:rsidR="00163481" w:rsidRPr="00F25A45" w:rsidRDefault="00163481" w:rsidP="00163481">
      <w:pPr>
        <w:tabs>
          <w:tab w:val="left" w:pos="709"/>
        </w:tabs>
        <w:spacing w:after="0" w:line="240" w:lineRule="auto"/>
        <w:jc w:val="both"/>
        <w:rPr>
          <w:rFonts w:ascii="Times New Roman" w:hAnsi="Times New Roman"/>
          <w:b/>
          <w:i/>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t>Прогноз конечных результатов муниципальной программы:</w:t>
      </w: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p>
    <w:p w:rsidR="00163481" w:rsidRPr="00F25A45" w:rsidRDefault="00163481" w:rsidP="00163481">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 результате реализации мероприятий Программы к 2020 году в Энгельсском муниципальном районе прогнозируется:</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ввод (приобретение) 2,671 тыс. кв. м жилья для граждан, проживающих в сельской местности, в том числе молодых семей и молодых специалистов;</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ввод в действие одной общеобразовательной организации;</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открытие двух фельдшерско-акушерских пунктов;</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газификация четырех сельских населенных пунктов;</w:t>
      </w:r>
    </w:p>
    <w:p w:rsidR="00163481" w:rsidRPr="00F25A45" w:rsidRDefault="00163481" w:rsidP="00163481">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реконструкция систем водоснабжения в 19 сельских населенных пунктах; установка пунктов обезжелезивания воды в одном сельском населенном пункте, капитальный ремонт водопроводов в 7 сельских населенных пунктах и установка регуляторов давления воды в одном сельском населенном пункте;</w:t>
      </w:r>
    </w:p>
    <w:p w:rsidR="00163481" w:rsidRPr="00F25A45" w:rsidRDefault="00163481" w:rsidP="00163481">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163481" w:rsidRPr="00F25A45" w:rsidRDefault="00163481" w:rsidP="00163481">
      <w:pPr>
        <w:pStyle w:val="a3"/>
        <w:numPr>
          <w:ilvl w:val="0"/>
          <w:numId w:val="17"/>
        </w:numPr>
        <w:spacing w:line="240" w:lineRule="auto"/>
        <w:rPr>
          <w:rFonts w:ascii="Times New Roman" w:hAnsi="Times New Roman"/>
          <w:b/>
          <w:i/>
          <w:sz w:val="28"/>
          <w:szCs w:val="28"/>
        </w:rPr>
      </w:pPr>
      <w:r w:rsidRPr="00F25A45">
        <w:rPr>
          <w:rFonts w:ascii="Times New Roman" w:eastAsia="Times New Roman" w:hAnsi="Times New Roman"/>
          <w:sz w:val="28"/>
          <w:szCs w:val="28"/>
          <w:lang w:eastAsia="ru-RU"/>
        </w:rPr>
        <w:t>доведение среднемесячной заработной платы в сельском хозяйстве  с 11,1 тыс. рублей в 2012 году до 26,5 тыс. рублей в 2020 году.</w:t>
      </w:r>
    </w:p>
    <w:p w:rsidR="00163481" w:rsidRPr="00F25A45" w:rsidRDefault="00163481" w:rsidP="00163481">
      <w:pPr>
        <w:widowControl w:val="0"/>
        <w:autoSpaceDE w:val="0"/>
        <w:spacing w:line="216" w:lineRule="auto"/>
        <w:rPr>
          <w:rFonts w:ascii="Times New Roman" w:hAnsi="Times New Roman"/>
          <w:b/>
          <w:sz w:val="28"/>
          <w:szCs w:val="28"/>
        </w:rPr>
      </w:pPr>
      <w:r w:rsidRPr="00F25A45">
        <w:rPr>
          <w:rFonts w:ascii="Times New Roman" w:hAnsi="Times New Roman"/>
          <w:b/>
          <w:sz w:val="28"/>
          <w:szCs w:val="28"/>
        </w:rPr>
        <w:t>Сведения о целевых показателях (индикаторах) муниципальной программы:</w:t>
      </w:r>
    </w:p>
    <w:tbl>
      <w:tblPr>
        <w:tblW w:w="517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778"/>
        <w:gridCol w:w="1274"/>
        <w:gridCol w:w="1753"/>
        <w:gridCol w:w="1432"/>
        <w:gridCol w:w="1434"/>
      </w:tblGrid>
      <w:tr w:rsidR="00163481" w:rsidRPr="00F25A45" w:rsidTr="00163481">
        <w:trPr>
          <w:cantSplit/>
          <w:trHeight w:val="70"/>
          <w:tblHeader/>
        </w:trPr>
        <w:tc>
          <w:tcPr>
            <w:tcW w:w="4253" w:type="dxa"/>
            <w:shd w:val="clear" w:color="auto" w:fill="auto"/>
            <w:vAlign w:val="center"/>
          </w:tcPr>
          <w:p w:rsidR="00163481" w:rsidRPr="00F25A45" w:rsidRDefault="00163481" w:rsidP="00163481">
            <w:pPr>
              <w:autoSpaceDE w:val="0"/>
              <w:autoSpaceDN w:val="0"/>
              <w:adjustRightInd w:val="0"/>
              <w:ind w:firstLine="227"/>
              <w:jc w:val="center"/>
              <w:outlineLvl w:val="0"/>
              <w:rPr>
                <w:rFonts w:ascii="Times New Roman" w:hAnsi="Times New Roman"/>
                <w:color w:val="000000"/>
                <w:sz w:val="28"/>
                <w:szCs w:val="28"/>
              </w:rPr>
            </w:pPr>
            <w:r w:rsidRPr="00F25A45">
              <w:rPr>
                <w:rFonts w:ascii="Times New Roman" w:hAnsi="Times New Roman"/>
                <w:color w:val="000000"/>
                <w:sz w:val="28"/>
                <w:szCs w:val="28"/>
              </w:rPr>
              <w:t>Наименование целевого показателя</w:t>
            </w:r>
          </w:p>
        </w:tc>
        <w:tc>
          <w:tcPr>
            <w:tcW w:w="1134" w:type="dxa"/>
            <w:shd w:val="clear" w:color="auto" w:fill="auto"/>
            <w:vAlign w:val="center"/>
          </w:tcPr>
          <w:p w:rsidR="00163481" w:rsidRPr="00F25A45" w:rsidRDefault="00163481" w:rsidP="00163481">
            <w:pPr>
              <w:autoSpaceDE w:val="0"/>
              <w:autoSpaceDN w:val="0"/>
              <w:adjustRightInd w:val="0"/>
              <w:jc w:val="center"/>
              <w:outlineLvl w:val="0"/>
              <w:rPr>
                <w:rFonts w:ascii="Times New Roman" w:hAnsi="Times New Roman"/>
                <w:color w:val="000000"/>
                <w:sz w:val="28"/>
                <w:szCs w:val="28"/>
              </w:rPr>
            </w:pPr>
            <w:r w:rsidRPr="00F25A45">
              <w:rPr>
                <w:rFonts w:ascii="Times New Roman" w:hAnsi="Times New Roman"/>
                <w:color w:val="000000"/>
                <w:sz w:val="28"/>
                <w:szCs w:val="28"/>
              </w:rPr>
              <w:t>Ед. изм.</w:t>
            </w:r>
          </w:p>
        </w:tc>
        <w:tc>
          <w:tcPr>
            <w:tcW w:w="1560"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2018 год</w:t>
            </w:r>
          </w:p>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(отчет)</w:t>
            </w:r>
          </w:p>
        </w:tc>
        <w:tc>
          <w:tcPr>
            <w:tcW w:w="1275"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2019 год</w:t>
            </w:r>
          </w:p>
          <w:p w:rsidR="00163481" w:rsidRPr="00F25A45" w:rsidRDefault="00163481" w:rsidP="00163481">
            <w:pPr>
              <w:spacing w:line="240" w:lineRule="atLeast"/>
              <w:jc w:val="center"/>
              <w:rPr>
                <w:rFonts w:ascii="Times New Roman" w:hAnsi="Times New Roman"/>
                <w:sz w:val="28"/>
                <w:szCs w:val="28"/>
              </w:rPr>
            </w:pPr>
          </w:p>
        </w:tc>
        <w:tc>
          <w:tcPr>
            <w:tcW w:w="1276"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2020 год</w:t>
            </w:r>
          </w:p>
          <w:p w:rsidR="00163481" w:rsidRPr="00F25A45" w:rsidRDefault="00163481" w:rsidP="00163481">
            <w:pPr>
              <w:spacing w:line="240" w:lineRule="atLeast"/>
              <w:jc w:val="center"/>
              <w:rPr>
                <w:rFonts w:ascii="Times New Roman" w:hAnsi="Times New Roman"/>
                <w:sz w:val="28"/>
                <w:szCs w:val="28"/>
              </w:rPr>
            </w:pPr>
          </w:p>
        </w:tc>
      </w:tr>
      <w:tr w:rsidR="00163481" w:rsidRPr="00F25A45" w:rsidTr="00163481">
        <w:trPr>
          <w:cantSplit/>
          <w:trHeight w:val="716"/>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сельского хозяйства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94,2</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100,8</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101,1</w:t>
            </w:r>
          </w:p>
        </w:tc>
      </w:tr>
      <w:tr w:rsidR="00163481" w:rsidRPr="00F25A45" w:rsidTr="00163481">
        <w:trPr>
          <w:cantSplit/>
          <w:trHeight w:val="828"/>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растениеводства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91,1</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100,8</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101,7</w:t>
            </w:r>
          </w:p>
        </w:tc>
      </w:tr>
      <w:tr w:rsidR="00163481" w:rsidRPr="00F25A45" w:rsidTr="00163481">
        <w:trPr>
          <w:cantSplit/>
          <w:trHeight w:val="856"/>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животноводства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103,6</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100,9</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100,3</w:t>
            </w:r>
          </w:p>
        </w:tc>
      </w:tr>
      <w:tr w:rsidR="00163481" w:rsidRPr="00F25A45" w:rsidTr="00163481">
        <w:trPr>
          <w:cantSplit/>
          <w:trHeight w:val="355"/>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Объем инвестиций в основной капитал в сельскохозяйственном производстве</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млн. рублей</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350</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650</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650</w:t>
            </w:r>
          </w:p>
        </w:tc>
      </w:tr>
      <w:tr w:rsidR="00163481" w:rsidRPr="00F25A45" w:rsidTr="00163481">
        <w:trPr>
          <w:cantSplit/>
          <w:trHeight w:val="431"/>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Рентабельность сельскохозяйственных организаций (с учетом субсидий)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процентов</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15</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r>
      <w:tr w:rsidR="00163481" w:rsidRPr="00F25A45" w:rsidTr="00163481">
        <w:trPr>
          <w:cantSplit/>
          <w:trHeight w:val="40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 xml:space="preserve">Среднемесячная заработная плата в сельском хозяйстве </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рублей</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21042</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25800</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26500</w:t>
            </w:r>
          </w:p>
        </w:tc>
      </w:tr>
      <w:tr w:rsidR="00163481" w:rsidRPr="00F25A45" w:rsidTr="00163481">
        <w:trPr>
          <w:cantSplit/>
          <w:trHeight w:val="26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pacing w:val="-2"/>
                <w:sz w:val="28"/>
                <w:szCs w:val="28"/>
              </w:rPr>
              <w:t xml:space="preserve">Ввод (приобретение) жилья для граждан, проживающих в сельской местности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кв. метров</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0</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213,4</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1305</w:t>
            </w:r>
          </w:p>
        </w:tc>
      </w:tr>
      <w:tr w:rsidR="00163481" w:rsidRPr="00F25A45" w:rsidTr="00163481">
        <w:trPr>
          <w:cantSplit/>
          <w:trHeight w:val="22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общеобразовательных организаций</w:t>
            </w:r>
          </w:p>
        </w:tc>
        <w:tc>
          <w:tcPr>
            <w:tcW w:w="1134" w:type="dxa"/>
            <w:shd w:val="clear" w:color="auto" w:fill="auto"/>
            <w:vAlign w:val="center"/>
          </w:tcPr>
          <w:p w:rsidR="00163481" w:rsidRPr="00F25A45" w:rsidRDefault="00163481" w:rsidP="00163481">
            <w:pPr>
              <w:spacing w:line="240" w:lineRule="atLeast"/>
              <w:ind w:left="-57" w:right="-57"/>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r>
      <w:tr w:rsidR="00163481" w:rsidRPr="00F25A45" w:rsidTr="00163481">
        <w:trPr>
          <w:cantSplit/>
          <w:trHeight w:hRule="exact" w:val="751"/>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Открытие фельдшерско-акушерских пунктов и амбулаторий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r>
      <w:tr w:rsidR="00163481" w:rsidRPr="00F25A45" w:rsidTr="00163481">
        <w:trPr>
          <w:cantSplit/>
          <w:trHeight w:hRule="exact" w:val="846"/>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культурно-досуговых организаций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p w:rsidR="00163481" w:rsidRPr="00F25A45" w:rsidRDefault="00163481" w:rsidP="00163481">
            <w:pPr>
              <w:spacing w:before="60" w:after="60"/>
              <w:jc w:val="center"/>
              <w:rPr>
                <w:rFonts w:ascii="Times New Roman" w:hAnsi="Times New Roman"/>
                <w:sz w:val="28"/>
                <w:szCs w:val="28"/>
              </w:rPr>
            </w:pP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3</w:t>
            </w:r>
          </w:p>
        </w:tc>
      </w:tr>
      <w:tr w:rsidR="00163481" w:rsidRPr="00F25A45" w:rsidTr="00163481">
        <w:trPr>
          <w:cantSplit/>
          <w:trHeight w:val="297"/>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Газификация сельских населенных пунктов</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2</w:t>
            </w:r>
          </w:p>
        </w:tc>
      </w:tr>
      <w:tr w:rsidR="00163481" w:rsidRPr="00F25A45" w:rsidTr="00163481">
        <w:trPr>
          <w:cantSplit/>
          <w:trHeight w:val="28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локальных водопроводов</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километров</w:t>
            </w:r>
          </w:p>
        </w:tc>
        <w:tc>
          <w:tcPr>
            <w:tcW w:w="1560"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0</w:t>
            </w:r>
          </w:p>
        </w:tc>
        <w:tc>
          <w:tcPr>
            <w:tcW w:w="1275"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1,01</w:t>
            </w:r>
          </w:p>
        </w:tc>
        <w:tc>
          <w:tcPr>
            <w:tcW w:w="1276"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50,36</w:t>
            </w:r>
          </w:p>
        </w:tc>
      </w:tr>
      <w:tr w:rsidR="00163481" w:rsidRPr="00F25A45" w:rsidTr="00163481">
        <w:trPr>
          <w:cantSplit/>
          <w:trHeight w:hRule="exact" w:val="117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продукции растениеводства в хозяйствах всех категорий: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c>
          <w:tcPr>
            <w:tcW w:w="1275"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c>
          <w:tcPr>
            <w:tcW w:w="1276"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r>
      <w:tr w:rsidR="00163481" w:rsidRPr="00F25A45" w:rsidTr="00163481">
        <w:trPr>
          <w:cantSplit/>
          <w:trHeight w:val="221"/>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зерна</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126,5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140</w:t>
            </w:r>
          </w:p>
        </w:tc>
      </w:tr>
      <w:tr w:rsidR="00163481" w:rsidRPr="00F25A45" w:rsidTr="00163481">
        <w:trPr>
          <w:cantSplit/>
          <w:trHeight w:val="345"/>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маслосемян подсолнечника</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19,0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23,6</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23,0</w:t>
            </w:r>
          </w:p>
        </w:tc>
      </w:tr>
      <w:tr w:rsidR="00163481" w:rsidRPr="00F25A45" w:rsidTr="00163481">
        <w:trPr>
          <w:cantSplit/>
          <w:trHeight w:val="215"/>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картофеля</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r>
      <w:tr w:rsidR="00163481" w:rsidRPr="00F25A45" w:rsidTr="00163481">
        <w:trPr>
          <w:cantSplit/>
          <w:trHeight w:val="221"/>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овощей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r>
      <w:tr w:rsidR="00163481" w:rsidRPr="00F25A45" w:rsidTr="00163481">
        <w:trPr>
          <w:cantSplit/>
          <w:trHeight w:val="345"/>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Площадь закладки многолетних насаждений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r>
      <w:tr w:rsidR="00163481" w:rsidRPr="00F25A45" w:rsidTr="00163481">
        <w:trPr>
          <w:cantSplit/>
          <w:trHeight w:val="545"/>
        </w:trPr>
        <w:tc>
          <w:tcPr>
            <w:tcW w:w="4253" w:type="dxa"/>
            <w:shd w:val="clear" w:color="auto" w:fill="auto"/>
          </w:tcPr>
          <w:p w:rsidR="00163481" w:rsidRPr="00F25A45" w:rsidRDefault="00163481" w:rsidP="00163481">
            <w:pPr>
              <w:spacing w:after="160" w:line="240" w:lineRule="atLeast"/>
              <w:rPr>
                <w:rFonts w:ascii="Times New Roman" w:hAnsi="Times New Roman"/>
                <w:spacing w:val="-2"/>
                <w:sz w:val="28"/>
                <w:szCs w:val="28"/>
              </w:rPr>
            </w:pPr>
            <w:r w:rsidRPr="00F25A45">
              <w:rPr>
                <w:rFonts w:ascii="Times New Roman" w:hAnsi="Times New Roman"/>
                <w:spacing w:val="-2"/>
                <w:sz w:val="28"/>
                <w:szCs w:val="28"/>
              </w:rPr>
              <w:t>Вовлечение в сельскохозяйственный оборот неиспользуемых сельскохозяйственных угодий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r>
      <w:tr w:rsidR="00163481" w:rsidRPr="00F25A45" w:rsidTr="00163481">
        <w:trPr>
          <w:cantSplit/>
          <w:trHeight w:val="458"/>
        </w:trPr>
        <w:tc>
          <w:tcPr>
            <w:tcW w:w="4253" w:type="dxa"/>
            <w:shd w:val="clear" w:color="auto" w:fill="auto"/>
          </w:tcPr>
          <w:p w:rsidR="00163481" w:rsidRPr="00F25A45" w:rsidRDefault="00163481" w:rsidP="00163481">
            <w:pPr>
              <w:spacing w:after="160" w:line="240" w:lineRule="atLeast"/>
              <w:rPr>
                <w:rFonts w:ascii="Times New Roman" w:hAnsi="Times New Roman"/>
                <w:spacing w:val="-2"/>
                <w:sz w:val="28"/>
                <w:szCs w:val="28"/>
              </w:rPr>
            </w:pPr>
            <w:r w:rsidRPr="00F25A45">
              <w:rPr>
                <w:rFonts w:ascii="Times New Roman" w:hAnsi="Times New Roman"/>
                <w:spacing w:val="-2"/>
                <w:sz w:val="28"/>
                <w:szCs w:val="28"/>
              </w:rPr>
              <w:t>Строительство, реконструкция и техническое перевооружение мелиорируемых земель</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250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r>
      <w:tr w:rsidR="00163481" w:rsidRPr="00F25A45" w:rsidTr="00163481">
        <w:trPr>
          <w:cantSplit/>
          <w:trHeight w:val="40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 xml:space="preserve">Производство муки </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68600</w:t>
            </w:r>
          </w:p>
        </w:tc>
        <w:tc>
          <w:tcPr>
            <w:tcW w:w="1275"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68640</w:t>
            </w:r>
          </w:p>
        </w:tc>
        <w:tc>
          <w:tcPr>
            <w:tcW w:w="1276"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68700</w:t>
            </w:r>
          </w:p>
        </w:tc>
      </w:tr>
      <w:tr w:rsidR="00163481" w:rsidRPr="00F25A45" w:rsidTr="00163481">
        <w:trPr>
          <w:cantSplit/>
          <w:trHeight w:val="285"/>
        </w:trPr>
        <w:tc>
          <w:tcPr>
            <w:tcW w:w="4253" w:type="dxa"/>
            <w:shd w:val="clear" w:color="auto" w:fill="auto"/>
            <w:vAlign w:val="center"/>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круп</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16300</w:t>
            </w:r>
          </w:p>
        </w:tc>
        <w:tc>
          <w:tcPr>
            <w:tcW w:w="1275"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16500</w:t>
            </w:r>
          </w:p>
        </w:tc>
        <w:tc>
          <w:tcPr>
            <w:tcW w:w="1276"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16700</w:t>
            </w:r>
          </w:p>
        </w:tc>
      </w:tr>
      <w:tr w:rsidR="00163481" w:rsidRPr="00F25A45" w:rsidTr="00163481">
        <w:trPr>
          <w:cantSplit/>
          <w:trHeight w:val="481"/>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 xml:space="preserve">Производство диетических и обогащенных микронутриентами хлебобулочных изделий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630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720</w:t>
            </w:r>
          </w:p>
        </w:tc>
      </w:tr>
      <w:tr w:rsidR="00163481" w:rsidRPr="00F25A45" w:rsidTr="00163481">
        <w:trPr>
          <w:cantSplit/>
          <w:trHeight w:val="315"/>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 xml:space="preserve">Производство масла растительного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4800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4860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4910</w:t>
            </w:r>
          </w:p>
        </w:tc>
      </w:tr>
      <w:tr w:rsidR="00163481" w:rsidRPr="00F25A45" w:rsidTr="00163481">
        <w:trPr>
          <w:cantSplit/>
          <w:trHeight w:val="482"/>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макаронных изделий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20950</w:t>
            </w:r>
          </w:p>
        </w:tc>
        <w:tc>
          <w:tcPr>
            <w:tcW w:w="1275"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21000</w:t>
            </w:r>
          </w:p>
        </w:tc>
        <w:tc>
          <w:tcPr>
            <w:tcW w:w="1276"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21500</w:t>
            </w:r>
          </w:p>
        </w:tc>
      </w:tr>
      <w:tr w:rsidR="00163481" w:rsidRPr="00F25A45" w:rsidTr="00163481">
        <w:trPr>
          <w:cantSplit/>
          <w:trHeight w:val="367"/>
        </w:trPr>
        <w:tc>
          <w:tcPr>
            <w:tcW w:w="4253" w:type="dxa"/>
            <w:shd w:val="clear" w:color="auto" w:fill="auto"/>
            <w:vAlign w:val="center"/>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кондитерских изделий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4500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4600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4700</w:t>
            </w:r>
          </w:p>
        </w:tc>
      </w:tr>
      <w:tr w:rsidR="00163481" w:rsidRPr="00F25A45" w:rsidTr="00163481">
        <w:trPr>
          <w:cantSplit/>
          <w:trHeight w:val="137"/>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скота и птицы на убой в хозяйствах всех категорий (в живом весе)</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13200</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13300</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13340</w:t>
            </w:r>
          </w:p>
        </w:tc>
      </w:tr>
      <w:tr w:rsidR="00163481" w:rsidRPr="00F25A45" w:rsidTr="00163481">
        <w:trPr>
          <w:cantSplit/>
          <w:trHeight w:val="472"/>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молока в хозяйствах всех категорий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18600</w:t>
            </w:r>
          </w:p>
        </w:tc>
        <w:tc>
          <w:tcPr>
            <w:tcW w:w="1275"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18700</w:t>
            </w:r>
          </w:p>
        </w:tc>
        <w:tc>
          <w:tcPr>
            <w:tcW w:w="1276"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18720</w:t>
            </w:r>
          </w:p>
        </w:tc>
      </w:tr>
      <w:tr w:rsidR="00163481" w:rsidRPr="00F25A45" w:rsidTr="00163481">
        <w:trPr>
          <w:cantSplit/>
          <w:trHeight w:val="393"/>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яйца в хозяйствах всех категорий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млн. шт.</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115</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118</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119</w:t>
            </w:r>
          </w:p>
        </w:tc>
      </w:tr>
      <w:tr w:rsidR="00163481" w:rsidRPr="00F25A45" w:rsidTr="00163481">
        <w:trPr>
          <w:cantSplit/>
          <w:trHeight w:val="393"/>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цельномолочной продукции</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49500</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50000</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50500</w:t>
            </w:r>
          </w:p>
        </w:tc>
      </w:tr>
      <w:tr w:rsidR="00163481" w:rsidRPr="00F25A45" w:rsidTr="00163481">
        <w:trPr>
          <w:cantSplit/>
          <w:trHeight w:val="285"/>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масла сливочного</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1700</w:t>
            </w:r>
          </w:p>
        </w:tc>
        <w:tc>
          <w:tcPr>
            <w:tcW w:w="1275"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1900</w:t>
            </w:r>
          </w:p>
        </w:tc>
        <w:tc>
          <w:tcPr>
            <w:tcW w:w="1276"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2000</w:t>
            </w:r>
          </w:p>
        </w:tc>
      </w:tr>
      <w:tr w:rsidR="00163481" w:rsidRPr="00F25A45" w:rsidTr="00163481">
        <w:trPr>
          <w:cantSplit/>
          <w:trHeight w:val="405"/>
        </w:trPr>
        <w:tc>
          <w:tcPr>
            <w:tcW w:w="4253" w:type="dxa"/>
            <w:shd w:val="clear" w:color="auto" w:fill="auto"/>
          </w:tcPr>
          <w:p w:rsidR="00163481" w:rsidRPr="00F25A45" w:rsidRDefault="00163481" w:rsidP="00163481">
            <w:pPr>
              <w:rPr>
                <w:rFonts w:ascii="Times New Roman" w:hAnsi="Times New Roman"/>
                <w:strike/>
                <w:sz w:val="28"/>
                <w:szCs w:val="28"/>
              </w:rPr>
            </w:pPr>
            <w:r w:rsidRPr="00F25A45">
              <w:rPr>
                <w:rFonts w:ascii="Times New Roman" w:hAnsi="Times New Roman"/>
                <w:sz w:val="28"/>
                <w:szCs w:val="28"/>
              </w:rPr>
              <w:t>Производство мясопродуктов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45000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50500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51000</w:t>
            </w:r>
          </w:p>
        </w:tc>
      </w:tr>
      <w:tr w:rsidR="00163481" w:rsidRPr="00F25A45" w:rsidTr="00163481">
        <w:trPr>
          <w:cantSplit/>
          <w:trHeight w:val="137"/>
        </w:trPr>
        <w:tc>
          <w:tcPr>
            <w:tcW w:w="4253" w:type="dxa"/>
            <w:shd w:val="clear" w:color="auto" w:fill="auto"/>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Приобретение новой сельскохозяйственной техники, в том числе:</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p>
        </w:tc>
      </w:tr>
      <w:tr w:rsidR="00163481" w:rsidRPr="00F25A45" w:rsidTr="00163481">
        <w:trPr>
          <w:cantSplit/>
          <w:trHeight w:val="373"/>
        </w:trPr>
        <w:tc>
          <w:tcPr>
            <w:tcW w:w="4253" w:type="dxa"/>
            <w:shd w:val="clear" w:color="auto" w:fill="auto"/>
            <w:vAlign w:val="center"/>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тракторов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штук</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w:t>
            </w:r>
          </w:p>
        </w:tc>
      </w:tr>
      <w:tr w:rsidR="00163481" w:rsidRPr="00F25A45" w:rsidTr="00163481">
        <w:trPr>
          <w:cantSplit/>
          <w:trHeight w:val="420"/>
        </w:trPr>
        <w:tc>
          <w:tcPr>
            <w:tcW w:w="4253" w:type="dxa"/>
            <w:shd w:val="clear" w:color="auto" w:fill="auto"/>
            <w:vAlign w:val="center"/>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зерноуборочных комбайнов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штук</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w:t>
            </w:r>
          </w:p>
        </w:tc>
      </w:tr>
      <w:tr w:rsidR="00163481" w:rsidRPr="00F25A45" w:rsidTr="00163481">
        <w:trPr>
          <w:cantSplit/>
          <w:trHeight w:val="13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r>
      <w:tr w:rsidR="00163481" w:rsidRPr="00F25A45" w:rsidTr="00163481">
        <w:trPr>
          <w:cantSplit/>
          <w:trHeight w:val="13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w:t>
            </w:r>
          </w:p>
        </w:tc>
      </w:tr>
      <w:tr w:rsidR="00163481" w:rsidRPr="00F25A45" w:rsidTr="00163481">
        <w:trPr>
          <w:cantSplit/>
          <w:trHeight w:val="728"/>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27</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35</w:t>
            </w:r>
          </w:p>
        </w:tc>
      </w:tr>
    </w:tbl>
    <w:p w:rsidR="00163481" w:rsidRPr="00F25A45" w:rsidRDefault="00163481" w:rsidP="00163481">
      <w:pPr>
        <w:spacing w:after="0" w:line="240" w:lineRule="auto"/>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559"/>
        <w:gridCol w:w="1560"/>
        <w:gridCol w:w="1842"/>
      </w:tblGrid>
      <w:tr w:rsidR="00163481" w:rsidRPr="00F25A45" w:rsidTr="00C16196">
        <w:tc>
          <w:tcPr>
            <w:tcW w:w="85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411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p>
        </w:tc>
        <w:tc>
          <w:tcPr>
            <w:tcW w:w="155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56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842"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85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411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агропромышленного комплекса и сельских территорий в Энгельсском муниципальном районе на 2013-2020 годы</w:t>
            </w:r>
          </w:p>
        </w:tc>
        <w:tc>
          <w:tcPr>
            <w:tcW w:w="155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48 446,9</w:t>
            </w:r>
          </w:p>
        </w:tc>
        <w:tc>
          <w:tcPr>
            <w:tcW w:w="156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14 010,9</w:t>
            </w:r>
          </w:p>
        </w:tc>
        <w:tc>
          <w:tcPr>
            <w:tcW w:w="1842"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6 105,8</w:t>
            </w:r>
          </w:p>
        </w:tc>
      </w:tr>
    </w:tbl>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«Развитие системы дошкольного образования Энгельсского муниципального района» на 2012-2020 годы</w:t>
      </w:r>
    </w:p>
    <w:p w:rsidR="00163481" w:rsidRPr="00F25A45" w:rsidRDefault="00163481" w:rsidP="00163481">
      <w:pPr>
        <w:spacing w:after="0" w:line="240" w:lineRule="auto"/>
        <w:jc w:val="both"/>
        <w:rPr>
          <w:rFonts w:ascii="Times New Roman" w:eastAsia="Times New Roman" w:hAnsi="Times New Roman"/>
          <w:sz w:val="28"/>
          <w:szCs w:val="28"/>
          <w:u w:val="single"/>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Прогноз конечных результатов муниципальной программы:</w:t>
      </w: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введение дополнительно 4552 мест в муниципальных организациях, реализующих образовательную программу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 55,9 % доступности дошкольного образования для детей в возрасте до 3 лет;</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качественное обновление содержания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переход на оказание в электронном виде муниципальной услуги по постановке на учет детей для зачисления в образовательные организации Энгельсского муниципального района, реализующие образовательную программу дошкольного образования</w:t>
      </w:r>
    </w:p>
    <w:p w:rsidR="00163481" w:rsidRPr="00F25A45" w:rsidRDefault="00163481" w:rsidP="00163481">
      <w:pPr>
        <w:spacing w:after="0" w:line="240" w:lineRule="auto"/>
        <w:jc w:val="center"/>
        <w:rPr>
          <w:rFonts w:ascii="Times New Roman" w:eastAsia="Times New Roman" w:hAnsi="Times New Roman"/>
          <w:sz w:val="28"/>
          <w:szCs w:val="28"/>
          <w:lang w:eastAsia="ru-RU"/>
        </w:rPr>
      </w:pPr>
    </w:p>
    <w:p w:rsidR="00163481" w:rsidRPr="00F25A45" w:rsidRDefault="00163481" w:rsidP="00163481">
      <w:p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rPr>
          <w:rFonts w:ascii="Times New Roman" w:eastAsia="Times New Roman" w:hAnsi="Times New Roman"/>
          <w:b/>
          <w:sz w:val="28"/>
          <w:szCs w:val="28"/>
          <w:lang w:eastAsia="ru-RU"/>
        </w:rPr>
      </w:pPr>
    </w:p>
    <w:tbl>
      <w:tblPr>
        <w:tblW w:w="48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1"/>
        <w:gridCol w:w="1498"/>
        <w:gridCol w:w="1431"/>
        <w:gridCol w:w="1429"/>
        <w:gridCol w:w="1751"/>
      </w:tblGrid>
      <w:tr w:rsidR="00163481" w:rsidRPr="00F25A45" w:rsidTr="00163481">
        <w:trPr>
          <w:trHeight w:val="667"/>
        </w:trPr>
        <w:tc>
          <w:tcPr>
            <w:tcW w:w="1999"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целевого показателя</w:t>
            </w:r>
          </w:p>
        </w:tc>
        <w:tc>
          <w:tcPr>
            <w:tcW w:w="736"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703" w:type="pct"/>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702" w:type="pct"/>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860"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w:t>
            </w: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rPr>
                <w:rFonts w:ascii="Times New Roman" w:eastAsia="Times New Roman" w:hAnsi="Times New Roman"/>
                <w:sz w:val="28"/>
                <w:szCs w:val="28"/>
                <w:lang w:eastAsia="ru-RU"/>
              </w:rPr>
            </w:pPr>
            <w:r w:rsidRPr="00F25A45">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40</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55,9</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старшего дошкольного возраста, имеющих возможность получать доступные качественные услуги в сфере дошкольного образования, от общей численности детей старшего дошкольного возраста</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учреждений, условия воспитания детей в которых соответствует современным требованиям</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701"/>
        <w:gridCol w:w="1843"/>
        <w:gridCol w:w="2410"/>
      </w:tblGrid>
      <w:tr w:rsidR="00163481" w:rsidRPr="00F25A45" w:rsidTr="00C16196">
        <w:tc>
          <w:tcPr>
            <w:tcW w:w="6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3544"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241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54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системы дошкольного образования Энгельсского муниципального района  на 2012-2020 годы</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270 412,4</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980 235,2</w:t>
            </w:r>
          </w:p>
        </w:tc>
        <w:tc>
          <w:tcPr>
            <w:tcW w:w="2410" w:type="dxa"/>
          </w:tcPr>
          <w:p w:rsidR="00163481" w:rsidRPr="00F25A45" w:rsidRDefault="00024369"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321 229,1</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2017-2020 годы</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pStyle w:val="a3"/>
        <w:numPr>
          <w:ilvl w:val="0"/>
          <w:numId w:val="18"/>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63481" w:rsidRPr="00F25A45" w:rsidRDefault="00163481" w:rsidP="00163481">
      <w:pPr>
        <w:pStyle w:val="a3"/>
        <w:numPr>
          <w:ilvl w:val="0"/>
          <w:numId w:val="18"/>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63481" w:rsidRPr="00F25A45" w:rsidRDefault="00163481" w:rsidP="00163481">
      <w:pPr>
        <w:pStyle w:val="a3"/>
        <w:numPr>
          <w:ilvl w:val="0"/>
          <w:numId w:val="18"/>
        </w:num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sz w:val="28"/>
          <w:szCs w:val="28"/>
          <w:lang w:eastAsia="ru-RU"/>
        </w:rPr>
        <w:t>сохранение достигнутого односменного режима обучения</w:t>
      </w:r>
    </w:p>
    <w:p w:rsidR="00163481" w:rsidRPr="00F25A45" w:rsidRDefault="00163481" w:rsidP="00163481">
      <w:pPr>
        <w:spacing w:after="0" w:line="240" w:lineRule="auto"/>
        <w:jc w:val="center"/>
        <w:rPr>
          <w:rFonts w:ascii="Times New Roman" w:eastAsia="Times New Roman" w:hAnsi="Times New Roman"/>
          <w:b/>
          <w:sz w:val="28"/>
          <w:szCs w:val="28"/>
          <w:lang w:eastAsia="ru-RU"/>
        </w:rPr>
      </w:pPr>
    </w:p>
    <w:p w:rsidR="00163481" w:rsidRPr="00F25A45" w:rsidRDefault="00163481" w:rsidP="00163481">
      <w:p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276"/>
        <w:gridCol w:w="1275"/>
        <w:gridCol w:w="1418"/>
        <w:gridCol w:w="1701"/>
      </w:tblGrid>
      <w:tr w:rsidR="00163481" w:rsidRPr="00F25A45" w:rsidTr="00C16196">
        <w:trPr>
          <w:trHeight w:val="836"/>
        </w:trPr>
        <w:tc>
          <w:tcPr>
            <w:tcW w:w="436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целевого показателя</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418"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701" w:type="dxa"/>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4361"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25A45">
              <w:rPr>
                <w:rFonts w:ascii="Times New Roman" w:eastAsia="Times New Roman" w:hAnsi="Times New Roman"/>
                <w:sz w:val="28"/>
                <w:szCs w:val="28"/>
                <w:lang w:eastAsia="ru-RU"/>
              </w:rPr>
              <w:t>численности</w:t>
            </w:r>
            <w:proofErr w:type="gramEnd"/>
            <w:r w:rsidRPr="00F25A45">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2020 году</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1275"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72</w:t>
            </w:r>
          </w:p>
        </w:tc>
        <w:tc>
          <w:tcPr>
            <w:tcW w:w="1418"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w:t>
            </w:r>
          </w:p>
        </w:tc>
        <w:tc>
          <w:tcPr>
            <w:tcW w:w="1701" w:type="dxa"/>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78</w:t>
            </w:r>
          </w:p>
        </w:tc>
      </w:tr>
    </w:tbl>
    <w:p w:rsidR="00163481" w:rsidRPr="00F25A45" w:rsidRDefault="00163481" w:rsidP="00163481">
      <w:pPr>
        <w:spacing w:after="0" w:line="240" w:lineRule="auto"/>
        <w:jc w:val="both"/>
        <w:rPr>
          <w:rFonts w:ascii="Times New Roman" w:eastAsia="Times New Roman" w:hAnsi="Times New Roman"/>
          <w:b/>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2126"/>
        <w:gridCol w:w="1843"/>
        <w:gridCol w:w="1701"/>
      </w:tblGrid>
      <w:tr w:rsidR="00163481" w:rsidRPr="00F25A45" w:rsidTr="00C16196">
        <w:tc>
          <w:tcPr>
            <w:tcW w:w="6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326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r w:rsidR="00012368">
              <w:rPr>
                <w:rFonts w:ascii="Times New Roman" w:eastAsia="Times New Roman" w:hAnsi="Times New Roman"/>
                <w:sz w:val="28"/>
                <w:szCs w:val="28"/>
                <w:lang w:eastAsia="ru-RU"/>
              </w:rPr>
              <w:t>ы</w:t>
            </w:r>
          </w:p>
        </w:tc>
        <w:tc>
          <w:tcPr>
            <w:tcW w:w="212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26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на 2017-2020 годы</w:t>
            </w:r>
          </w:p>
        </w:tc>
        <w:tc>
          <w:tcPr>
            <w:tcW w:w="212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909 601,1</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600 449,1</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439 027,4</w:t>
            </w:r>
          </w:p>
        </w:tc>
      </w:tr>
    </w:tbl>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«Переселение граждан Энгельсского муниципального района из аварийного жилищного фонда»</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и обеспечение жилыми помещениями</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В ходе реализации Программы планируется обеспечить жилыми помещениями 5876 граждан, проживающих в 263 многоквартирных домах, признанных в установленном порядке аварийным и подлежащим сносу в связи с физическим износом в процессе эксплуатации до 1 января 2012 года</w:t>
      </w:r>
    </w:p>
    <w:p w:rsidR="00163481" w:rsidRPr="00F25A45" w:rsidRDefault="00163481" w:rsidP="00163481">
      <w:pPr>
        <w:spacing w:after="0" w:line="240" w:lineRule="auto"/>
        <w:rPr>
          <w:rFonts w:ascii="Times New Roman" w:eastAsia="Times New Roman" w:hAnsi="Times New Roman"/>
          <w:b/>
          <w:i/>
          <w:sz w:val="28"/>
          <w:szCs w:val="28"/>
          <w:lang w:eastAsia="ru-RU"/>
        </w:rPr>
      </w:pPr>
    </w:p>
    <w:p w:rsidR="00163481" w:rsidRPr="00F25A45" w:rsidRDefault="00163481" w:rsidP="00163481">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701"/>
        <w:gridCol w:w="1276"/>
      </w:tblGrid>
      <w:tr w:rsidR="00163481" w:rsidRPr="00F25A45" w:rsidTr="00163481">
        <w:trPr>
          <w:trHeight w:val="836"/>
        </w:trPr>
        <w:tc>
          <w:tcPr>
            <w:tcW w:w="4077"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целевого показателя</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Ед.изм.</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2017 год</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2018 год</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2019 год</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Расселенная площадь</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кв.м.</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69554,84</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8519,25</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2154,2</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Количество расселенных помещений</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ед.</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1906</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219</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47</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Количество переселенных жителей</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чел.</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4509</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591</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130</w:t>
            </w:r>
          </w:p>
        </w:tc>
      </w:tr>
    </w:tbl>
    <w:p w:rsidR="00163481" w:rsidRPr="00F25A45" w:rsidRDefault="00163481" w:rsidP="00163481">
      <w:pPr>
        <w:spacing w:after="0" w:line="240" w:lineRule="auto"/>
        <w:jc w:val="both"/>
        <w:rPr>
          <w:rFonts w:ascii="Times New Roman" w:eastAsia="Times New Roman" w:hAnsi="Times New Roman"/>
          <w:b/>
          <w:i/>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Финансирование муниципальной программы,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559"/>
        <w:gridCol w:w="1134"/>
        <w:gridCol w:w="992"/>
        <w:gridCol w:w="851"/>
      </w:tblGrid>
      <w:tr w:rsidR="00163481" w:rsidRPr="00F25A45" w:rsidTr="00163481">
        <w:tc>
          <w:tcPr>
            <w:tcW w:w="351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Наименование программы </w:t>
            </w:r>
          </w:p>
        </w:tc>
        <w:tc>
          <w:tcPr>
            <w:tcW w:w="156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2017год (отчет)</w:t>
            </w:r>
          </w:p>
        </w:tc>
        <w:tc>
          <w:tcPr>
            <w:tcW w:w="155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2018 год (оценка)</w:t>
            </w:r>
          </w:p>
        </w:tc>
        <w:tc>
          <w:tcPr>
            <w:tcW w:w="11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2019 год</w:t>
            </w:r>
          </w:p>
        </w:tc>
        <w:tc>
          <w:tcPr>
            <w:tcW w:w="99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2020 год</w:t>
            </w:r>
          </w:p>
        </w:tc>
        <w:tc>
          <w:tcPr>
            <w:tcW w:w="85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 год</w:t>
            </w:r>
          </w:p>
        </w:tc>
      </w:tr>
      <w:tr w:rsidR="00163481" w:rsidRPr="00F25A45" w:rsidTr="00163481">
        <w:tc>
          <w:tcPr>
            <w:tcW w:w="351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560"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1 432 950,0</w:t>
            </w:r>
          </w:p>
        </w:tc>
        <w:tc>
          <w:tcPr>
            <w:tcW w:w="155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57 698,9</w:t>
            </w:r>
          </w:p>
        </w:tc>
        <w:tc>
          <w:tcPr>
            <w:tcW w:w="1134"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50 603,8</w:t>
            </w:r>
          </w:p>
        </w:tc>
        <w:tc>
          <w:tcPr>
            <w:tcW w:w="992"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2 315,8</w:t>
            </w:r>
          </w:p>
        </w:tc>
        <w:tc>
          <w:tcPr>
            <w:tcW w:w="851"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0,0</w:t>
            </w:r>
          </w:p>
        </w:tc>
      </w:tr>
    </w:tbl>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«Переселение граждан Энгельсского муниципального района из аварийного жилищного фонда в 2019 – 2026 годах»</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i/>
          <w:sz w:val="28"/>
          <w:szCs w:val="28"/>
          <w:lang w:eastAsia="ru-RU"/>
        </w:rPr>
        <w:t xml:space="preserve">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В ходе реализации Программы планируется расселить 77 многоквартирных аварийных домов, количество расселенных жилых помещений составит 2069 общей площади 77</w:t>
      </w:r>
      <w:r w:rsidRPr="00F25A45">
        <w:rPr>
          <w:rFonts w:ascii="Times New Roman" w:eastAsia="Times New Roman" w:hAnsi="Times New Roman"/>
          <w:i/>
          <w:sz w:val="28"/>
          <w:szCs w:val="28"/>
          <w:lang w:val="en-US" w:eastAsia="ru-RU"/>
        </w:rPr>
        <w:t> </w:t>
      </w:r>
      <w:r w:rsidRPr="00F25A45">
        <w:rPr>
          <w:rFonts w:ascii="Times New Roman" w:eastAsia="Times New Roman" w:hAnsi="Times New Roman"/>
          <w:i/>
          <w:sz w:val="28"/>
          <w:szCs w:val="28"/>
          <w:lang w:eastAsia="ru-RU"/>
        </w:rPr>
        <w:t>000.66 кв.м.</w:t>
      </w:r>
    </w:p>
    <w:p w:rsidR="00163481" w:rsidRPr="00F25A45" w:rsidRDefault="00163481" w:rsidP="00163481">
      <w:pPr>
        <w:spacing w:after="0" w:line="240" w:lineRule="auto"/>
        <w:jc w:val="center"/>
        <w:rPr>
          <w:rFonts w:ascii="Times New Roman" w:eastAsia="Times New Roman" w:hAnsi="Times New Roman"/>
          <w:b/>
          <w:i/>
          <w:sz w:val="28"/>
          <w:szCs w:val="28"/>
          <w:lang w:eastAsia="ru-RU"/>
        </w:rPr>
      </w:pPr>
    </w:p>
    <w:p w:rsidR="00163481" w:rsidRPr="00F25A45" w:rsidRDefault="00163481" w:rsidP="00163481">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993"/>
        <w:gridCol w:w="992"/>
        <w:gridCol w:w="992"/>
        <w:gridCol w:w="709"/>
        <w:gridCol w:w="709"/>
        <w:gridCol w:w="708"/>
        <w:gridCol w:w="851"/>
        <w:gridCol w:w="992"/>
        <w:gridCol w:w="992"/>
      </w:tblGrid>
      <w:tr w:rsidR="00163481" w:rsidRPr="00F25A45" w:rsidTr="00163481">
        <w:trPr>
          <w:trHeight w:val="836"/>
          <w:tblHeader/>
        </w:trPr>
        <w:tc>
          <w:tcPr>
            <w:tcW w:w="18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Наименование целевого показателя</w:t>
            </w:r>
          </w:p>
        </w:tc>
        <w:tc>
          <w:tcPr>
            <w:tcW w:w="993"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2019 год</w:t>
            </w:r>
          </w:p>
        </w:tc>
        <w:tc>
          <w:tcPr>
            <w:tcW w:w="992"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2020 год</w:t>
            </w:r>
          </w:p>
        </w:tc>
        <w:tc>
          <w:tcPr>
            <w:tcW w:w="992"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2021 год</w:t>
            </w:r>
          </w:p>
        </w:tc>
        <w:tc>
          <w:tcPr>
            <w:tcW w:w="7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2022 год</w:t>
            </w:r>
          </w:p>
        </w:tc>
        <w:tc>
          <w:tcPr>
            <w:tcW w:w="7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2023 год</w:t>
            </w:r>
          </w:p>
        </w:tc>
        <w:tc>
          <w:tcPr>
            <w:tcW w:w="708"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2024 год</w:t>
            </w:r>
          </w:p>
        </w:tc>
        <w:tc>
          <w:tcPr>
            <w:tcW w:w="85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2025 год</w:t>
            </w:r>
          </w:p>
        </w:tc>
        <w:tc>
          <w:tcPr>
            <w:tcW w:w="992" w:type="dxa"/>
            <w:shd w:val="clear" w:color="auto" w:fill="auto"/>
            <w:vAlign w:val="center"/>
          </w:tcPr>
          <w:p w:rsidR="00163481" w:rsidRPr="00F25A45" w:rsidRDefault="00163481" w:rsidP="00163481">
            <w:pPr>
              <w:spacing w:after="0" w:line="240" w:lineRule="auto"/>
              <w:jc w:val="center"/>
              <w:rPr>
                <w:i/>
                <w:sz w:val="24"/>
                <w:szCs w:val="24"/>
              </w:rPr>
            </w:pPr>
            <w:r w:rsidRPr="00F25A45">
              <w:rPr>
                <w:rFonts w:ascii="Times New Roman" w:eastAsia="Times New Roman" w:hAnsi="Times New Roman"/>
                <w:i/>
                <w:sz w:val="24"/>
                <w:szCs w:val="24"/>
                <w:lang w:eastAsia="ru-RU"/>
              </w:rPr>
              <w:t>202</w:t>
            </w:r>
            <w:r w:rsidRPr="00F25A45">
              <w:rPr>
                <w:rFonts w:ascii="Times New Roman" w:eastAsia="Times New Roman" w:hAnsi="Times New Roman"/>
                <w:i/>
                <w:sz w:val="24"/>
                <w:szCs w:val="24"/>
                <w:lang w:val="en-US" w:eastAsia="ru-RU"/>
              </w:rPr>
              <w:t>6</w:t>
            </w:r>
            <w:r w:rsidRPr="00F25A45">
              <w:rPr>
                <w:rFonts w:ascii="Times New Roman" w:eastAsia="Times New Roman" w:hAnsi="Times New Roman"/>
                <w:i/>
                <w:sz w:val="24"/>
                <w:szCs w:val="24"/>
                <w:lang w:eastAsia="ru-RU"/>
              </w:rPr>
              <w:t xml:space="preserve"> год</w:t>
            </w:r>
          </w:p>
        </w:tc>
        <w:tc>
          <w:tcPr>
            <w:tcW w:w="992" w:type="dxa"/>
            <w:shd w:val="clear" w:color="auto" w:fill="auto"/>
            <w:vAlign w:val="center"/>
          </w:tcPr>
          <w:p w:rsidR="00163481" w:rsidRPr="00F25A45" w:rsidRDefault="00163481" w:rsidP="00163481">
            <w:pPr>
              <w:spacing w:after="0" w:line="240" w:lineRule="auto"/>
              <w:jc w:val="center"/>
              <w:rPr>
                <w:i/>
                <w:sz w:val="24"/>
                <w:szCs w:val="24"/>
              </w:rPr>
            </w:pPr>
            <w:r w:rsidRPr="00F25A45">
              <w:rPr>
                <w:i/>
                <w:sz w:val="24"/>
                <w:szCs w:val="24"/>
              </w:rPr>
              <w:t>итого</w:t>
            </w:r>
          </w:p>
        </w:tc>
      </w:tr>
      <w:tr w:rsidR="00163481" w:rsidRPr="00F25A45" w:rsidTr="00163481">
        <w:trPr>
          <w:cantSplit/>
          <w:trHeight w:val="1385"/>
        </w:trPr>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Расселенная площадь</w:t>
            </w:r>
          </w:p>
        </w:tc>
        <w:tc>
          <w:tcPr>
            <w:tcW w:w="993"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2 014,2</w:t>
            </w:r>
          </w:p>
        </w:tc>
        <w:tc>
          <w:tcPr>
            <w:tcW w:w="992"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2 685,9</w:t>
            </w:r>
          </w:p>
        </w:tc>
        <w:tc>
          <w:tcPr>
            <w:tcW w:w="992"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3 809,4</w:t>
            </w:r>
          </w:p>
        </w:tc>
        <w:tc>
          <w:tcPr>
            <w:tcW w:w="709"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5 666,2</w:t>
            </w:r>
          </w:p>
        </w:tc>
        <w:tc>
          <w:tcPr>
            <w:tcW w:w="709"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25 419,6</w:t>
            </w:r>
          </w:p>
        </w:tc>
        <w:tc>
          <w:tcPr>
            <w:tcW w:w="708"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9 719,3</w:t>
            </w:r>
          </w:p>
        </w:tc>
        <w:tc>
          <w:tcPr>
            <w:tcW w:w="851" w:type="dxa"/>
            <w:shd w:val="clear" w:color="auto" w:fill="auto"/>
            <w:textDirection w:val="btLr"/>
          </w:tcPr>
          <w:p w:rsidR="00163481" w:rsidRPr="005A52C8"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5A52C8">
              <w:rPr>
                <w:rFonts w:ascii="Times New Roman" w:eastAsia="Times New Roman" w:hAnsi="Times New Roman"/>
                <w:i/>
                <w:sz w:val="24"/>
                <w:szCs w:val="24"/>
                <w:lang w:val="en-US" w:eastAsia="ru-RU"/>
              </w:rPr>
              <w:t>14 144,2</w:t>
            </w:r>
          </w:p>
        </w:tc>
        <w:tc>
          <w:tcPr>
            <w:tcW w:w="992" w:type="dxa"/>
            <w:shd w:val="clear" w:color="auto" w:fill="auto"/>
            <w:textDirection w:val="btLr"/>
          </w:tcPr>
          <w:p w:rsidR="00163481" w:rsidRPr="005A52C8" w:rsidRDefault="00163481" w:rsidP="00163481">
            <w:pPr>
              <w:spacing w:after="0" w:line="240" w:lineRule="auto"/>
              <w:ind w:left="113" w:right="113"/>
              <w:jc w:val="center"/>
              <w:rPr>
                <w:i/>
                <w:sz w:val="24"/>
                <w:szCs w:val="24"/>
                <w:lang w:val="en-US"/>
              </w:rPr>
            </w:pPr>
            <w:r w:rsidRPr="005A52C8">
              <w:rPr>
                <w:i/>
                <w:sz w:val="24"/>
                <w:szCs w:val="24"/>
                <w:lang w:val="en-US"/>
              </w:rPr>
              <w:t>13 541,86</w:t>
            </w:r>
          </w:p>
        </w:tc>
        <w:tc>
          <w:tcPr>
            <w:tcW w:w="992" w:type="dxa"/>
            <w:shd w:val="clear" w:color="auto" w:fill="auto"/>
            <w:textDirection w:val="btLr"/>
          </w:tcPr>
          <w:p w:rsidR="00163481" w:rsidRPr="005A52C8" w:rsidRDefault="00163481" w:rsidP="00163481">
            <w:pPr>
              <w:spacing w:after="0" w:line="240" w:lineRule="auto"/>
              <w:ind w:left="113" w:right="113"/>
              <w:jc w:val="center"/>
              <w:rPr>
                <w:i/>
                <w:sz w:val="24"/>
                <w:szCs w:val="24"/>
                <w:lang w:val="en-US"/>
              </w:rPr>
            </w:pPr>
            <w:r w:rsidRPr="005A52C8">
              <w:rPr>
                <w:i/>
                <w:sz w:val="24"/>
                <w:szCs w:val="24"/>
                <w:lang w:val="en-US"/>
              </w:rPr>
              <w:t>77 000,66</w:t>
            </w:r>
          </w:p>
        </w:tc>
      </w:tr>
      <w:tr w:rsidR="00163481" w:rsidRPr="00F25A45" w:rsidTr="00163481">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Количество расселенных домов</w:t>
            </w:r>
          </w:p>
        </w:tc>
        <w:tc>
          <w:tcPr>
            <w:tcW w:w="993"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5</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8</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10</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708"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851" w:type="dxa"/>
            <w:shd w:val="clear" w:color="auto" w:fill="auto"/>
          </w:tcPr>
          <w:p w:rsidR="00163481" w:rsidRPr="005A52C8" w:rsidRDefault="00163481" w:rsidP="00163481">
            <w:pPr>
              <w:spacing w:after="0" w:line="240" w:lineRule="auto"/>
              <w:jc w:val="center"/>
              <w:rPr>
                <w:rFonts w:ascii="Times New Roman" w:eastAsia="Times New Roman" w:hAnsi="Times New Roman"/>
                <w:i/>
                <w:sz w:val="24"/>
                <w:szCs w:val="24"/>
                <w:lang w:val="en-US" w:eastAsia="ru-RU"/>
              </w:rPr>
            </w:pPr>
            <w:r w:rsidRPr="005A52C8">
              <w:rPr>
                <w:rFonts w:ascii="Times New Roman" w:eastAsia="Times New Roman" w:hAnsi="Times New Roman"/>
                <w:i/>
                <w:sz w:val="24"/>
                <w:szCs w:val="24"/>
                <w:lang w:val="en-US" w:eastAsia="ru-RU"/>
              </w:rPr>
              <w:t>11</w:t>
            </w:r>
          </w:p>
        </w:tc>
        <w:tc>
          <w:tcPr>
            <w:tcW w:w="992" w:type="dxa"/>
            <w:shd w:val="clear" w:color="auto" w:fill="auto"/>
          </w:tcPr>
          <w:p w:rsidR="00163481" w:rsidRPr="005A52C8" w:rsidRDefault="00163481" w:rsidP="00163481">
            <w:pPr>
              <w:spacing w:after="0" w:line="240" w:lineRule="auto"/>
              <w:rPr>
                <w:i/>
                <w:sz w:val="24"/>
                <w:szCs w:val="24"/>
                <w:lang w:val="en-US"/>
              </w:rPr>
            </w:pPr>
            <w:r w:rsidRPr="005A52C8">
              <w:rPr>
                <w:i/>
                <w:sz w:val="24"/>
                <w:szCs w:val="24"/>
                <w:lang w:val="en-US"/>
              </w:rPr>
              <w:t>10</w:t>
            </w:r>
          </w:p>
        </w:tc>
        <w:tc>
          <w:tcPr>
            <w:tcW w:w="992" w:type="dxa"/>
            <w:shd w:val="clear" w:color="auto" w:fill="auto"/>
          </w:tcPr>
          <w:p w:rsidR="00163481" w:rsidRPr="005A52C8" w:rsidRDefault="00163481" w:rsidP="00163481">
            <w:pPr>
              <w:spacing w:after="0" w:line="240" w:lineRule="auto"/>
              <w:rPr>
                <w:i/>
                <w:sz w:val="24"/>
                <w:szCs w:val="24"/>
                <w:lang w:val="en-US"/>
              </w:rPr>
            </w:pPr>
            <w:r w:rsidRPr="005A52C8">
              <w:rPr>
                <w:i/>
                <w:sz w:val="24"/>
                <w:szCs w:val="24"/>
                <w:lang w:val="en-US"/>
              </w:rPr>
              <w:t>77</w:t>
            </w:r>
          </w:p>
        </w:tc>
      </w:tr>
      <w:tr w:rsidR="00163481" w:rsidRPr="00F25A45" w:rsidTr="00163481">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Количество расселяемых помещений</w:t>
            </w:r>
          </w:p>
        </w:tc>
        <w:tc>
          <w:tcPr>
            <w:tcW w:w="993"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46</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val="en-US" w:eastAsia="ru-RU"/>
              </w:rPr>
              <w:t>63</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81</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182</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711</w:t>
            </w:r>
          </w:p>
        </w:tc>
        <w:tc>
          <w:tcPr>
            <w:tcW w:w="708"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266</w:t>
            </w:r>
          </w:p>
        </w:tc>
        <w:tc>
          <w:tcPr>
            <w:tcW w:w="851"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251</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469</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2</w:t>
            </w:r>
            <w:r w:rsidR="005A52C8">
              <w:rPr>
                <w:i/>
                <w:sz w:val="24"/>
                <w:szCs w:val="24"/>
              </w:rPr>
              <w:t xml:space="preserve"> </w:t>
            </w:r>
            <w:r w:rsidRPr="00F25A45">
              <w:rPr>
                <w:i/>
                <w:sz w:val="24"/>
                <w:szCs w:val="24"/>
                <w:lang w:val="en-US"/>
              </w:rPr>
              <w:t>069</w:t>
            </w:r>
          </w:p>
        </w:tc>
      </w:tr>
    </w:tbl>
    <w:p w:rsidR="00163481" w:rsidRPr="00F25A45" w:rsidRDefault="00163481" w:rsidP="00163481">
      <w:pPr>
        <w:spacing w:after="0" w:line="240" w:lineRule="auto"/>
        <w:jc w:val="both"/>
        <w:rPr>
          <w:rFonts w:ascii="Times New Roman" w:eastAsia="Times New Roman" w:hAnsi="Times New Roman"/>
          <w:b/>
          <w:i/>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r w:rsidRPr="00F25A45">
        <w:rPr>
          <w:rFonts w:ascii="Times New Roman" w:eastAsia="Times New Roman" w:hAnsi="Times New Roman"/>
          <w:b/>
          <w:i/>
          <w:sz w:val="28"/>
          <w:szCs w:val="28"/>
          <w:lang w:eastAsia="ru-RU"/>
        </w:rPr>
        <w:t>Финансирование муниципальной программы,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69"/>
        <w:gridCol w:w="1701"/>
        <w:gridCol w:w="1560"/>
        <w:gridCol w:w="1559"/>
      </w:tblGrid>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п/п</w:t>
            </w:r>
          </w:p>
        </w:tc>
        <w:tc>
          <w:tcPr>
            <w:tcW w:w="396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программ</w:t>
            </w:r>
            <w:r w:rsidR="00012368">
              <w:rPr>
                <w:rFonts w:ascii="Times New Roman" w:eastAsia="Times New Roman" w:hAnsi="Times New Roman"/>
                <w:i/>
                <w:sz w:val="28"/>
                <w:szCs w:val="28"/>
                <w:lang w:eastAsia="ru-RU"/>
              </w:rPr>
              <w:t>ы</w:t>
            </w:r>
            <w:r w:rsidRPr="00F25A45">
              <w:rPr>
                <w:rFonts w:ascii="Times New Roman" w:eastAsia="Times New Roman" w:hAnsi="Times New Roman"/>
                <w:i/>
                <w:sz w:val="28"/>
                <w:szCs w:val="28"/>
                <w:lang w:eastAsia="ru-RU"/>
              </w:rPr>
              <w:t xml:space="preserve"> </w:t>
            </w:r>
          </w:p>
        </w:tc>
        <w:tc>
          <w:tcPr>
            <w:tcW w:w="170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2019 год </w:t>
            </w:r>
          </w:p>
        </w:tc>
        <w:tc>
          <w:tcPr>
            <w:tcW w:w="156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2020 год </w:t>
            </w:r>
          </w:p>
        </w:tc>
        <w:tc>
          <w:tcPr>
            <w:tcW w:w="155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2021год</w:t>
            </w:r>
          </w:p>
        </w:tc>
      </w:tr>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701"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180, 0</w:t>
            </w:r>
          </w:p>
        </w:tc>
        <w:tc>
          <w:tcPr>
            <w:tcW w:w="1560" w:type="dxa"/>
            <w:vAlign w:val="center"/>
          </w:tcPr>
          <w:p w:rsidR="005A52C8" w:rsidRDefault="005A52C8" w:rsidP="00163481">
            <w:pPr>
              <w:autoSpaceDE w:val="0"/>
              <w:autoSpaceDN w:val="0"/>
              <w:adjustRightInd w:val="0"/>
              <w:spacing w:after="0" w:line="240" w:lineRule="auto"/>
              <w:jc w:val="center"/>
              <w:rPr>
                <w:rFonts w:ascii="Times New Roman" w:eastAsia="Times New Roman" w:hAnsi="Times New Roman"/>
                <w:i/>
                <w:sz w:val="28"/>
                <w:szCs w:val="28"/>
                <w:lang w:eastAsia="ru-RU"/>
              </w:rPr>
            </w:pPr>
          </w:p>
          <w:p w:rsidR="00163481" w:rsidRDefault="007935D5"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51 663,2</w:t>
            </w:r>
          </w:p>
          <w:p w:rsidR="00C75B84" w:rsidRPr="00F25A45" w:rsidRDefault="00C75B84" w:rsidP="00163481">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55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0</w:t>
            </w:r>
          </w:p>
        </w:tc>
      </w:tr>
    </w:tbl>
    <w:p w:rsidR="00C16196" w:rsidRDefault="00C16196" w:rsidP="00163481">
      <w:pPr>
        <w:spacing w:line="240" w:lineRule="auto"/>
        <w:jc w:val="center"/>
        <w:rPr>
          <w:rFonts w:ascii="Times New Roman" w:hAnsi="Times New Roman"/>
          <w:b/>
          <w:i/>
          <w:sz w:val="28"/>
          <w:szCs w:val="28"/>
          <w:u w:val="single"/>
        </w:rPr>
      </w:pPr>
    </w:p>
    <w:p w:rsidR="00163481" w:rsidRPr="00C16196" w:rsidRDefault="00163481" w:rsidP="00163481">
      <w:pPr>
        <w:spacing w:line="240" w:lineRule="auto"/>
        <w:jc w:val="center"/>
        <w:rPr>
          <w:rFonts w:ascii="Times New Roman" w:hAnsi="Times New Roman"/>
          <w:b/>
          <w:i/>
          <w:sz w:val="28"/>
          <w:szCs w:val="28"/>
          <w:u w:val="single"/>
        </w:rPr>
      </w:pPr>
      <w:r w:rsidRPr="00C16196">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района на период до 2020 года»</w:t>
      </w:r>
    </w:p>
    <w:p w:rsidR="00163481" w:rsidRPr="00C16196" w:rsidRDefault="00163481" w:rsidP="00163481">
      <w:pPr>
        <w:autoSpaceDE w:val="0"/>
        <w:autoSpaceDN w:val="0"/>
        <w:adjustRightInd w:val="0"/>
        <w:spacing w:after="0" w:line="240" w:lineRule="auto"/>
        <w:jc w:val="both"/>
        <w:rPr>
          <w:rFonts w:ascii="Times New Roman" w:hAnsi="Times New Roman"/>
          <w:i/>
          <w:color w:val="000000"/>
          <w:sz w:val="28"/>
          <w:szCs w:val="28"/>
        </w:rPr>
      </w:pPr>
      <w:r w:rsidRPr="00C16196">
        <w:rPr>
          <w:rFonts w:ascii="Times New Roman" w:hAnsi="Times New Roman"/>
          <w:b/>
          <w:bCs/>
          <w:i/>
          <w:color w:val="000000"/>
          <w:sz w:val="28"/>
          <w:szCs w:val="28"/>
        </w:rPr>
        <w:t>Цели муниципальной программы:</w:t>
      </w:r>
      <w:r w:rsidRPr="00C16196">
        <w:rPr>
          <w:rFonts w:ascii="Times New Roman" w:hAnsi="Times New Roman"/>
          <w:i/>
          <w:color w:val="000000"/>
          <w:sz w:val="28"/>
          <w:szCs w:val="28"/>
        </w:rPr>
        <w:t xml:space="preserve"> </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энергоэффективных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энергоэффективные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63481" w:rsidRPr="00C16196" w:rsidRDefault="00163481" w:rsidP="00163481">
      <w:pPr>
        <w:tabs>
          <w:tab w:val="left" w:pos="0"/>
          <w:tab w:val="left" w:pos="851"/>
          <w:tab w:val="left" w:pos="3100"/>
          <w:tab w:val="left" w:pos="6271"/>
          <w:tab w:val="left" w:pos="7305"/>
        </w:tabs>
        <w:spacing w:after="0" w:line="240" w:lineRule="auto"/>
        <w:ind w:firstLine="709"/>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обеспечение надежного бесперебойного энергоснабжения объектов муниципального района;</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сокращение потребления ТЭР объектами бюджетной сферы и жилищно-коммунального комплекса за счет применения современного энергоэффективного оборудования и технологий;</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привлечения финансовых средств из различных источников в сферу модернизации энергообеспечения района;</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вовлечение различных групп населения в энергосбережение.</w:t>
      </w:r>
    </w:p>
    <w:p w:rsidR="00163481" w:rsidRPr="00C16196" w:rsidRDefault="00163481" w:rsidP="00163481">
      <w:pPr>
        <w:autoSpaceDE w:val="0"/>
        <w:autoSpaceDN w:val="0"/>
        <w:adjustRightInd w:val="0"/>
        <w:spacing w:after="0" w:line="240" w:lineRule="auto"/>
        <w:jc w:val="both"/>
        <w:rPr>
          <w:rFonts w:ascii="Times New Roman" w:hAnsi="Times New Roman"/>
          <w:b/>
          <w:bCs/>
          <w:i/>
          <w:color w:val="000000"/>
          <w:sz w:val="28"/>
          <w:szCs w:val="28"/>
        </w:rPr>
      </w:pPr>
    </w:p>
    <w:p w:rsidR="00163481" w:rsidRPr="00C16196" w:rsidRDefault="00163481" w:rsidP="00163481">
      <w:pPr>
        <w:autoSpaceDE w:val="0"/>
        <w:autoSpaceDN w:val="0"/>
        <w:adjustRightInd w:val="0"/>
        <w:spacing w:after="0" w:line="240" w:lineRule="auto"/>
        <w:jc w:val="both"/>
        <w:rPr>
          <w:rFonts w:ascii="Times New Roman" w:hAnsi="Times New Roman"/>
          <w:b/>
          <w:bCs/>
          <w:i/>
          <w:color w:val="000000"/>
          <w:sz w:val="28"/>
          <w:szCs w:val="28"/>
        </w:rPr>
      </w:pPr>
      <w:r w:rsidRPr="00C16196">
        <w:rPr>
          <w:rFonts w:ascii="Times New Roman" w:hAnsi="Times New Roman"/>
          <w:b/>
          <w:bCs/>
          <w:i/>
          <w:color w:val="000000"/>
          <w:sz w:val="28"/>
          <w:szCs w:val="28"/>
        </w:rPr>
        <w:t>Прогноз конечных результатов муниципальной программы:</w:t>
      </w:r>
    </w:p>
    <w:p w:rsidR="00163481" w:rsidRPr="00C16196" w:rsidRDefault="00163481" w:rsidP="00163481">
      <w:pPr>
        <w:tabs>
          <w:tab w:val="left" w:pos="3100"/>
          <w:tab w:val="left" w:pos="6271"/>
          <w:tab w:val="left" w:pos="7305"/>
        </w:tabs>
        <w:spacing w:after="0" w:line="240" w:lineRule="auto"/>
        <w:ind w:firstLine="709"/>
        <w:jc w:val="both"/>
        <w:rPr>
          <w:rFonts w:ascii="Times New Roman" w:hAnsi="Times New Roman"/>
          <w:i/>
          <w:sz w:val="28"/>
          <w:szCs w:val="28"/>
        </w:rPr>
      </w:pPr>
    </w:p>
    <w:p w:rsidR="00163481" w:rsidRPr="00C16196" w:rsidRDefault="00163481" w:rsidP="00163481">
      <w:pPr>
        <w:pStyle w:val="a3"/>
        <w:widowControl w:val="0"/>
        <w:numPr>
          <w:ilvl w:val="0"/>
          <w:numId w:val="13"/>
        </w:numPr>
        <w:autoSpaceDE w:val="0"/>
        <w:autoSpaceDN w:val="0"/>
        <w:adjustRightInd w:val="0"/>
        <w:spacing w:after="0" w:line="264"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63481" w:rsidRPr="00C16196" w:rsidRDefault="00163481" w:rsidP="00163481">
      <w:pPr>
        <w:autoSpaceDE w:val="0"/>
        <w:autoSpaceDN w:val="0"/>
        <w:adjustRightInd w:val="0"/>
        <w:spacing w:after="0"/>
        <w:rPr>
          <w:rFonts w:ascii="Times New Roman" w:hAnsi="Times New Roman"/>
          <w:b/>
          <w:bCs/>
          <w:i/>
        </w:rPr>
      </w:pPr>
    </w:p>
    <w:p w:rsidR="00163481" w:rsidRPr="00C16196" w:rsidRDefault="00163481" w:rsidP="00163481">
      <w:pPr>
        <w:autoSpaceDE w:val="0"/>
        <w:autoSpaceDN w:val="0"/>
        <w:adjustRightInd w:val="0"/>
        <w:spacing w:after="0" w:line="240" w:lineRule="auto"/>
        <w:ind w:firstLine="720"/>
        <w:jc w:val="center"/>
        <w:rPr>
          <w:rFonts w:ascii="Times New Roman" w:eastAsia="Times New Roman" w:hAnsi="Times New Roman"/>
          <w:b/>
          <w:i/>
          <w:sz w:val="28"/>
          <w:szCs w:val="28"/>
          <w:lang w:eastAsia="ru-RU"/>
        </w:rPr>
      </w:pPr>
      <w:r w:rsidRPr="00C16196">
        <w:rPr>
          <w:rFonts w:ascii="Times New Roman" w:eastAsia="Times New Roman" w:hAnsi="Times New Roman"/>
          <w:b/>
          <w:i/>
          <w:sz w:val="28"/>
          <w:szCs w:val="28"/>
          <w:lang w:eastAsia="ru-RU"/>
        </w:rPr>
        <w:t>Финансирование муниципальной программы, тыс. руб.</w:t>
      </w:r>
    </w:p>
    <w:p w:rsidR="00163481" w:rsidRPr="00C16196"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69"/>
        <w:gridCol w:w="1559"/>
        <w:gridCol w:w="1701"/>
        <w:gridCol w:w="1701"/>
      </w:tblGrid>
      <w:tr w:rsidR="00C75B84" w:rsidRPr="00C16196" w:rsidTr="00C75B84">
        <w:trPr>
          <w:trHeight w:val="616"/>
        </w:trPr>
        <w:tc>
          <w:tcPr>
            <w:tcW w:w="959" w:type="dxa"/>
          </w:tcPr>
          <w:p w:rsidR="00C75B84" w:rsidRDefault="00C75B84"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w:t>
            </w:r>
          </w:p>
          <w:p w:rsidR="00C75B84" w:rsidRPr="00C16196" w:rsidRDefault="00C75B84" w:rsidP="00163481">
            <w:pPr>
              <w:autoSpaceDE w:val="0"/>
              <w:autoSpaceDN w:val="0"/>
              <w:adjustRightInd w:val="0"/>
              <w:spacing w:after="0" w:line="240" w:lineRule="auto"/>
              <w:jc w:val="both"/>
              <w:rPr>
                <w:rFonts w:ascii="Times New Roman" w:eastAsia="Times New Roman" w:hAnsi="Times New Roman"/>
                <w:i/>
                <w:sz w:val="28"/>
                <w:szCs w:val="28"/>
                <w:lang w:eastAsia="ru-RU"/>
              </w:rPr>
            </w:pPr>
            <w:proofErr w:type="gramStart"/>
            <w:r w:rsidRPr="00C16196">
              <w:rPr>
                <w:rFonts w:ascii="Times New Roman" w:eastAsia="Times New Roman" w:hAnsi="Times New Roman"/>
                <w:i/>
                <w:sz w:val="28"/>
                <w:szCs w:val="28"/>
                <w:lang w:eastAsia="ru-RU"/>
              </w:rPr>
              <w:t>п</w:t>
            </w:r>
            <w:proofErr w:type="gramEnd"/>
            <w:r w:rsidRPr="00C16196">
              <w:rPr>
                <w:rFonts w:ascii="Times New Roman" w:eastAsia="Times New Roman" w:hAnsi="Times New Roman"/>
                <w:i/>
                <w:sz w:val="28"/>
                <w:szCs w:val="28"/>
                <w:lang w:eastAsia="ru-RU"/>
              </w:rPr>
              <w:t>/п</w:t>
            </w:r>
          </w:p>
        </w:tc>
        <w:tc>
          <w:tcPr>
            <w:tcW w:w="3969" w:type="dxa"/>
          </w:tcPr>
          <w:p w:rsidR="00C75B84" w:rsidRPr="00C16196" w:rsidRDefault="00C75B84"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Наименование программ</w:t>
            </w:r>
            <w:r w:rsidR="00012368">
              <w:rPr>
                <w:rFonts w:ascii="Times New Roman" w:eastAsia="Times New Roman" w:hAnsi="Times New Roman"/>
                <w:i/>
                <w:sz w:val="28"/>
                <w:szCs w:val="28"/>
                <w:lang w:eastAsia="ru-RU"/>
              </w:rPr>
              <w:t>ы</w:t>
            </w:r>
            <w:r w:rsidRPr="00C16196">
              <w:rPr>
                <w:rFonts w:ascii="Times New Roman" w:eastAsia="Times New Roman" w:hAnsi="Times New Roman"/>
                <w:i/>
                <w:sz w:val="28"/>
                <w:szCs w:val="28"/>
                <w:lang w:eastAsia="ru-RU"/>
              </w:rPr>
              <w:t xml:space="preserve"> </w:t>
            </w:r>
          </w:p>
        </w:tc>
        <w:tc>
          <w:tcPr>
            <w:tcW w:w="1559" w:type="dxa"/>
          </w:tcPr>
          <w:p w:rsidR="00C75B84" w:rsidRPr="00C16196" w:rsidRDefault="00C75B84" w:rsidP="00C75B84">
            <w:pPr>
              <w:autoSpaceDE w:val="0"/>
              <w:autoSpaceDN w:val="0"/>
              <w:adjustRightInd w:val="0"/>
              <w:spacing w:after="0" w:line="240" w:lineRule="auto"/>
              <w:jc w:val="center"/>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2020 год</w:t>
            </w:r>
          </w:p>
        </w:tc>
        <w:tc>
          <w:tcPr>
            <w:tcW w:w="1701" w:type="dxa"/>
          </w:tcPr>
          <w:p w:rsidR="00C75B84" w:rsidRDefault="00C75B84" w:rsidP="00C75B84">
            <w:pPr>
              <w:jc w:val="center"/>
            </w:pPr>
            <w:r w:rsidRPr="00860FF3">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1</w:t>
            </w:r>
            <w:r w:rsidRPr="00860FF3">
              <w:rPr>
                <w:rFonts w:ascii="Times New Roman" w:eastAsia="Times New Roman" w:hAnsi="Times New Roman"/>
                <w:i/>
                <w:sz w:val="28"/>
                <w:szCs w:val="28"/>
                <w:lang w:eastAsia="ru-RU"/>
              </w:rPr>
              <w:t xml:space="preserve"> год</w:t>
            </w:r>
          </w:p>
        </w:tc>
        <w:tc>
          <w:tcPr>
            <w:tcW w:w="1701" w:type="dxa"/>
          </w:tcPr>
          <w:p w:rsidR="00C75B84" w:rsidRDefault="00C75B84" w:rsidP="00C75B84">
            <w:pPr>
              <w:jc w:val="center"/>
            </w:pPr>
            <w:r w:rsidRPr="00860FF3">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2</w:t>
            </w:r>
            <w:r w:rsidRPr="00860FF3">
              <w:rPr>
                <w:rFonts w:ascii="Times New Roman" w:eastAsia="Times New Roman" w:hAnsi="Times New Roman"/>
                <w:i/>
                <w:sz w:val="28"/>
                <w:szCs w:val="28"/>
                <w:lang w:eastAsia="ru-RU"/>
              </w:rPr>
              <w:t xml:space="preserve"> год</w:t>
            </w:r>
          </w:p>
        </w:tc>
      </w:tr>
      <w:tr w:rsidR="00C75B84" w:rsidRPr="00C16196" w:rsidTr="00C75B84">
        <w:trPr>
          <w:trHeight w:val="2104"/>
        </w:trPr>
        <w:tc>
          <w:tcPr>
            <w:tcW w:w="959" w:type="dxa"/>
          </w:tcPr>
          <w:p w:rsidR="00C75B84" w:rsidRPr="00C16196" w:rsidRDefault="00C75B84" w:rsidP="00163481">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vAlign w:val="center"/>
          </w:tcPr>
          <w:p w:rsidR="00C75B84" w:rsidRPr="00C16196" w:rsidRDefault="00C75B84" w:rsidP="00C75B84">
            <w:pPr>
              <w:spacing w:line="240" w:lineRule="auto"/>
              <w:jc w:val="both"/>
              <w:rPr>
                <w:rFonts w:ascii="Times New Roman" w:hAnsi="Times New Roman"/>
                <w:i/>
                <w:sz w:val="28"/>
                <w:szCs w:val="28"/>
              </w:rPr>
            </w:pPr>
            <w:r w:rsidRPr="00C16196">
              <w:rPr>
                <w:rFonts w:ascii="Times New Roman" w:hAnsi="Times New Roman"/>
                <w:i/>
                <w:sz w:val="28"/>
                <w:szCs w:val="28"/>
              </w:rPr>
              <w:t>«Энергосбережение и повышение энергетической эффективности Энгельсского муниципального района на период до 2020 года»</w:t>
            </w:r>
          </w:p>
        </w:tc>
        <w:tc>
          <w:tcPr>
            <w:tcW w:w="1559" w:type="dxa"/>
            <w:vAlign w:val="center"/>
          </w:tcPr>
          <w:p w:rsidR="00C75B84" w:rsidRPr="00C75B84" w:rsidRDefault="00C75B84"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C75B84">
              <w:rPr>
                <w:rFonts w:ascii="Times New Roman" w:eastAsia="Times New Roman" w:hAnsi="Times New Roman"/>
                <w:i/>
                <w:sz w:val="28"/>
                <w:szCs w:val="28"/>
                <w:lang w:eastAsia="ru-RU"/>
              </w:rPr>
              <w:t>10 482,0</w:t>
            </w:r>
          </w:p>
        </w:tc>
        <w:tc>
          <w:tcPr>
            <w:tcW w:w="1701" w:type="dxa"/>
            <w:vAlign w:val="center"/>
          </w:tcPr>
          <w:p w:rsidR="00C75B84" w:rsidRPr="00C75B84" w:rsidRDefault="00C75B84"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C75B84">
              <w:rPr>
                <w:rFonts w:ascii="Times New Roman" w:eastAsia="Times New Roman" w:hAnsi="Times New Roman"/>
                <w:i/>
                <w:sz w:val="28"/>
                <w:szCs w:val="28"/>
                <w:lang w:eastAsia="ru-RU"/>
              </w:rPr>
              <w:t>12 610,0</w:t>
            </w:r>
          </w:p>
        </w:tc>
        <w:tc>
          <w:tcPr>
            <w:tcW w:w="1701" w:type="dxa"/>
            <w:vAlign w:val="center"/>
          </w:tcPr>
          <w:p w:rsidR="00C75B84" w:rsidRPr="00C75B84" w:rsidRDefault="00C75B84"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C75B84">
              <w:rPr>
                <w:rFonts w:ascii="Times New Roman" w:eastAsia="Times New Roman" w:hAnsi="Times New Roman"/>
                <w:i/>
                <w:sz w:val="28"/>
                <w:szCs w:val="28"/>
                <w:lang w:eastAsia="ru-RU"/>
              </w:rPr>
              <w:t>16 816,0</w:t>
            </w:r>
          </w:p>
        </w:tc>
      </w:tr>
    </w:tbl>
    <w:p w:rsidR="00163481" w:rsidRPr="003E4B3D"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p w:rsidR="00163481" w:rsidRDefault="00C75B84" w:rsidP="006A22E8">
      <w:pPr>
        <w:jc w:val="center"/>
        <w:rPr>
          <w:rFonts w:ascii="Times New Roman" w:hAnsi="Times New Roman"/>
          <w:b/>
          <w:i/>
          <w:sz w:val="28"/>
          <w:szCs w:val="28"/>
          <w:u w:val="single"/>
        </w:rPr>
      </w:pPr>
      <w:r w:rsidRPr="00C75B84">
        <w:rPr>
          <w:rFonts w:ascii="Times New Roman" w:hAnsi="Times New Roman"/>
          <w:b/>
          <w:i/>
          <w:sz w:val="28"/>
          <w:szCs w:val="28"/>
          <w:u w:val="single"/>
        </w:rPr>
        <w:t xml:space="preserve">Муниципальная программа «Совершенствование </w:t>
      </w:r>
      <w:proofErr w:type="gramStart"/>
      <w:r w:rsidRPr="00C75B84">
        <w:rPr>
          <w:rFonts w:ascii="Times New Roman" w:hAnsi="Times New Roman"/>
          <w:b/>
          <w:i/>
          <w:sz w:val="28"/>
          <w:szCs w:val="28"/>
          <w:u w:val="single"/>
        </w:rPr>
        <w:t>системы оплаты труда работников отдельных муниципальных учреждений</w:t>
      </w:r>
      <w:proofErr w:type="gramEnd"/>
      <w:r w:rsidRPr="00C75B84">
        <w:rPr>
          <w:rFonts w:ascii="Times New Roman" w:hAnsi="Times New Roman"/>
          <w:b/>
          <w:i/>
          <w:sz w:val="28"/>
          <w:szCs w:val="28"/>
          <w:u w:val="single"/>
        </w:rPr>
        <w:t xml:space="preserve"> Энгельсского муниципального района на 2020-2022 годы»</w:t>
      </w:r>
    </w:p>
    <w:p w:rsidR="00103418" w:rsidRPr="00C16196" w:rsidRDefault="00103418" w:rsidP="00103418">
      <w:pPr>
        <w:autoSpaceDE w:val="0"/>
        <w:autoSpaceDN w:val="0"/>
        <w:adjustRightInd w:val="0"/>
        <w:spacing w:after="0" w:line="240" w:lineRule="auto"/>
        <w:jc w:val="both"/>
        <w:rPr>
          <w:rFonts w:ascii="Times New Roman" w:hAnsi="Times New Roman"/>
          <w:i/>
          <w:color w:val="000000"/>
          <w:sz w:val="28"/>
          <w:szCs w:val="28"/>
        </w:rPr>
      </w:pPr>
      <w:r w:rsidRPr="00C16196">
        <w:rPr>
          <w:rFonts w:ascii="Times New Roman" w:hAnsi="Times New Roman"/>
          <w:b/>
          <w:bCs/>
          <w:i/>
          <w:color w:val="000000"/>
          <w:sz w:val="28"/>
          <w:szCs w:val="28"/>
        </w:rPr>
        <w:t>Цели муниципальной программы:</w:t>
      </w:r>
      <w:r w:rsidRPr="00C16196">
        <w:rPr>
          <w:rFonts w:ascii="Times New Roman" w:hAnsi="Times New Roman"/>
          <w:i/>
          <w:color w:val="000000"/>
          <w:sz w:val="28"/>
          <w:szCs w:val="28"/>
        </w:rPr>
        <w:t xml:space="preserve"> </w:t>
      </w:r>
    </w:p>
    <w:p w:rsidR="00103418" w:rsidRDefault="006A22E8" w:rsidP="006A22E8">
      <w:pPr>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w:t>
      </w:r>
      <w:r w:rsidR="00103418" w:rsidRPr="00103418">
        <w:rPr>
          <w:rFonts w:ascii="Times New Roman" w:eastAsia="Times New Roman" w:hAnsi="Times New Roman"/>
          <w:i/>
          <w:sz w:val="28"/>
          <w:szCs w:val="28"/>
          <w:lang w:eastAsia="ru-RU"/>
        </w:rPr>
        <w:t xml:space="preserve">овершенствование </w:t>
      </w:r>
      <w:proofErr w:type="gramStart"/>
      <w:r w:rsidR="00103418" w:rsidRPr="00103418">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00103418" w:rsidRPr="00103418">
        <w:rPr>
          <w:rFonts w:ascii="Times New Roman" w:eastAsia="Times New Roman" w:hAnsi="Times New Roman"/>
          <w:i/>
          <w:sz w:val="28"/>
          <w:szCs w:val="28"/>
          <w:lang w:eastAsia="ru-RU"/>
        </w:rPr>
        <w:t xml:space="preserve"> Энгельсского муниципального района», сохранение кадрового потенциала, обеспечение соответствия оплаты труда работников качеству выполненной работы.</w:t>
      </w:r>
    </w:p>
    <w:p w:rsidR="00103418" w:rsidRPr="00C16196" w:rsidRDefault="00103418" w:rsidP="00103418">
      <w:pPr>
        <w:autoSpaceDE w:val="0"/>
        <w:autoSpaceDN w:val="0"/>
        <w:adjustRightInd w:val="0"/>
        <w:spacing w:after="0" w:line="240" w:lineRule="auto"/>
        <w:jc w:val="both"/>
        <w:rPr>
          <w:rFonts w:ascii="Times New Roman" w:hAnsi="Times New Roman"/>
          <w:b/>
          <w:bCs/>
          <w:i/>
          <w:color w:val="000000"/>
          <w:sz w:val="28"/>
          <w:szCs w:val="28"/>
        </w:rPr>
      </w:pPr>
      <w:r w:rsidRPr="00C16196">
        <w:rPr>
          <w:rFonts w:ascii="Times New Roman" w:hAnsi="Times New Roman"/>
          <w:b/>
          <w:bCs/>
          <w:i/>
          <w:color w:val="000000"/>
          <w:sz w:val="28"/>
          <w:szCs w:val="28"/>
        </w:rPr>
        <w:t>Прогноз конечных результатов муниципальной программы:</w:t>
      </w:r>
    </w:p>
    <w:p w:rsidR="0061407C" w:rsidRPr="0061407C" w:rsidRDefault="0061407C" w:rsidP="006A22E8">
      <w:pPr>
        <w:pStyle w:val="ConsPlusNonformat"/>
        <w:numPr>
          <w:ilvl w:val="0"/>
          <w:numId w:val="13"/>
        </w:numPr>
        <w:jc w:val="both"/>
        <w:rPr>
          <w:rFonts w:ascii="Times New Roman" w:hAnsi="Times New Roman" w:cs="Times New Roman"/>
          <w:i/>
          <w:sz w:val="28"/>
          <w:szCs w:val="28"/>
        </w:rPr>
      </w:pPr>
      <w:r w:rsidRPr="0061407C">
        <w:rPr>
          <w:rFonts w:ascii="Times New Roman" w:hAnsi="Times New Roman" w:cs="Times New Roman"/>
          <w:i/>
          <w:sz w:val="28"/>
          <w:szCs w:val="28"/>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61407C" w:rsidRPr="006A22E8" w:rsidRDefault="0061407C" w:rsidP="006A22E8">
      <w:pPr>
        <w:pStyle w:val="a3"/>
        <w:numPr>
          <w:ilvl w:val="0"/>
          <w:numId w:val="13"/>
        </w:numPr>
        <w:spacing w:after="0" w:line="240" w:lineRule="auto"/>
        <w:jc w:val="both"/>
        <w:rPr>
          <w:rFonts w:ascii="Times New Roman" w:eastAsia="Times New Roman" w:hAnsi="Times New Roman"/>
          <w:i/>
          <w:sz w:val="28"/>
          <w:szCs w:val="28"/>
          <w:lang w:eastAsia="ru-RU"/>
        </w:rPr>
      </w:pPr>
      <w:r w:rsidRPr="006A22E8">
        <w:rPr>
          <w:rFonts w:ascii="Times New Roman" w:eastAsia="Times New Roman" w:hAnsi="Times New Roman"/>
          <w:i/>
          <w:sz w:val="28"/>
          <w:szCs w:val="28"/>
          <w:lang w:eastAsia="ru-RU"/>
        </w:rPr>
        <w:t>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w:t>
      </w:r>
    </w:p>
    <w:p w:rsidR="0061407C" w:rsidRPr="006A22E8" w:rsidRDefault="0061407C" w:rsidP="006A22E8">
      <w:pPr>
        <w:pStyle w:val="a3"/>
        <w:numPr>
          <w:ilvl w:val="0"/>
          <w:numId w:val="13"/>
        </w:numPr>
        <w:spacing w:after="0" w:line="240" w:lineRule="auto"/>
        <w:jc w:val="both"/>
        <w:rPr>
          <w:rFonts w:ascii="Times New Roman" w:eastAsia="Times New Roman" w:hAnsi="Times New Roman"/>
          <w:i/>
          <w:sz w:val="28"/>
          <w:szCs w:val="28"/>
          <w:lang w:eastAsia="ru-RU"/>
        </w:rPr>
      </w:pPr>
      <w:r w:rsidRPr="006A22E8">
        <w:rPr>
          <w:rFonts w:ascii="Times New Roman" w:eastAsia="Times New Roman" w:hAnsi="Times New Roman"/>
          <w:i/>
          <w:sz w:val="28"/>
          <w:szCs w:val="28"/>
          <w:lang w:eastAsia="ru-RU"/>
        </w:rPr>
        <w:t xml:space="preserve">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6A22E8">
        <w:rPr>
          <w:rFonts w:ascii="Times New Roman" w:eastAsia="Times New Roman" w:hAnsi="Times New Roman"/>
          <w:i/>
          <w:sz w:val="28"/>
          <w:szCs w:val="28"/>
          <w:lang w:eastAsia="ru-RU"/>
        </w:rPr>
        <w:t>размера оплаты труда</w:t>
      </w:r>
      <w:proofErr w:type="gramEnd"/>
      <w:r w:rsidRPr="006A22E8">
        <w:rPr>
          <w:rFonts w:ascii="Times New Roman" w:eastAsia="Times New Roman" w:hAnsi="Times New Roman"/>
          <w:i/>
          <w:sz w:val="28"/>
          <w:szCs w:val="28"/>
          <w:lang w:eastAsia="ru-RU"/>
        </w:rPr>
        <w:t xml:space="preserve"> – 0 человек.</w:t>
      </w:r>
    </w:p>
    <w:p w:rsidR="0061407C" w:rsidRDefault="0061407C" w:rsidP="006A22E8">
      <w:pPr>
        <w:spacing w:after="0" w:line="240" w:lineRule="auto"/>
        <w:ind w:firstLine="709"/>
        <w:contextualSpacing/>
        <w:jc w:val="both"/>
        <w:rPr>
          <w:rFonts w:ascii="Times New Roman" w:eastAsia="Times New Roman" w:hAnsi="Times New Roman"/>
          <w:i/>
          <w:sz w:val="28"/>
          <w:szCs w:val="28"/>
          <w:lang w:eastAsia="ru-RU"/>
        </w:rPr>
      </w:pPr>
    </w:p>
    <w:p w:rsidR="0061407C" w:rsidRPr="0061407C" w:rsidRDefault="0061407C" w:rsidP="0061407C">
      <w:pPr>
        <w:autoSpaceDE w:val="0"/>
        <w:autoSpaceDN w:val="0"/>
        <w:adjustRightInd w:val="0"/>
        <w:spacing w:after="0" w:line="360" w:lineRule="auto"/>
        <w:rPr>
          <w:rFonts w:ascii="Times New Roman" w:hAnsi="Times New Roman"/>
          <w:b/>
          <w:bCs/>
          <w:i/>
          <w:color w:val="000000"/>
          <w:sz w:val="28"/>
          <w:szCs w:val="28"/>
        </w:rPr>
      </w:pPr>
      <w:r w:rsidRPr="0061407C">
        <w:rPr>
          <w:rFonts w:ascii="Times New Roman" w:hAnsi="Times New Roman"/>
          <w:b/>
          <w:bCs/>
          <w:i/>
          <w:color w:val="000000"/>
          <w:sz w:val="28"/>
          <w:szCs w:val="28"/>
        </w:rPr>
        <w:t xml:space="preserve">Сведения о целевых показателях (индикаторах) </w:t>
      </w:r>
      <w:r w:rsidR="006A22E8">
        <w:rPr>
          <w:rFonts w:ascii="Times New Roman" w:hAnsi="Times New Roman"/>
          <w:b/>
          <w:bCs/>
          <w:i/>
          <w:color w:val="000000"/>
          <w:sz w:val="28"/>
          <w:szCs w:val="28"/>
        </w:rPr>
        <w:t>п</w:t>
      </w:r>
      <w:r w:rsidRPr="0061407C">
        <w:rPr>
          <w:rFonts w:ascii="Times New Roman" w:hAnsi="Times New Roman"/>
          <w:b/>
          <w:bCs/>
          <w:i/>
          <w:color w:val="000000"/>
          <w:sz w:val="28"/>
          <w:szCs w:val="28"/>
        </w:rPr>
        <w:t>рограммы</w:t>
      </w:r>
      <w:r w:rsidR="006A22E8">
        <w:rPr>
          <w:rFonts w:ascii="Times New Roman" w:hAnsi="Times New Roman"/>
          <w:b/>
          <w:bCs/>
          <w:i/>
          <w:color w:val="000000"/>
          <w:sz w:val="28"/>
          <w:szCs w:val="28"/>
        </w:rPr>
        <w:t>:</w:t>
      </w:r>
    </w:p>
    <w:tbl>
      <w:tblPr>
        <w:tblW w:w="1020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686"/>
        <w:gridCol w:w="992"/>
        <w:gridCol w:w="1134"/>
        <w:gridCol w:w="1064"/>
        <w:gridCol w:w="1054"/>
        <w:gridCol w:w="1709"/>
      </w:tblGrid>
      <w:tr w:rsidR="0061407C" w:rsidRPr="0061407C" w:rsidTr="0061407C">
        <w:tc>
          <w:tcPr>
            <w:tcW w:w="567" w:type="dxa"/>
            <w:vMerge w:val="restart"/>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 xml:space="preserve">№ </w:t>
            </w:r>
            <w:proofErr w:type="gramStart"/>
            <w:r w:rsidRPr="00066955">
              <w:rPr>
                <w:rFonts w:ascii="Times New Roman" w:hAnsi="Times New Roman"/>
                <w:b/>
                <w:i/>
                <w:sz w:val="28"/>
                <w:szCs w:val="28"/>
              </w:rPr>
              <w:t>п</w:t>
            </w:r>
            <w:proofErr w:type="gramEnd"/>
            <w:r w:rsidRPr="00066955">
              <w:rPr>
                <w:rFonts w:ascii="Times New Roman" w:hAnsi="Times New Roman"/>
                <w:b/>
                <w:i/>
                <w:sz w:val="28"/>
                <w:szCs w:val="28"/>
              </w:rPr>
              <w:t>/п</w:t>
            </w:r>
          </w:p>
        </w:tc>
        <w:tc>
          <w:tcPr>
            <w:tcW w:w="3686" w:type="dxa"/>
            <w:vMerge w:val="restart"/>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Наименование показателя</w:t>
            </w:r>
          </w:p>
        </w:tc>
        <w:tc>
          <w:tcPr>
            <w:tcW w:w="992" w:type="dxa"/>
            <w:vMerge w:val="restart"/>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Ед. изм.</w:t>
            </w:r>
          </w:p>
        </w:tc>
        <w:tc>
          <w:tcPr>
            <w:tcW w:w="3252" w:type="dxa"/>
            <w:gridSpan w:val="3"/>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Значение показателей (по годам)</w:t>
            </w:r>
          </w:p>
        </w:tc>
        <w:tc>
          <w:tcPr>
            <w:tcW w:w="1709" w:type="dxa"/>
            <w:vMerge w:val="restart"/>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 xml:space="preserve">По итогам реализации Программы </w:t>
            </w:r>
          </w:p>
        </w:tc>
      </w:tr>
      <w:tr w:rsidR="0061407C" w:rsidRPr="0061407C" w:rsidTr="0061407C">
        <w:tc>
          <w:tcPr>
            <w:tcW w:w="567" w:type="dxa"/>
            <w:vMerge/>
          </w:tcPr>
          <w:p w:rsidR="0061407C" w:rsidRPr="00066955" w:rsidRDefault="0061407C" w:rsidP="0061407C">
            <w:pPr>
              <w:pStyle w:val="a7"/>
              <w:jc w:val="center"/>
              <w:rPr>
                <w:rFonts w:ascii="Times New Roman" w:hAnsi="Times New Roman"/>
                <w:b/>
                <w:i/>
                <w:sz w:val="28"/>
                <w:szCs w:val="28"/>
              </w:rPr>
            </w:pPr>
          </w:p>
        </w:tc>
        <w:tc>
          <w:tcPr>
            <w:tcW w:w="3686" w:type="dxa"/>
            <w:vMerge/>
          </w:tcPr>
          <w:p w:rsidR="0061407C" w:rsidRPr="00066955" w:rsidRDefault="0061407C" w:rsidP="0061407C">
            <w:pPr>
              <w:pStyle w:val="a7"/>
              <w:jc w:val="center"/>
              <w:rPr>
                <w:rFonts w:ascii="Times New Roman" w:hAnsi="Times New Roman"/>
                <w:b/>
                <w:i/>
                <w:sz w:val="28"/>
                <w:szCs w:val="28"/>
              </w:rPr>
            </w:pPr>
          </w:p>
        </w:tc>
        <w:tc>
          <w:tcPr>
            <w:tcW w:w="992" w:type="dxa"/>
            <w:vMerge/>
          </w:tcPr>
          <w:p w:rsidR="0061407C" w:rsidRPr="00066955" w:rsidRDefault="0061407C" w:rsidP="0061407C">
            <w:pPr>
              <w:pStyle w:val="a7"/>
              <w:jc w:val="center"/>
              <w:rPr>
                <w:rFonts w:ascii="Times New Roman" w:hAnsi="Times New Roman"/>
                <w:b/>
                <w:i/>
                <w:sz w:val="28"/>
                <w:szCs w:val="28"/>
              </w:rPr>
            </w:pPr>
          </w:p>
        </w:tc>
        <w:tc>
          <w:tcPr>
            <w:tcW w:w="1134" w:type="dxa"/>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2020</w:t>
            </w:r>
          </w:p>
        </w:tc>
        <w:tc>
          <w:tcPr>
            <w:tcW w:w="1064" w:type="dxa"/>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2021</w:t>
            </w:r>
          </w:p>
        </w:tc>
        <w:tc>
          <w:tcPr>
            <w:tcW w:w="1054" w:type="dxa"/>
          </w:tcPr>
          <w:p w:rsidR="0061407C" w:rsidRPr="00066955" w:rsidRDefault="0061407C" w:rsidP="0061407C">
            <w:pPr>
              <w:pStyle w:val="a7"/>
              <w:jc w:val="center"/>
              <w:rPr>
                <w:rFonts w:ascii="Times New Roman" w:hAnsi="Times New Roman"/>
                <w:b/>
                <w:i/>
                <w:sz w:val="28"/>
                <w:szCs w:val="28"/>
              </w:rPr>
            </w:pPr>
            <w:r w:rsidRPr="00066955">
              <w:rPr>
                <w:rFonts w:ascii="Times New Roman" w:hAnsi="Times New Roman"/>
                <w:b/>
                <w:i/>
                <w:sz w:val="28"/>
                <w:szCs w:val="28"/>
              </w:rPr>
              <w:t>2022</w:t>
            </w:r>
          </w:p>
        </w:tc>
        <w:tc>
          <w:tcPr>
            <w:tcW w:w="1709" w:type="dxa"/>
            <w:vMerge/>
          </w:tcPr>
          <w:p w:rsidR="0061407C" w:rsidRPr="00066955" w:rsidRDefault="0061407C" w:rsidP="0061407C">
            <w:pPr>
              <w:pStyle w:val="a7"/>
              <w:jc w:val="center"/>
              <w:rPr>
                <w:rFonts w:ascii="Times New Roman" w:hAnsi="Times New Roman"/>
                <w:b/>
                <w:i/>
                <w:sz w:val="28"/>
                <w:szCs w:val="28"/>
              </w:rPr>
            </w:pPr>
          </w:p>
        </w:tc>
      </w:tr>
      <w:tr w:rsidR="0061407C" w:rsidRPr="0061407C" w:rsidTr="0061407C">
        <w:trPr>
          <w:trHeight w:val="2267"/>
        </w:trPr>
        <w:tc>
          <w:tcPr>
            <w:tcW w:w="567" w:type="dxa"/>
          </w:tcPr>
          <w:p w:rsidR="0061407C" w:rsidRPr="00066955" w:rsidRDefault="0061407C" w:rsidP="0061407C">
            <w:pPr>
              <w:pStyle w:val="a7"/>
              <w:rPr>
                <w:rFonts w:ascii="Times New Roman" w:hAnsi="Times New Roman"/>
                <w:i/>
                <w:sz w:val="28"/>
                <w:szCs w:val="28"/>
              </w:rPr>
            </w:pPr>
            <w:r w:rsidRPr="00066955">
              <w:rPr>
                <w:rFonts w:ascii="Times New Roman" w:hAnsi="Times New Roman"/>
                <w:i/>
                <w:sz w:val="28"/>
                <w:szCs w:val="28"/>
              </w:rPr>
              <w:t>1</w:t>
            </w:r>
          </w:p>
        </w:tc>
        <w:tc>
          <w:tcPr>
            <w:tcW w:w="3686" w:type="dxa"/>
          </w:tcPr>
          <w:p w:rsidR="0061407C" w:rsidRPr="006A22E8" w:rsidRDefault="0061407C" w:rsidP="0061407C">
            <w:pPr>
              <w:pStyle w:val="a7"/>
              <w:rPr>
                <w:rFonts w:ascii="Times New Roman" w:hAnsi="Times New Roman"/>
                <w:i/>
                <w:sz w:val="24"/>
                <w:szCs w:val="24"/>
              </w:rPr>
            </w:pPr>
            <w:r w:rsidRPr="006A22E8">
              <w:rPr>
                <w:rFonts w:ascii="Times New Roman" w:hAnsi="Times New Roman"/>
                <w:i/>
                <w:sz w:val="24"/>
                <w:szCs w:val="24"/>
              </w:rPr>
              <w:t>Отношение средней заработной  платы педагогических работников муниципальных учреждений дополнительного образования  к  фактически сложившейся средней заработной плате учителей по области за текущий год</w:t>
            </w:r>
          </w:p>
        </w:tc>
        <w:tc>
          <w:tcPr>
            <w:tcW w:w="992"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w:t>
            </w:r>
          </w:p>
        </w:tc>
        <w:tc>
          <w:tcPr>
            <w:tcW w:w="113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06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05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709"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r>
      <w:tr w:rsidR="0061407C" w:rsidRPr="0061407C" w:rsidTr="0061407C">
        <w:tc>
          <w:tcPr>
            <w:tcW w:w="567" w:type="dxa"/>
          </w:tcPr>
          <w:p w:rsidR="0061407C" w:rsidRPr="00066955" w:rsidRDefault="0061407C" w:rsidP="0061407C">
            <w:pPr>
              <w:pStyle w:val="a7"/>
              <w:rPr>
                <w:rFonts w:ascii="Times New Roman" w:hAnsi="Times New Roman"/>
                <w:i/>
                <w:sz w:val="28"/>
                <w:szCs w:val="28"/>
              </w:rPr>
            </w:pPr>
            <w:r w:rsidRPr="00066955">
              <w:rPr>
                <w:rFonts w:ascii="Times New Roman" w:hAnsi="Times New Roman"/>
                <w:i/>
                <w:sz w:val="28"/>
                <w:szCs w:val="28"/>
              </w:rPr>
              <w:t>2.</w:t>
            </w:r>
          </w:p>
        </w:tc>
        <w:tc>
          <w:tcPr>
            <w:tcW w:w="3686" w:type="dxa"/>
          </w:tcPr>
          <w:p w:rsidR="0061407C" w:rsidRPr="006A22E8" w:rsidRDefault="0061407C" w:rsidP="0061407C">
            <w:pPr>
              <w:pStyle w:val="a7"/>
              <w:rPr>
                <w:rFonts w:ascii="Times New Roman" w:hAnsi="Times New Roman"/>
                <w:i/>
                <w:sz w:val="24"/>
                <w:szCs w:val="24"/>
              </w:rPr>
            </w:pPr>
            <w:r w:rsidRPr="006A22E8">
              <w:rPr>
                <w:rFonts w:ascii="Times New Roman" w:hAnsi="Times New Roman"/>
                <w:i/>
                <w:sz w:val="24"/>
                <w:szCs w:val="24"/>
              </w:rPr>
              <w:t xml:space="preserve">Отношение средней заработной платы работников организаций культуры к среднемесячному доходу от трудовой деятельности по области </w:t>
            </w:r>
          </w:p>
        </w:tc>
        <w:tc>
          <w:tcPr>
            <w:tcW w:w="992"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w:t>
            </w:r>
          </w:p>
        </w:tc>
        <w:tc>
          <w:tcPr>
            <w:tcW w:w="113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06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05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c>
          <w:tcPr>
            <w:tcW w:w="1709"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100</w:t>
            </w:r>
          </w:p>
        </w:tc>
      </w:tr>
      <w:tr w:rsidR="0061407C" w:rsidRPr="0061407C" w:rsidTr="0061407C">
        <w:tc>
          <w:tcPr>
            <w:tcW w:w="567" w:type="dxa"/>
          </w:tcPr>
          <w:p w:rsidR="0061407C" w:rsidRPr="00066955" w:rsidRDefault="0061407C" w:rsidP="0061407C">
            <w:pPr>
              <w:pStyle w:val="a7"/>
              <w:rPr>
                <w:rFonts w:ascii="Times New Roman" w:hAnsi="Times New Roman"/>
                <w:i/>
                <w:sz w:val="28"/>
                <w:szCs w:val="28"/>
              </w:rPr>
            </w:pPr>
            <w:r w:rsidRPr="00066955">
              <w:rPr>
                <w:rFonts w:ascii="Times New Roman" w:hAnsi="Times New Roman"/>
                <w:i/>
                <w:sz w:val="28"/>
                <w:szCs w:val="28"/>
              </w:rPr>
              <w:t>3.</w:t>
            </w:r>
          </w:p>
        </w:tc>
        <w:tc>
          <w:tcPr>
            <w:tcW w:w="3686" w:type="dxa"/>
          </w:tcPr>
          <w:p w:rsidR="0061407C" w:rsidRPr="006A22E8" w:rsidRDefault="0061407C" w:rsidP="0061407C">
            <w:pPr>
              <w:spacing w:after="0" w:line="240" w:lineRule="auto"/>
              <w:rPr>
                <w:rFonts w:ascii="Times New Roman" w:hAnsi="Times New Roman"/>
                <w:i/>
                <w:sz w:val="24"/>
                <w:szCs w:val="24"/>
              </w:rPr>
            </w:pPr>
            <w:r w:rsidRPr="006A22E8">
              <w:rPr>
                <w:rFonts w:ascii="Times New Roman" w:hAnsi="Times New Roman"/>
                <w:i/>
                <w:sz w:val="24"/>
                <w:szCs w:val="24"/>
              </w:rPr>
              <w:t xml:space="preserve">Количество работников муниципальных учреждений </w:t>
            </w:r>
            <w:r w:rsidRPr="006A22E8">
              <w:rPr>
                <w:rFonts w:ascii="Times New Roman" w:eastAsia="Times New Roman" w:hAnsi="Times New Roman"/>
                <w:i/>
                <w:sz w:val="24"/>
                <w:szCs w:val="24"/>
                <w:lang w:eastAsia="ru-RU"/>
              </w:rPr>
              <w:t>(за исключением органов местного самоуправления),</w:t>
            </w:r>
            <w:r w:rsidRPr="006A22E8">
              <w:rPr>
                <w:rFonts w:ascii="Times New Roman" w:hAnsi="Times New Roman"/>
                <w:i/>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6A22E8">
              <w:rPr>
                <w:rFonts w:ascii="Times New Roman" w:hAnsi="Times New Roman"/>
                <w:i/>
                <w:sz w:val="24"/>
                <w:szCs w:val="24"/>
              </w:rPr>
              <w:t>размера оплаты труда</w:t>
            </w:r>
            <w:proofErr w:type="gramEnd"/>
          </w:p>
        </w:tc>
        <w:tc>
          <w:tcPr>
            <w:tcW w:w="992"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чел.</w:t>
            </w:r>
          </w:p>
        </w:tc>
        <w:tc>
          <w:tcPr>
            <w:tcW w:w="113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0</w:t>
            </w:r>
          </w:p>
        </w:tc>
        <w:tc>
          <w:tcPr>
            <w:tcW w:w="106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0</w:t>
            </w:r>
          </w:p>
        </w:tc>
        <w:tc>
          <w:tcPr>
            <w:tcW w:w="1054"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0</w:t>
            </w:r>
          </w:p>
        </w:tc>
        <w:tc>
          <w:tcPr>
            <w:tcW w:w="1709" w:type="dxa"/>
          </w:tcPr>
          <w:p w:rsidR="0061407C" w:rsidRPr="00066955" w:rsidRDefault="0061407C" w:rsidP="0061407C">
            <w:pPr>
              <w:pStyle w:val="a7"/>
              <w:jc w:val="center"/>
              <w:rPr>
                <w:rFonts w:ascii="Times New Roman" w:hAnsi="Times New Roman"/>
                <w:i/>
                <w:sz w:val="28"/>
                <w:szCs w:val="28"/>
              </w:rPr>
            </w:pPr>
            <w:r w:rsidRPr="00066955">
              <w:rPr>
                <w:rFonts w:ascii="Times New Roman" w:hAnsi="Times New Roman"/>
                <w:i/>
                <w:sz w:val="28"/>
                <w:szCs w:val="28"/>
              </w:rPr>
              <w:t>0</w:t>
            </w:r>
          </w:p>
        </w:tc>
      </w:tr>
    </w:tbl>
    <w:p w:rsidR="0061407C" w:rsidRPr="0061407C" w:rsidRDefault="0061407C" w:rsidP="0061407C">
      <w:pPr>
        <w:tabs>
          <w:tab w:val="left" w:pos="10206"/>
        </w:tabs>
        <w:spacing w:after="0" w:line="240" w:lineRule="auto"/>
        <w:ind w:firstLine="10915"/>
        <w:rPr>
          <w:rFonts w:ascii="Times New Roman" w:hAnsi="Times New Roman"/>
          <w:b/>
          <w:i/>
          <w:sz w:val="20"/>
          <w:szCs w:val="20"/>
        </w:rPr>
      </w:pPr>
    </w:p>
    <w:p w:rsidR="006A22E8" w:rsidRPr="00C16196" w:rsidRDefault="006A22E8" w:rsidP="006A22E8">
      <w:pPr>
        <w:autoSpaceDE w:val="0"/>
        <w:autoSpaceDN w:val="0"/>
        <w:adjustRightInd w:val="0"/>
        <w:spacing w:after="0" w:line="240" w:lineRule="auto"/>
        <w:ind w:firstLine="720"/>
        <w:jc w:val="center"/>
        <w:rPr>
          <w:rFonts w:ascii="Times New Roman" w:eastAsia="Times New Roman" w:hAnsi="Times New Roman"/>
          <w:b/>
          <w:i/>
          <w:sz w:val="28"/>
          <w:szCs w:val="28"/>
          <w:lang w:eastAsia="ru-RU"/>
        </w:rPr>
      </w:pPr>
      <w:r w:rsidRPr="00C16196">
        <w:rPr>
          <w:rFonts w:ascii="Times New Roman" w:eastAsia="Times New Roman" w:hAnsi="Times New Roman"/>
          <w:b/>
          <w:i/>
          <w:sz w:val="28"/>
          <w:szCs w:val="28"/>
          <w:lang w:eastAsia="ru-RU"/>
        </w:rPr>
        <w:t>Финансирование муниципальной программы, тыс. руб.</w:t>
      </w:r>
    </w:p>
    <w:p w:rsidR="006A22E8" w:rsidRPr="00C16196" w:rsidRDefault="006A22E8" w:rsidP="006A22E8">
      <w:pPr>
        <w:autoSpaceDE w:val="0"/>
        <w:autoSpaceDN w:val="0"/>
        <w:adjustRightInd w:val="0"/>
        <w:spacing w:after="0" w:line="240" w:lineRule="auto"/>
        <w:ind w:firstLine="720"/>
        <w:jc w:val="both"/>
        <w:rPr>
          <w:rFonts w:ascii="Times New Roman" w:eastAsia="Times New Roman" w:hAnsi="Times New Roman"/>
          <w:i/>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969"/>
        <w:gridCol w:w="1559"/>
        <w:gridCol w:w="1701"/>
        <w:gridCol w:w="1701"/>
      </w:tblGrid>
      <w:tr w:rsidR="006A22E8" w:rsidRPr="00C16196" w:rsidTr="00012368">
        <w:trPr>
          <w:trHeight w:val="616"/>
        </w:trPr>
        <w:tc>
          <w:tcPr>
            <w:tcW w:w="959" w:type="dxa"/>
          </w:tcPr>
          <w:p w:rsidR="006A22E8" w:rsidRDefault="006A22E8" w:rsidP="00012368">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w:t>
            </w:r>
          </w:p>
          <w:p w:rsidR="006A22E8" w:rsidRPr="00C16196" w:rsidRDefault="006A22E8" w:rsidP="00012368">
            <w:pPr>
              <w:autoSpaceDE w:val="0"/>
              <w:autoSpaceDN w:val="0"/>
              <w:adjustRightInd w:val="0"/>
              <w:spacing w:after="0" w:line="240" w:lineRule="auto"/>
              <w:jc w:val="both"/>
              <w:rPr>
                <w:rFonts w:ascii="Times New Roman" w:eastAsia="Times New Roman" w:hAnsi="Times New Roman"/>
                <w:i/>
                <w:sz w:val="28"/>
                <w:szCs w:val="28"/>
                <w:lang w:eastAsia="ru-RU"/>
              </w:rPr>
            </w:pPr>
            <w:proofErr w:type="gramStart"/>
            <w:r w:rsidRPr="00C16196">
              <w:rPr>
                <w:rFonts w:ascii="Times New Roman" w:eastAsia="Times New Roman" w:hAnsi="Times New Roman"/>
                <w:i/>
                <w:sz w:val="28"/>
                <w:szCs w:val="28"/>
                <w:lang w:eastAsia="ru-RU"/>
              </w:rPr>
              <w:t>п</w:t>
            </w:r>
            <w:proofErr w:type="gramEnd"/>
            <w:r w:rsidRPr="00C16196">
              <w:rPr>
                <w:rFonts w:ascii="Times New Roman" w:eastAsia="Times New Roman" w:hAnsi="Times New Roman"/>
                <w:i/>
                <w:sz w:val="28"/>
                <w:szCs w:val="28"/>
                <w:lang w:eastAsia="ru-RU"/>
              </w:rPr>
              <w:t>/п</w:t>
            </w:r>
          </w:p>
        </w:tc>
        <w:tc>
          <w:tcPr>
            <w:tcW w:w="3969" w:type="dxa"/>
          </w:tcPr>
          <w:p w:rsidR="006A22E8" w:rsidRPr="00C16196" w:rsidRDefault="006A22E8" w:rsidP="00012368">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Наименование программ</w:t>
            </w:r>
            <w:r w:rsidR="00012368">
              <w:rPr>
                <w:rFonts w:ascii="Times New Roman" w:eastAsia="Times New Roman" w:hAnsi="Times New Roman"/>
                <w:i/>
                <w:sz w:val="28"/>
                <w:szCs w:val="28"/>
                <w:lang w:eastAsia="ru-RU"/>
              </w:rPr>
              <w:t>ы</w:t>
            </w:r>
            <w:r w:rsidRPr="00C16196">
              <w:rPr>
                <w:rFonts w:ascii="Times New Roman" w:eastAsia="Times New Roman" w:hAnsi="Times New Roman"/>
                <w:i/>
                <w:sz w:val="28"/>
                <w:szCs w:val="28"/>
                <w:lang w:eastAsia="ru-RU"/>
              </w:rPr>
              <w:t xml:space="preserve"> </w:t>
            </w:r>
          </w:p>
        </w:tc>
        <w:tc>
          <w:tcPr>
            <w:tcW w:w="1559" w:type="dxa"/>
          </w:tcPr>
          <w:p w:rsidR="006A22E8" w:rsidRPr="00C16196" w:rsidRDefault="006A22E8" w:rsidP="00012368">
            <w:pPr>
              <w:autoSpaceDE w:val="0"/>
              <w:autoSpaceDN w:val="0"/>
              <w:adjustRightInd w:val="0"/>
              <w:spacing w:after="0" w:line="240" w:lineRule="auto"/>
              <w:jc w:val="center"/>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2020 год</w:t>
            </w:r>
          </w:p>
        </w:tc>
        <w:tc>
          <w:tcPr>
            <w:tcW w:w="1701" w:type="dxa"/>
          </w:tcPr>
          <w:p w:rsidR="006A22E8" w:rsidRDefault="006A22E8" w:rsidP="00012368">
            <w:pPr>
              <w:jc w:val="center"/>
            </w:pPr>
            <w:r w:rsidRPr="00860FF3">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1</w:t>
            </w:r>
            <w:r w:rsidRPr="00860FF3">
              <w:rPr>
                <w:rFonts w:ascii="Times New Roman" w:eastAsia="Times New Roman" w:hAnsi="Times New Roman"/>
                <w:i/>
                <w:sz w:val="28"/>
                <w:szCs w:val="28"/>
                <w:lang w:eastAsia="ru-RU"/>
              </w:rPr>
              <w:t xml:space="preserve"> год</w:t>
            </w:r>
          </w:p>
        </w:tc>
        <w:tc>
          <w:tcPr>
            <w:tcW w:w="1701" w:type="dxa"/>
          </w:tcPr>
          <w:p w:rsidR="006A22E8" w:rsidRDefault="006A22E8" w:rsidP="00012368">
            <w:pPr>
              <w:jc w:val="center"/>
            </w:pPr>
            <w:r w:rsidRPr="00860FF3">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2</w:t>
            </w:r>
            <w:r w:rsidRPr="00860FF3">
              <w:rPr>
                <w:rFonts w:ascii="Times New Roman" w:eastAsia="Times New Roman" w:hAnsi="Times New Roman"/>
                <w:i/>
                <w:sz w:val="28"/>
                <w:szCs w:val="28"/>
                <w:lang w:eastAsia="ru-RU"/>
              </w:rPr>
              <w:t xml:space="preserve"> год</w:t>
            </w:r>
          </w:p>
        </w:tc>
      </w:tr>
      <w:tr w:rsidR="006A22E8" w:rsidRPr="00C16196" w:rsidTr="00012368">
        <w:trPr>
          <w:trHeight w:val="2104"/>
        </w:trPr>
        <w:tc>
          <w:tcPr>
            <w:tcW w:w="959" w:type="dxa"/>
          </w:tcPr>
          <w:p w:rsidR="006A22E8" w:rsidRPr="00C16196" w:rsidRDefault="006A22E8" w:rsidP="00012368">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vAlign w:val="center"/>
          </w:tcPr>
          <w:p w:rsidR="006A22E8" w:rsidRPr="00C16196" w:rsidRDefault="006A22E8" w:rsidP="006A22E8">
            <w:pPr>
              <w:autoSpaceDE w:val="0"/>
              <w:autoSpaceDN w:val="0"/>
              <w:adjustRightInd w:val="0"/>
              <w:spacing w:after="0" w:line="240" w:lineRule="auto"/>
              <w:jc w:val="both"/>
              <w:rPr>
                <w:rFonts w:ascii="Times New Roman" w:hAnsi="Times New Roman"/>
                <w:i/>
                <w:sz w:val="28"/>
                <w:szCs w:val="28"/>
              </w:rPr>
            </w:pPr>
            <w:r w:rsidRPr="006A22E8">
              <w:rPr>
                <w:rFonts w:ascii="Times New Roman" w:eastAsia="Times New Roman" w:hAnsi="Times New Roman"/>
                <w:i/>
                <w:sz w:val="28"/>
                <w:szCs w:val="28"/>
                <w:lang w:eastAsia="ru-RU"/>
              </w:rPr>
              <w:t xml:space="preserve">«Совершенствование </w:t>
            </w:r>
            <w:proofErr w:type="gramStart"/>
            <w:r w:rsidRPr="006A22E8">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Pr="006A22E8">
              <w:rPr>
                <w:rFonts w:ascii="Times New Roman" w:eastAsia="Times New Roman" w:hAnsi="Times New Roman"/>
                <w:i/>
                <w:sz w:val="28"/>
                <w:szCs w:val="28"/>
                <w:lang w:eastAsia="ru-RU"/>
              </w:rPr>
              <w:t xml:space="preserve">  Энгельсского муниципального района на 2020-2022 годы»</w:t>
            </w:r>
          </w:p>
        </w:tc>
        <w:tc>
          <w:tcPr>
            <w:tcW w:w="1559" w:type="dxa"/>
            <w:vAlign w:val="center"/>
          </w:tcPr>
          <w:p w:rsidR="006A22E8" w:rsidRPr="00C75B84" w:rsidRDefault="006A22E8" w:rsidP="00012368">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118 001,3</w:t>
            </w:r>
          </w:p>
        </w:tc>
        <w:tc>
          <w:tcPr>
            <w:tcW w:w="1701" w:type="dxa"/>
            <w:vAlign w:val="center"/>
          </w:tcPr>
          <w:p w:rsidR="006A22E8" w:rsidRPr="00C75B84" w:rsidRDefault="006A22E8" w:rsidP="00012368">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109 814,3</w:t>
            </w:r>
          </w:p>
        </w:tc>
        <w:tc>
          <w:tcPr>
            <w:tcW w:w="1701" w:type="dxa"/>
            <w:vAlign w:val="center"/>
          </w:tcPr>
          <w:p w:rsidR="006A22E8" w:rsidRPr="00C75B84" w:rsidRDefault="006A22E8" w:rsidP="006A22E8">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131 406,7</w:t>
            </w:r>
          </w:p>
        </w:tc>
      </w:tr>
    </w:tbl>
    <w:p w:rsidR="006A22E8" w:rsidRPr="003E4B3D" w:rsidRDefault="006A22E8" w:rsidP="006A22E8">
      <w:pPr>
        <w:autoSpaceDE w:val="0"/>
        <w:autoSpaceDN w:val="0"/>
        <w:adjustRightInd w:val="0"/>
        <w:spacing w:after="0" w:line="240" w:lineRule="auto"/>
        <w:jc w:val="both"/>
        <w:rPr>
          <w:rFonts w:ascii="Times New Roman" w:eastAsia="Times New Roman" w:hAnsi="Times New Roman"/>
          <w:sz w:val="28"/>
          <w:szCs w:val="28"/>
          <w:lang w:eastAsia="ru-RU"/>
        </w:rPr>
      </w:pPr>
    </w:p>
    <w:p w:rsidR="006A22E8" w:rsidRDefault="006A22E8" w:rsidP="00163481">
      <w:pPr>
        <w:jc w:val="center"/>
        <w:rPr>
          <w:rFonts w:ascii="Times New Roman" w:hAnsi="Times New Roman"/>
          <w:b/>
          <w:sz w:val="28"/>
          <w:szCs w:val="28"/>
        </w:rPr>
      </w:pPr>
    </w:p>
    <w:p w:rsidR="00163481" w:rsidRPr="00F25A45" w:rsidRDefault="00163481" w:rsidP="00163481">
      <w:pPr>
        <w:jc w:val="center"/>
        <w:rPr>
          <w:rFonts w:ascii="Times New Roman" w:hAnsi="Times New Roman"/>
          <w:b/>
          <w:sz w:val="28"/>
          <w:szCs w:val="28"/>
        </w:rPr>
      </w:pPr>
      <w:r w:rsidRPr="00F25A45">
        <w:rPr>
          <w:rFonts w:ascii="Times New Roman" w:hAnsi="Times New Roman"/>
          <w:b/>
          <w:sz w:val="28"/>
          <w:szCs w:val="28"/>
        </w:rPr>
        <w:t xml:space="preserve">Социально – значимые проекты, реализуемые в Энгельсском муниципальном районе (тыс. рублей)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701"/>
        <w:gridCol w:w="1843"/>
        <w:gridCol w:w="1843"/>
        <w:gridCol w:w="2268"/>
      </w:tblGrid>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Наименование объекта</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(вид работ)</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2018</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год (отчет)</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2019       год (прогноз)</w:t>
            </w:r>
          </w:p>
        </w:tc>
        <w:tc>
          <w:tcPr>
            <w:tcW w:w="1843" w:type="dxa"/>
            <w:vAlign w:val="center"/>
          </w:tcPr>
          <w:p w:rsidR="00012368" w:rsidRDefault="00012368" w:rsidP="00163481">
            <w:pPr>
              <w:jc w:val="center"/>
              <w:rPr>
                <w:rFonts w:ascii="Times New Roman" w:hAnsi="Times New Roman"/>
                <w:sz w:val="28"/>
                <w:szCs w:val="28"/>
              </w:rPr>
            </w:pP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2020</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год</w:t>
            </w:r>
          </w:p>
          <w:p w:rsidR="00163481" w:rsidRPr="00F25A45" w:rsidRDefault="00163481" w:rsidP="00163481">
            <w:pPr>
              <w:jc w:val="center"/>
              <w:rPr>
                <w:rFonts w:ascii="Times New Roman" w:hAnsi="Times New Roman"/>
                <w:sz w:val="28"/>
                <w:szCs w:val="28"/>
              </w:rPr>
            </w:pPr>
          </w:p>
        </w:tc>
        <w:tc>
          <w:tcPr>
            <w:tcW w:w="2268"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Результат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160 мест, расположенного по адресу: г. Энгельс, ул. Степная, 137</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121 369,7</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rPr>
          <w:trHeight w:val="1052"/>
        </w:trPr>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Реконструкция здания МБОУ «МЭЛ им. А.Г. Шнитке»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349 449,8</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150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Приобретение (выкуп) нового здания школы на 1100 мест по ул. Лесозаводская в 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560 151,3</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229 617,0</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1100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Приобретение (выкуп) нового здания детского сада на 160 мест по ул. Студенческая в 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123 000,1</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Приобретение (выкуп) нового здания детского сада на 40 мест (блока групповых помещений) по ул. Волоха в 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22 901,6</w:t>
            </w:r>
          </w:p>
        </w:tc>
        <w:tc>
          <w:tcPr>
            <w:tcW w:w="1843" w:type="dxa"/>
          </w:tcPr>
          <w:p w:rsidR="00163481" w:rsidRPr="00F25A45" w:rsidRDefault="00163481" w:rsidP="00163481">
            <w:pPr>
              <w:jc w:val="center"/>
              <w:rPr>
                <w:rFonts w:ascii="Times New Roman" w:hAnsi="Times New Roman"/>
                <w:sz w:val="28"/>
                <w:szCs w:val="28"/>
              </w:rPr>
            </w:pPr>
          </w:p>
        </w:tc>
        <w:tc>
          <w:tcPr>
            <w:tcW w:w="1843" w:type="dxa"/>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300 мест, расположенного по адресу: г. Энгельс, Восточный переулок</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237 494,4</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772,8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300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80 мест, расположенного по адресу:  Энгельсский район, пос. Прибрежный, ул. Вавилова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69 751,9</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74,0</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160 мест, расположенного по адресу: г. Энгельс, пр. Строителей, 47</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138 593,9</w:t>
            </w:r>
          </w:p>
        </w:tc>
        <w:tc>
          <w:tcPr>
            <w:tcW w:w="1843" w:type="dxa"/>
            <w:vAlign w:val="center"/>
          </w:tcPr>
          <w:p w:rsidR="00163481" w:rsidRPr="00F25A45" w:rsidRDefault="00DF549B" w:rsidP="00163481">
            <w:pPr>
              <w:jc w:val="center"/>
              <w:rPr>
                <w:rFonts w:ascii="Times New Roman" w:hAnsi="Times New Roman"/>
                <w:i/>
                <w:sz w:val="28"/>
                <w:szCs w:val="28"/>
              </w:rPr>
            </w:pPr>
            <w:r>
              <w:rPr>
                <w:rFonts w:ascii="Times New Roman" w:hAnsi="Times New Roman"/>
                <w:i/>
                <w:sz w:val="28"/>
                <w:szCs w:val="28"/>
              </w:rPr>
              <w:t>185,7</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40 мест, расположенного по адресу :  Энгельсский район, с.  Красноармейское, ул. Ленина, д. 37</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83 173,7</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397,8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160 мест, расположенного по адресу: г. Энгельс-1</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136 814,6</w:t>
            </w:r>
          </w:p>
        </w:tc>
        <w:tc>
          <w:tcPr>
            <w:tcW w:w="1843" w:type="dxa"/>
            <w:vAlign w:val="center"/>
          </w:tcPr>
          <w:p w:rsidR="00163481" w:rsidRPr="00F25A45" w:rsidRDefault="00DF549B" w:rsidP="00163481">
            <w:pPr>
              <w:jc w:val="center"/>
              <w:rPr>
                <w:rFonts w:ascii="Times New Roman" w:hAnsi="Times New Roman"/>
                <w:i/>
                <w:sz w:val="28"/>
                <w:szCs w:val="28"/>
              </w:rPr>
            </w:pPr>
            <w:r>
              <w:rPr>
                <w:rFonts w:ascii="Times New Roman" w:hAnsi="Times New Roman"/>
                <w:i/>
                <w:sz w:val="28"/>
                <w:szCs w:val="28"/>
              </w:rPr>
              <w:t>1 373,5</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расположенного по адресу: Энгельсский район, с. Шумейка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63 004,5</w:t>
            </w:r>
          </w:p>
        </w:tc>
        <w:tc>
          <w:tcPr>
            <w:tcW w:w="1843" w:type="dxa"/>
            <w:vAlign w:val="center"/>
          </w:tcPr>
          <w:p w:rsidR="00163481" w:rsidRPr="00F25A45" w:rsidRDefault="00DF549B" w:rsidP="00163481">
            <w:pPr>
              <w:jc w:val="center"/>
              <w:rPr>
                <w:rFonts w:ascii="Times New Roman" w:hAnsi="Times New Roman"/>
                <w:i/>
                <w:sz w:val="28"/>
                <w:szCs w:val="28"/>
              </w:rPr>
            </w:pPr>
            <w:r>
              <w:rPr>
                <w:rFonts w:ascii="Times New Roman" w:hAnsi="Times New Roman"/>
                <w:i/>
                <w:sz w:val="28"/>
                <w:szCs w:val="28"/>
              </w:rPr>
              <w:t>393,6</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МБДОУ "Детский сад № 65", расположенного по адресу: г. Энгельс,  5-й Студенческий проезд</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34 414,5</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детского сада на 160 мест, расположенного по адресу:  г.  Энгельс по ул. Шурова гора </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134 454,1</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58,5</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МДОУ "Детский сад № 76", расположенного по адресу: г.Энгельс, ул. Тельмана, 153</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24 241,0</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МДОУ "Детский сад  № 78", расположенного по адресу: г. Энгельс,  ул. Полтавская, 32а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24 235,9</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детского сада на 160 мест, расположенного по адресу: г. Энгельс, ул. 148 Черниговской дивизии,7 </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128 909,3</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80 мест расположенного по адресу:   г. Энгельс ул. Шелковичная</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DF549B" w:rsidP="00163481">
            <w:pPr>
              <w:jc w:val="center"/>
              <w:rPr>
                <w:rFonts w:ascii="Times New Roman" w:hAnsi="Times New Roman"/>
                <w:i/>
                <w:sz w:val="28"/>
                <w:szCs w:val="28"/>
              </w:rPr>
            </w:pPr>
            <w:r>
              <w:rPr>
                <w:rFonts w:ascii="Times New Roman" w:hAnsi="Times New Roman"/>
                <w:i/>
                <w:sz w:val="28"/>
                <w:szCs w:val="28"/>
              </w:rPr>
              <w:t>90 990,3</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80 мест, расположенного по адресу: Энгельсский район,  ул. Тургенева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86 273,6</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универсальной спортивной площадки</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651,0</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12 311,3</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Повышение уровня обеспеченности спортивными объектами жителей ЭМР</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школы на 825 мест с бассейном, расположенной по адресу: г. Энгельс, р.п. Приволжский</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370 832,1</w:t>
            </w:r>
          </w:p>
        </w:tc>
        <w:tc>
          <w:tcPr>
            <w:tcW w:w="1843" w:type="dxa"/>
            <w:vAlign w:val="center"/>
          </w:tcPr>
          <w:p w:rsidR="00163481" w:rsidRPr="00F25A45" w:rsidRDefault="00DF549B" w:rsidP="00163481">
            <w:pPr>
              <w:jc w:val="center"/>
              <w:rPr>
                <w:rFonts w:ascii="Times New Roman" w:hAnsi="Times New Roman"/>
                <w:i/>
                <w:sz w:val="28"/>
                <w:szCs w:val="28"/>
              </w:rPr>
            </w:pPr>
            <w:r>
              <w:rPr>
                <w:rFonts w:ascii="Times New Roman" w:hAnsi="Times New Roman"/>
                <w:i/>
                <w:sz w:val="28"/>
                <w:szCs w:val="28"/>
              </w:rPr>
              <w:t>439 027,4</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в общеобразовательных организациях 825 новых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Завершение строительства здания бассейна, расположенного в районе МБОУ «СОШ № 32» по адресу: г. Энгельс, ул. Минская, 29</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45 000,0</w:t>
            </w:r>
          </w:p>
        </w:tc>
        <w:tc>
          <w:tcPr>
            <w:tcW w:w="1843" w:type="dxa"/>
            <w:vAlign w:val="center"/>
          </w:tcPr>
          <w:p w:rsidR="00163481" w:rsidRPr="00C445E7" w:rsidRDefault="00DF549B" w:rsidP="00163481">
            <w:pPr>
              <w:jc w:val="center"/>
              <w:rPr>
                <w:rFonts w:ascii="Times New Roman" w:hAnsi="Times New Roman"/>
                <w:i/>
                <w:sz w:val="28"/>
                <w:szCs w:val="28"/>
              </w:rPr>
            </w:pPr>
            <w:r w:rsidRPr="00C445E7">
              <w:rPr>
                <w:rFonts w:ascii="Times New Roman" w:hAnsi="Times New Roman"/>
                <w:i/>
                <w:sz w:val="28"/>
                <w:szCs w:val="28"/>
              </w:rPr>
              <w:t>50 000,0</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Введение в эксплуатацию бассейна</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мемориального комплекса летчикам, погибшим в годы Великой Отечественной войны в микрорайоне Энгельс-1 г.</w:t>
            </w:r>
            <w:r>
              <w:rPr>
                <w:rFonts w:ascii="Times New Roman" w:hAnsi="Times New Roman"/>
                <w:sz w:val="28"/>
                <w:szCs w:val="28"/>
              </w:rPr>
              <w:t xml:space="preserve"> </w:t>
            </w:r>
            <w:r w:rsidRPr="00F25A45">
              <w:rPr>
                <w:rFonts w:ascii="Times New Roman" w:hAnsi="Times New Roman"/>
                <w:sz w:val="28"/>
                <w:szCs w:val="28"/>
              </w:rPr>
              <w:t>Энгельса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57 031,5</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34 046,9</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Введение в эксплуатацию мемориального комплекса</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Реконструкция системы водоснабжения пос. Новопушкинское</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2 765,1</w:t>
            </w:r>
          </w:p>
        </w:tc>
        <w:tc>
          <w:tcPr>
            <w:tcW w:w="1843" w:type="dxa"/>
            <w:vAlign w:val="center"/>
          </w:tcPr>
          <w:p w:rsidR="00163481" w:rsidRPr="00F25A45" w:rsidRDefault="00DF549B" w:rsidP="00DF549B">
            <w:pPr>
              <w:jc w:val="center"/>
              <w:rPr>
                <w:rFonts w:ascii="Times New Roman" w:hAnsi="Times New Roman"/>
                <w:i/>
                <w:sz w:val="28"/>
                <w:szCs w:val="28"/>
              </w:rPr>
            </w:pPr>
            <w:r>
              <w:rPr>
                <w:rFonts w:ascii="Times New Roman" w:hAnsi="Times New Roman"/>
                <w:i/>
                <w:sz w:val="28"/>
                <w:szCs w:val="28"/>
              </w:rPr>
              <w:t>5 391,2</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Ввод в действие 1,01 км</w:t>
            </w:r>
            <w:proofErr w:type="gramStart"/>
            <w:r w:rsidRPr="00F25A45">
              <w:rPr>
                <w:rFonts w:ascii="Times New Roman" w:hAnsi="Times New Roman"/>
                <w:sz w:val="28"/>
                <w:szCs w:val="28"/>
              </w:rPr>
              <w:t>.</w:t>
            </w:r>
            <w:proofErr w:type="gramEnd"/>
            <w:r w:rsidRPr="00F25A45">
              <w:rPr>
                <w:rFonts w:ascii="Times New Roman" w:hAnsi="Times New Roman"/>
                <w:sz w:val="28"/>
                <w:szCs w:val="28"/>
              </w:rPr>
              <w:t xml:space="preserve"> </w:t>
            </w:r>
            <w:proofErr w:type="gramStart"/>
            <w:r w:rsidRPr="00F25A45">
              <w:rPr>
                <w:rFonts w:ascii="Times New Roman" w:hAnsi="Times New Roman"/>
                <w:sz w:val="28"/>
                <w:szCs w:val="28"/>
              </w:rPr>
              <w:t>л</w:t>
            </w:r>
            <w:proofErr w:type="gramEnd"/>
            <w:r w:rsidRPr="00F25A45">
              <w:rPr>
                <w:rFonts w:ascii="Times New Roman" w:hAnsi="Times New Roman"/>
                <w:sz w:val="28"/>
                <w:szCs w:val="28"/>
              </w:rPr>
              <w:t>окальных водопроводов</w:t>
            </w:r>
          </w:p>
        </w:tc>
      </w:tr>
      <w:tr w:rsidR="00421859" w:rsidRPr="00F25A45" w:rsidTr="00C16196">
        <w:tc>
          <w:tcPr>
            <w:tcW w:w="2410" w:type="dxa"/>
            <w:vAlign w:val="center"/>
          </w:tcPr>
          <w:p w:rsidR="00421859" w:rsidRPr="00E80036" w:rsidRDefault="00BE6952" w:rsidP="00CC308F">
            <w:pPr>
              <w:jc w:val="center"/>
              <w:rPr>
                <w:rFonts w:ascii="Times New Roman" w:hAnsi="Times New Roman"/>
                <w:i/>
                <w:sz w:val="28"/>
                <w:szCs w:val="28"/>
              </w:rPr>
            </w:pPr>
            <w:r w:rsidRPr="00BE6952">
              <w:rPr>
                <w:rFonts w:ascii="Times New Roman" w:hAnsi="Times New Roman"/>
                <w:i/>
                <w:sz w:val="28"/>
                <w:szCs w:val="28"/>
              </w:rPr>
              <w:t>Строительство велосипедной дорожки в границах Энгельсского муниципального района</w:t>
            </w:r>
          </w:p>
        </w:tc>
        <w:tc>
          <w:tcPr>
            <w:tcW w:w="1701" w:type="dxa"/>
          </w:tcPr>
          <w:p w:rsidR="00421859" w:rsidRPr="00F25A45" w:rsidRDefault="00421859" w:rsidP="00163481">
            <w:pPr>
              <w:jc w:val="center"/>
              <w:rPr>
                <w:rFonts w:ascii="Times New Roman" w:hAnsi="Times New Roman"/>
                <w:sz w:val="28"/>
                <w:szCs w:val="28"/>
              </w:rPr>
            </w:pPr>
          </w:p>
        </w:tc>
        <w:tc>
          <w:tcPr>
            <w:tcW w:w="1843" w:type="dxa"/>
            <w:vAlign w:val="center"/>
          </w:tcPr>
          <w:p w:rsidR="00421859" w:rsidRPr="00F25A45" w:rsidRDefault="00421859" w:rsidP="00163481">
            <w:pPr>
              <w:jc w:val="center"/>
              <w:rPr>
                <w:rFonts w:ascii="Times New Roman" w:hAnsi="Times New Roman"/>
                <w:sz w:val="28"/>
                <w:szCs w:val="28"/>
              </w:rPr>
            </w:pPr>
          </w:p>
        </w:tc>
        <w:tc>
          <w:tcPr>
            <w:tcW w:w="1843" w:type="dxa"/>
            <w:vAlign w:val="center"/>
          </w:tcPr>
          <w:p w:rsidR="00421859" w:rsidRDefault="00421859" w:rsidP="00DF549B">
            <w:pPr>
              <w:jc w:val="center"/>
              <w:rPr>
                <w:rFonts w:ascii="Times New Roman" w:hAnsi="Times New Roman"/>
                <w:i/>
                <w:sz w:val="28"/>
                <w:szCs w:val="28"/>
              </w:rPr>
            </w:pPr>
            <w:r>
              <w:rPr>
                <w:rFonts w:ascii="Times New Roman" w:hAnsi="Times New Roman"/>
                <w:i/>
                <w:sz w:val="28"/>
                <w:szCs w:val="28"/>
              </w:rPr>
              <w:t>10 672,0</w:t>
            </w:r>
          </w:p>
        </w:tc>
        <w:tc>
          <w:tcPr>
            <w:tcW w:w="2268" w:type="dxa"/>
          </w:tcPr>
          <w:p w:rsidR="00421859" w:rsidRPr="00E80036" w:rsidRDefault="00C445E7" w:rsidP="00163481">
            <w:pPr>
              <w:jc w:val="center"/>
              <w:rPr>
                <w:rFonts w:ascii="Times New Roman" w:hAnsi="Times New Roman"/>
                <w:i/>
                <w:sz w:val="28"/>
                <w:szCs w:val="28"/>
              </w:rPr>
            </w:pPr>
            <w:r w:rsidRPr="00C445E7">
              <w:rPr>
                <w:rFonts w:ascii="Times New Roman" w:hAnsi="Times New Roman"/>
                <w:i/>
                <w:sz w:val="28"/>
                <w:szCs w:val="28"/>
              </w:rPr>
              <w:t>проектные и изыскательские работы</w:t>
            </w:r>
            <w:bookmarkStart w:id="1" w:name="_GoBack"/>
            <w:bookmarkEnd w:id="1"/>
          </w:p>
        </w:tc>
      </w:tr>
      <w:tr w:rsidR="00421859" w:rsidRPr="00F25A45" w:rsidTr="00C16196">
        <w:tc>
          <w:tcPr>
            <w:tcW w:w="2410" w:type="dxa"/>
            <w:vAlign w:val="center"/>
          </w:tcPr>
          <w:p w:rsidR="00421859" w:rsidRPr="00C445E7" w:rsidRDefault="00C445E7" w:rsidP="00163481">
            <w:pPr>
              <w:jc w:val="center"/>
              <w:rPr>
                <w:rFonts w:ascii="Times New Roman" w:hAnsi="Times New Roman"/>
                <w:i/>
                <w:sz w:val="28"/>
                <w:szCs w:val="28"/>
              </w:rPr>
            </w:pPr>
            <w:r w:rsidRPr="00C445E7">
              <w:rPr>
                <w:rFonts w:ascii="Times New Roman" w:hAnsi="Times New Roman"/>
                <w:i/>
                <w:sz w:val="28"/>
                <w:szCs w:val="28"/>
              </w:rPr>
              <w:t>Реконструкция системы водоснабжения</w:t>
            </w:r>
            <w:r>
              <w:t xml:space="preserve"> </w:t>
            </w:r>
            <w:r w:rsidRPr="00C445E7">
              <w:rPr>
                <w:rFonts w:ascii="Times New Roman" w:hAnsi="Times New Roman"/>
                <w:i/>
                <w:sz w:val="28"/>
                <w:szCs w:val="28"/>
              </w:rPr>
              <w:t xml:space="preserve">с. </w:t>
            </w:r>
            <w:proofErr w:type="gramStart"/>
            <w:r w:rsidRPr="00C445E7">
              <w:rPr>
                <w:rFonts w:ascii="Times New Roman" w:hAnsi="Times New Roman"/>
                <w:i/>
                <w:sz w:val="28"/>
                <w:szCs w:val="28"/>
              </w:rPr>
              <w:t>Красноармейское</w:t>
            </w:r>
            <w:proofErr w:type="gramEnd"/>
          </w:p>
        </w:tc>
        <w:tc>
          <w:tcPr>
            <w:tcW w:w="1701" w:type="dxa"/>
          </w:tcPr>
          <w:p w:rsidR="00421859" w:rsidRPr="00F25A45" w:rsidRDefault="00421859" w:rsidP="00163481">
            <w:pPr>
              <w:jc w:val="center"/>
              <w:rPr>
                <w:rFonts w:ascii="Times New Roman" w:hAnsi="Times New Roman"/>
                <w:sz w:val="28"/>
                <w:szCs w:val="28"/>
              </w:rPr>
            </w:pPr>
          </w:p>
        </w:tc>
        <w:tc>
          <w:tcPr>
            <w:tcW w:w="1843" w:type="dxa"/>
            <w:vAlign w:val="center"/>
          </w:tcPr>
          <w:p w:rsidR="00421859" w:rsidRPr="00F25A45" w:rsidRDefault="00421859" w:rsidP="00163481">
            <w:pPr>
              <w:jc w:val="center"/>
              <w:rPr>
                <w:rFonts w:ascii="Times New Roman" w:hAnsi="Times New Roman"/>
                <w:sz w:val="28"/>
                <w:szCs w:val="28"/>
              </w:rPr>
            </w:pPr>
          </w:p>
        </w:tc>
        <w:tc>
          <w:tcPr>
            <w:tcW w:w="1843" w:type="dxa"/>
            <w:vAlign w:val="center"/>
          </w:tcPr>
          <w:p w:rsidR="00421859" w:rsidRDefault="00421859" w:rsidP="00DF549B">
            <w:pPr>
              <w:jc w:val="center"/>
              <w:rPr>
                <w:rFonts w:ascii="Times New Roman" w:hAnsi="Times New Roman"/>
                <w:i/>
                <w:sz w:val="28"/>
                <w:szCs w:val="28"/>
              </w:rPr>
            </w:pPr>
            <w:r>
              <w:rPr>
                <w:rFonts w:ascii="Times New Roman" w:hAnsi="Times New Roman"/>
                <w:i/>
                <w:sz w:val="28"/>
                <w:szCs w:val="28"/>
              </w:rPr>
              <w:t>76,2</w:t>
            </w:r>
          </w:p>
        </w:tc>
        <w:tc>
          <w:tcPr>
            <w:tcW w:w="2268" w:type="dxa"/>
          </w:tcPr>
          <w:p w:rsidR="00421859" w:rsidRPr="00E80036" w:rsidRDefault="004E1C67" w:rsidP="00163481">
            <w:pPr>
              <w:jc w:val="center"/>
              <w:rPr>
                <w:rFonts w:ascii="Times New Roman" w:hAnsi="Times New Roman"/>
                <w:i/>
                <w:sz w:val="28"/>
                <w:szCs w:val="28"/>
              </w:rPr>
            </w:pPr>
            <w:r>
              <w:rPr>
                <w:rFonts w:ascii="Times New Roman" w:hAnsi="Times New Roman"/>
                <w:i/>
                <w:sz w:val="28"/>
                <w:szCs w:val="28"/>
              </w:rPr>
              <w:t>проведение экспертизы проектной документации</w:t>
            </w:r>
          </w:p>
        </w:tc>
      </w:tr>
      <w:tr w:rsidR="00421859" w:rsidRPr="00F25A45" w:rsidTr="00C16196">
        <w:tc>
          <w:tcPr>
            <w:tcW w:w="2410" w:type="dxa"/>
            <w:vAlign w:val="center"/>
          </w:tcPr>
          <w:p w:rsidR="00421859" w:rsidRPr="00E80036" w:rsidRDefault="00E80036" w:rsidP="00163481">
            <w:pPr>
              <w:jc w:val="center"/>
              <w:rPr>
                <w:rFonts w:ascii="Times New Roman" w:hAnsi="Times New Roman"/>
                <w:i/>
                <w:sz w:val="28"/>
                <w:szCs w:val="28"/>
              </w:rPr>
            </w:pPr>
            <w:r w:rsidRPr="00E80036">
              <w:rPr>
                <w:rFonts w:ascii="Times New Roman" w:hAnsi="Times New Roman"/>
                <w:i/>
                <w:sz w:val="28"/>
                <w:szCs w:val="28"/>
              </w:rPr>
              <w:t xml:space="preserve">Строительство  детского сада на 300 мест, расположенного по адресу: г. Энгельс, ул. Луначарского  </w:t>
            </w:r>
          </w:p>
        </w:tc>
        <w:tc>
          <w:tcPr>
            <w:tcW w:w="1701" w:type="dxa"/>
          </w:tcPr>
          <w:p w:rsidR="00421859" w:rsidRPr="00F25A45" w:rsidRDefault="00421859" w:rsidP="00163481">
            <w:pPr>
              <w:jc w:val="center"/>
              <w:rPr>
                <w:rFonts w:ascii="Times New Roman" w:hAnsi="Times New Roman"/>
                <w:sz w:val="28"/>
                <w:szCs w:val="28"/>
              </w:rPr>
            </w:pPr>
          </w:p>
        </w:tc>
        <w:tc>
          <w:tcPr>
            <w:tcW w:w="1843" w:type="dxa"/>
            <w:vAlign w:val="center"/>
          </w:tcPr>
          <w:p w:rsidR="00421859" w:rsidRPr="00F25A45" w:rsidRDefault="00421859" w:rsidP="00163481">
            <w:pPr>
              <w:jc w:val="center"/>
              <w:rPr>
                <w:rFonts w:ascii="Times New Roman" w:hAnsi="Times New Roman"/>
                <w:sz w:val="28"/>
                <w:szCs w:val="28"/>
              </w:rPr>
            </w:pPr>
          </w:p>
        </w:tc>
        <w:tc>
          <w:tcPr>
            <w:tcW w:w="1843" w:type="dxa"/>
            <w:vAlign w:val="center"/>
          </w:tcPr>
          <w:p w:rsidR="00421859" w:rsidRDefault="00421859" w:rsidP="00DF549B">
            <w:pPr>
              <w:jc w:val="center"/>
              <w:rPr>
                <w:rFonts w:ascii="Times New Roman" w:hAnsi="Times New Roman"/>
                <w:i/>
                <w:sz w:val="28"/>
                <w:szCs w:val="28"/>
              </w:rPr>
            </w:pPr>
            <w:r>
              <w:rPr>
                <w:rFonts w:ascii="Times New Roman" w:hAnsi="Times New Roman"/>
                <w:i/>
                <w:sz w:val="28"/>
                <w:szCs w:val="28"/>
              </w:rPr>
              <w:t>1 500,0</w:t>
            </w:r>
          </w:p>
        </w:tc>
        <w:tc>
          <w:tcPr>
            <w:tcW w:w="2268" w:type="dxa"/>
          </w:tcPr>
          <w:p w:rsidR="00421859" w:rsidRPr="00E80036" w:rsidRDefault="00E80036" w:rsidP="00E80036">
            <w:pPr>
              <w:jc w:val="center"/>
              <w:rPr>
                <w:rFonts w:ascii="Times New Roman" w:hAnsi="Times New Roman"/>
                <w:i/>
                <w:sz w:val="28"/>
                <w:szCs w:val="28"/>
              </w:rPr>
            </w:pPr>
            <w:r w:rsidRPr="00E80036">
              <w:rPr>
                <w:rFonts w:ascii="Times New Roman" w:hAnsi="Times New Roman"/>
                <w:i/>
                <w:sz w:val="28"/>
                <w:szCs w:val="28"/>
              </w:rPr>
              <w:t>Создание 300 дополнительных мест</w:t>
            </w:r>
          </w:p>
        </w:tc>
      </w:tr>
      <w:tr w:rsidR="00421859" w:rsidRPr="00F25A45" w:rsidTr="00C16196">
        <w:tc>
          <w:tcPr>
            <w:tcW w:w="2410" w:type="dxa"/>
            <w:vAlign w:val="center"/>
          </w:tcPr>
          <w:p w:rsidR="00421859" w:rsidRPr="00E80036" w:rsidRDefault="00BE6952" w:rsidP="00E80036">
            <w:pPr>
              <w:jc w:val="center"/>
              <w:rPr>
                <w:rFonts w:ascii="Times New Roman" w:hAnsi="Times New Roman"/>
                <w:i/>
                <w:sz w:val="28"/>
                <w:szCs w:val="28"/>
              </w:rPr>
            </w:pPr>
            <w:r w:rsidRPr="00BE6952">
              <w:rPr>
                <w:rFonts w:ascii="Times New Roman" w:hAnsi="Times New Roman"/>
                <w:i/>
                <w:sz w:val="28"/>
                <w:szCs w:val="28"/>
              </w:rPr>
              <w:t xml:space="preserve">Строительство дома досуга </w:t>
            </w:r>
            <w:proofErr w:type="gramStart"/>
            <w:r w:rsidRPr="00BE6952">
              <w:rPr>
                <w:rFonts w:ascii="Times New Roman" w:hAnsi="Times New Roman"/>
                <w:i/>
                <w:sz w:val="28"/>
                <w:szCs w:val="28"/>
              </w:rPr>
              <w:t>в</w:t>
            </w:r>
            <w:proofErr w:type="gramEnd"/>
            <w:r w:rsidRPr="00BE6952">
              <w:rPr>
                <w:rFonts w:ascii="Times New Roman" w:hAnsi="Times New Roman"/>
                <w:i/>
                <w:sz w:val="28"/>
                <w:szCs w:val="28"/>
              </w:rPr>
              <w:t xml:space="preserve"> с. Шумейка</w:t>
            </w:r>
          </w:p>
        </w:tc>
        <w:tc>
          <w:tcPr>
            <w:tcW w:w="1701" w:type="dxa"/>
          </w:tcPr>
          <w:p w:rsidR="00421859" w:rsidRPr="00F25A45" w:rsidRDefault="00421859" w:rsidP="00163481">
            <w:pPr>
              <w:jc w:val="center"/>
              <w:rPr>
                <w:rFonts w:ascii="Times New Roman" w:hAnsi="Times New Roman"/>
                <w:sz w:val="28"/>
                <w:szCs w:val="28"/>
              </w:rPr>
            </w:pPr>
          </w:p>
        </w:tc>
        <w:tc>
          <w:tcPr>
            <w:tcW w:w="1843" w:type="dxa"/>
            <w:vAlign w:val="center"/>
          </w:tcPr>
          <w:p w:rsidR="00421859" w:rsidRPr="00F25A45" w:rsidRDefault="00421859" w:rsidP="00163481">
            <w:pPr>
              <w:jc w:val="center"/>
              <w:rPr>
                <w:rFonts w:ascii="Times New Roman" w:hAnsi="Times New Roman"/>
                <w:sz w:val="28"/>
                <w:szCs w:val="28"/>
              </w:rPr>
            </w:pPr>
          </w:p>
        </w:tc>
        <w:tc>
          <w:tcPr>
            <w:tcW w:w="1843" w:type="dxa"/>
            <w:vAlign w:val="center"/>
          </w:tcPr>
          <w:p w:rsidR="00421859" w:rsidRDefault="00421859" w:rsidP="00DF549B">
            <w:pPr>
              <w:jc w:val="center"/>
              <w:rPr>
                <w:rFonts w:ascii="Times New Roman" w:hAnsi="Times New Roman"/>
                <w:i/>
                <w:sz w:val="28"/>
                <w:szCs w:val="28"/>
              </w:rPr>
            </w:pPr>
            <w:r>
              <w:rPr>
                <w:rFonts w:ascii="Times New Roman" w:hAnsi="Times New Roman"/>
                <w:i/>
                <w:sz w:val="28"/>
                <w:szCs w:val="28"/>
              </w:rPr>
              <w:t>739,6</w:t>
            </w:r>
          </w:p>
        </w:tc>
        <w:tc>
          <w:tcPr>
            <w:tcW w:w="2268" w:type="dxa"/>
          </w:tcPr>
          <w:p w:rsidR="00421859" w:rsidRPr="00E80036" w:rsidRDefault="00C445E7" w:rsidP="00163481">
            <w:pPr>
              <w:jc w:val="center"/>
              <w:rPr>
                <w:rFonts w:ascii="Times New Roman" w:hAnsi="Times New Roman"/>
                <w:i/>
                <w:sz w:val="28"/>
                <w:szCs w:val="28"/>
              </w:rPr>
            </w:pPr>
            <w:r w:rsidRPr="00C445E7">
              <w:rPr>
                <w:rFonts w:ascii="Times New Roman" w:hAnsi="Times New Roman"/>
                <w:i/>
                <w:sz w:val="28"/>
                <w:szCs w:val="28"/>
              </w:rPr>
              <w:t>инженерные изыскания, проектно-сметная документация</w:t>
            </w:r>
          </w:p>
        </w:tc>
      </w:tr>
    </w:tbl>
    <w:p w:rsidR="004F40B7" w:rsidRPr="00F25A45" w:rsidRDefault="004F40B7" w:rsidP="00163481">
      <w:pPr>
        <w:tabs>
          <w:tab w:val="left" w:pos="709"/>
          <w:tab w:val="left" w:pos="851"/>
          <w:tab w:val="left" w:pos="1080"/>
        </w:tabs>
        <w:spacing w:after="0" w:line="240" w:lineRule="auto"/>
        <w:jc w:val="both"/>
        <w:rPr>
          <w:rFonts w:ascii="Times New Roman" w:eastAsia="Times New Roman" w:hAnsi="Times New Roman"/>
          <w:b/>
          <w:sz w:val="28"/>
          <w:szCs w:val="28"/>
          <w:lang w:eastAsia="ru-RU"/>
        </w:rPr>
      </w:pPr>
    </w:p>
    <w:p w:rsidR="004F40B7" w:rsidRPr="00F25A45" w:rsidRDefault="004F40B7" w:rsidP="004F40B7">
      <w:pPr>
        <w:widowControl w:val="0"/>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 МЕЖБЮДЖЕТНЫЕ ОТНОШЕНИЯ</w:t>
      </w:r>
    </w:p>
    <w:p w:rsidR="004F40B7" w:rsidRPr="00F25A45" w:rsidRDefault="004F40B7" w:rsidP="004F40B7">
      <w:pPr>
        <w:widowControl w:val="0"/>
        <w:spacing w:after="0" w:line="240" w:lineRule="auto"/>
        <w:rPr>
          <w:rFonts w:ascii="Times New Roman" w:eastAsia="Times New Roman" w:hAnsi="Times New Roman"/>
          <w:b/>
          <w:sz w:val="28"/>
          <w:szCs w:val="28"/>
          <w:lang w:eastAsia="ru-RU"/>
        </w:rPr>
      </w:pPr>
    </w:p>
    <w:p w:rsidR="005A12D3" w:rsidRPr="00F25A45" w:rsidRDefault="005A12D3" w:rsidP="005A12D3">
      <w:pPr>
        <w:widowControl w:val="0"/>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5A12D3" w:rsidRPr="00F25A45" w:rsidRDefault="005A12D3" w:rsidP="005A12D3">
      <w:pPr>
        <w:widowControl w:val="0"/>
        <w:spacing w:after="0" w:line="240" w:lineRule="auto"/>
        <w:ind w:firstLine="709"/>
        <w:jc w:val="both"/>
        <w:rPr>
          <w:rFonts w:ascii="Times New Roman" w:eastAsia="Times New Roman" w:hAnsi="Times New Roman"/>
          <w:b/>
          <w:sz w:val="28"/>
          <w:szCs w:val="28"/>
          <w:lang w:eastAsia="ru-RU"/>
        </w:rPr>
      </w:pPr>
    </w:p>
    <w:p w:rsidR="00633DA2" w:rsidRPr="00F25A45" w:rsidRDefault="005A12D3" w:rsidP="00633DA2">
      <w:pPr>
        <w:autoSpaceDE w:val="0"/>
        <w:autoSpaceDN w:val="0"/>
        <w:adjustRightInd w:val="0"/>
        <w:spacing w:after="0" w:line="240" w:lineRule="auto"/>
        <w:jc w:val="both"/>
        <w:outlineLvl w:val="1"/>
        <w:rPr>
          <w:rFonts w:ascii="Times New Roman" w:eastAsia="Times New Roman" w:hAnsi="Times New Roman"/>
          <w:sz w:val="28"/>
          <w:szCs w:val="28"/>
        </w:rPr>
      </w:pPr>
      <w:r w:rsidRPr="00F25A45">
        <w:rPr>
          <w:rFonts w:ascii="Times New Roman" w:eastAsia="Times New Roman" w:hAnsi="Times New Roman"/>
          <w:sz w:val="28"/>
          <w:szCs w:val="28"/>
          <w:lang w:eastAsia="ru-RU"/>
        </w:rPr>
        <w:tab/>
      </w:r>
      <w:r w:rsidR="00633DA2" w:rsidRPr="00F25A45">
        <w:rPr>
          <w:rFonts w:ascii="Times New Roman" w:eastAsia="Times New Roman" w:hAnsi="Times New Roman"/>
          <w:sz w:val="28"/>
          <w:szCs w:val="28"/>
          <w:lang w:eastAsia="ru-RU"/>
        </w:rPr>
        <w:t>В</w:t>
      </w:r>
      <w:r w:rsidR="00633DA2" w:rsidRPr="00F25A45">
        <w:rPr>
          <w:rFonts w:ascii="Times New Roman" w:eastAsia="Times New Roman" w:hAnsi="Times New Roman"/>
          <w:sz w:val="28"/>
          <w:szCs w:val="28"/>
        </w:rPr>
        <w:t xml:space="preserve"> составе доходов местного бюджета на 2020 год учтены </w:t>
      </w:r>
      <w:r w:rsidR="00633DA2" w:rsidRPr="00F25A45">
        <w:rPr>
          <w:rFonts w:ascii="Times New Roman" w:eastAsia="Times New Roman" w:hAnsi="Times New Roman"/>
          <w:sz w:val="28"/>
          <w:szCs w:val="28"/>
          <w:lang w:eastAsia="ru-RU"/>
        </w:rPr>
        <w:t xml:space="preserve">межбюджетные трансферты, предоставляемые из областного бюджета. По первоначальному плану величина межбюджетных трансфертов составляла  </w:t>
      </w:r>
      <w:r w:rsidR="00633DA2" w:rsidRPr="00F25A45">
        <w:rPr>
          <w:rFonts w:ascii="Times New Roman" w:eastAsia="Times New Roman" w:hAnsi="Times New Roman"/>
          <w:b/>
          <w:sz w:val="28"/>
          <w:szCs w:val="28"/>
        </w:rPr>
        <w:t>3 532 189,7</w:t>
      </w:r>
      <w:r w:rsidR="00633DA2" w:rsidRPr="00F25A45">
        <w:rPr>
          <w:rFonts w:ascii="Times New Roman" w:eastAsia="Times New Roman" w:hAnsi="Times New Roman"/>
          <w:sz w:val="28"/>
          <w:szCs w:val="28"/>
        </w:rPr>
        <w:t xml:space="preserve"> тыс. рублей, </w:t>
      </w:r>
      <w:r w:rsidR="00633DA2" w:rsidRPr="00F25A45">
        <w:rPr>
          <w:rFonts w:ascii="Times New Roman" w:eastAsia="Times New Roman" w:hAnsi="Times New Roman"/>
          <w:i/>
          <w:sz w:val="28"/>
          <w:szCs w:val="28"/>
        </w:rPr>
        <w:t xml:space="preserve">по уточненному плану на 1 </w:t>
      </w:r>
      <w:r w:rsidR="00633DA2">
        <w:rPr>
          <w:rFonts w:ascii="Times New Roman" w:eastAsia="Times New Roman" w:hAnsi="Times New Roman"/>
          <w:i/>
          <w:sz w:val="28"/>
          <w:szCs w:val="28"/>
        </w:rPr>
        <w:t>октября</w:t>
      </w:r>
      <w:r w:rsidR="00633DA2" w:rsidRPr="00F25A45">
        <w:rPr>
          <w:rFonts w:ascii="Times New Roman" w:eastAsia="Times New Roman" w:hAnsi="Times New Roman"/>
          <w:i/>
          <w:sz w:val="28"/>
          <w:szCs w:val="28"/>
        </w:rPr>
        <w:t xml:space="preserve"> 2020 года </w:t>
      </w:r>
      <w:r w:rsidR="00633DA2" w:rsidRPr="0082519B">
        <w:rPr>
          <w:rFonts w:ascii="Times New Roman" w:eastAsia="Times New Roman" w:hAnsi="Times New Roman"/>
          <w:i/>
          <w:sz w:val="28"/>
          <w:szCs w:val="28"/>
        </w:rPr>
        <w:t xml:space="preserve">составляет </w:t>
      </w:r>
      <w:r w:rsidR="00633DA2">
        <w:rPr>
          <w:rFonts w:ascii="Times New Roman" w:eastAsia="Times New Roman" w:hAnsi="Times New Roman"/>
          <w:b/>
          <w:i/>
          <w:sz w:val="28"/>
          <w:szCs w:val="28"/>
        </w:rPr>
        <w:t>4 000 597,4</w:t>
      </w:r>
      <w:r w:rsidR="00633DA2" w:rsidRPr="00F25A45">
        <w:rPr>
          <w:rFonts w:ascii="Times New Roman" w:eastAsia="Times New Roman" w:hAnsi="Times New Roman"/>
          <w:i/>
          <w:sz w:val="28"/>
          <w:szCs w:val="28"/>
        </w:rPr>
        <w:t xml:space="preserve"> тыс. рублей.</w:t>
      </w:r>
    </w:p>
    <w:p w:rsidR="00633DA2" w:rsidRPr="0082519B" w:rsidRDefault="00633DA2" w:rsidP="00633DA2">
      <w:pPr>
        <w:autoSpaceDE w:val="0"/>
        <w:autoSpaceDN w:val="0"/>
        <w:adjustRightInd w:val="0"/>
        <w:spacing w:after="0" w:line="240" w:lineRule="auto"/>
        <w:jc w:val="both"/>
        <w:outlineLvl w:val="1"/>
        <w:rPr>
          <w:rFonts w:ascii="Times New Roman" w:hAnsi="Times New Roman"/>
          <w:sz w:val="28"/>
          <w:szCs w:val="28"/>
        </w:rPr>
      </w:pPr>
      <w:r w:rsidRPr="00F25A45">
        <w:rPr>
          <w:rFonts w:ascii="Times New Roman" w:eastAsia="Times New Roman" w:hAnsi="Times New Roman"/>
          <w:sz w:val="28"/>
          <w:szCs w:val="28"/>
        </w:rPr>
        <w:t xml:space="preserve">         </w:t>
      </w:r>
      <w:r w:rsidRPr="00F25A45">
        <w:rPr>
          <w:rFonts w:ascii="Times New Roman" w:hAnsi="Times New Roman"/>
          <w:sz w:val="28"/>
          <w:szCs w:val="28"/>
        </w:rPr>
        <w:t>В соответствии с Законом Саратовской области от 26 ноября 2019 года № 130-ЗСО «Об областном бюджете на 2020 год и на плановый период 2021 и 2022 годов» Энгельсскому муниципальному району на 2020 год предусматриваются</w:t>
      </w:r>
      <w:r w:rsidRPr="00F25A45">
        <w:rPr>
          <w:rFonts w:ascii="Times New Roman" w:eastAsia="Times New Roman" w:hAnsi="Times New Roman"/>
          <w:sz w:val="28"/>
          <w:szCs w:val="28"/>
          <w:lang w:eastAsia="ru-RU"/>
        </w:rPr>
        <w:t xml:space="preserve"> межбюджетные трансферты в виде</w:t>
      </w:r>
      <w:r w:rsidRPr="00F25A45">
        <w:rPr>
          <w:rFonts w:ascii="Times New Roman" w:hAnsi="Times New Roman"/>
          <w:sz w:val="28"/>
          <w:szCs w:val="28"/>
        </w:rPr>
        <w:t xml:space="preserve"> дотаций, субсидий, субвенций и межбюджетных трансфертов.</w:t>
      </w:r>
    </w:p>
    <w:p w:rsidR="00633DA2" w:rsidRDefault="00633DA2" w:rsidP="00633DA2">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w:t>
      </w:r>
      <w:r>
        <w:rPr>
          <w:rFonts w:ascii="Times New Roman" w:hAnsi="Times New Roman"/>
          <w:b/>
          <w:sz w:val="28"/>
          <w:szCs w:val="28"/>
        </w:rPr>
        <w:t>и</w:t>
      </w:r>
      <w:r w:rsidRPr="00F25A45">
        <w:rPr>
          <w:rFonts w:ascii="Times New Roman" w:hAnsi="Times New Roman"/>
          <w:sz w:val="28"/>
          <w:szCs w:val="28"/>
        </w:rPr>
        <w:t xml:space="preserve"> Энгельсскому муниципальному району на 2020 год </w:t>
      </w:r>
      <w:r>
        <w:rPr>
          <w:rFonts w:ascii="Times New Roman" w:hAnsi="Times New Roman"/>
          <w:sz w:val="28"/>
          <w:szCs w:val="28"/>
        </w:rPr>
        <w:t xml:space="preserve">по первоначальному плану были </w:t>
      </w:r>
      <w:r w:rsidRPr="00F25A45">
        <w:rPr>
          <w:rFonts w:ascii="Times New Roman" w:hAnsi="Times New Roman"/>
          <w:sz w:val="28"/>
          <w:szCs w:val="28"/>
        </w:rPr>
        <w:t>запланирован</w:t>
      </w:r>
      <w:r>
        <w:rPr>
          <w:rFonts w:ascii="Times New Roman" w:hAnsi="Times New Roman"/>
          <w:sz w:val="28"/>
          <w:szCs w:val="28"/>
        </w:rPr>
        <w:t>ы</w:t>
      </w:r>
      <w:r w:rsidRPr="00F25A45">
        <w:rPr>
          <w:rFonts w:ascii="Times New Roman" w:hAnsi="Times New Roman"/>
          <w:sz w:val="28"/>
          <w:szCs w:val="28"/>
        </w:rPr>
        <w:t xml:space="preserve"> в сумме </w:t>
      </w:r>
      <w:r>
        <w:rPr>
          <w:rFonts w:ascii="Times New Roman" w:hAnsi="Times New Roman"/>
          <w:b/>
          <w:sz w:val="28"/>
          <w:szCs w:val="28"/>
        </w:rPr>
        <w:t>340 512,0</w:t>
      </w:r>
      <w:r>
        <w:rPr>
          <w:rFonts w:ascii="Times New Roman" w:hAnsi="Times New Roman"/>
          <w:sz w:val="28"/>
          <w:szCs w:val="28"/>
        </w:rPr>
        <w:t xml:space="preserve"> тыс. рублей, </w:t>
      </w:r>
      <w:r w:rsidRPr="009F23C5">
        <w:rPr>
          <w:rFonts w:ascii="Times New Roman" w:hAnsi="Times New Roman"/>
          <w:i/>
          <w:sz w:val="28"/>
          <w:szCs w:val="28"/>
        </w:rPr>
        <w:t xml:space="preserve">по уточненному плану на 1 октября 2020 года прогноз составил </w:t>
      </w:r>
      <w:r w:rsidRPr="009F23C5">
        <w:rPr>
          <w:rFonts w:ascii="Times New Roman" w:hAnsi="Times New Roman"/>
          <w:b/>
          <w:i/>
          <w:sz w:val="28"/>
          <w:szCs w:val="28"/>
        </w:rPr>
        <w:t>395 999,0</w:t>
      </w:r>
      <w:r w:rsidRPr="009F23C5">
        <w:rPr>
          <w:rFonts w:ascii="Times New Roman" w:hAnsi="Times New Roman"/>
          <w:i/>
          <w:sz w:val="28"/>
          <w:szCs w:val="28"/>
        </w:rPr>
        <w:t xml:space="preserve"> тыс. рублей</w:t>
      </w:r>
      <w:r>
        <w:rPr>
          <w:rFonts w:ascii="Times New Roman" w:hAnsi="Times New Roman"/>
          <w:sz w:val="28"/>
          <w:szCs w:val="28"/>
        </w:rPr>
        <w:t>,  в том числе:</w:t>
      </w:r>
    </w:p>
    <w:p w:rsidR="00633DA2" w:rsidRDefault="00633DA2" w:rsidP="00633DA2">
      <w:pPr>
        <w:spacing w:after="0" w:line="240" w:lineRule="auto"/>
        <w:ind w:firstLine="708"/>
        <w:jc w:val="both"/>
        <w:rPr>
          <w:rFonts w:ascii="Times New Roman" w:hAnsi="Times New Roman"/>
          <w:sz w:val="28"/>
          <w:szCs w:val="28"/>
        </w:rPr>
      </w:pPr>
      <w:r>
        <w:rPr>
          <w:rFonts w:ascii="Times New Roman" w:hAnsi="Times New Roman"/>
          <w:sz w:val="28"/>
          <w:szCs w:val="28"/>
        </w:rPr>
        <w:t xml:space="preserve">– дотация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w:t>
      </w:r>
      <w:r>
        <w:rPr>
          <w:rFonts w:ascii="Times New Roman" w:hAnsi="Times New Roman"/>
          <w:sz w:val="28"/>
          <w:szCs w:val="28"/>
        </w:rPr>
        <w:t xml:space="preserve">утверждена на 2020 год в сумме  </w:t>
      </w:r>
      <w:r w:rsidRPr="0082519B">
        <w:rPr>
          <w:rFonts w:ascii="Times New Roman" w:hAnsi="Times New Roman"/>
          <w:b/>
          <w:sz w:val="28"/>
          <w:szCs w:val="28"/>
        </w:rPr>
        <w:t>203 512,0</w:t>
      </w:r>
      <w:r>
        <w:rPr>
          <w:rFonts w:ascii="Times New Roman" w:hAnsi="Times New Roman"/>
          <w:sz w:val="28"/>
          <w:szCs w:val="28"/>
        </w:rPr>
        <w:t xml:space="preserve"> тыс. рублей. </w:t>
      </w:r>
      <w:r w:rsidRPr="00F25A45">
        <w:rPr>
          <w:rFonts w:ascii="Times New Roman" w:hAnsi="Times New Roman"/>
          <w:sz w:val="28"/>
          <w:szCs w:val="28"/>
        </w:rPr>
        <w:t xml:space="preserve">На 2021 год дотация из областного бюджета предусматривается в сумме </w:t>
      </w:r>
      <w:r w:rsidRPr="00F25A45">
        <w:rPr>
          <w:rFonts w:ascii="Times New Roman" w:hAnsi="Times New Roman"/>
          <w:b/>
          <w:sz w:val="28"/>
          <w:szCs w:val="28"/>
        </w:rPr>
        <w:t>572,8</w:t>
      </w:r>
      <w:r w:rsidRPr="00F25A45">
        <w:rPr>
          <w:rFonts w:ascii="Times New Roman" w:hAnsi="Times New Roman"/>
          <w:sz w:val="28"/>
          <w:szCs w:val="28"/>
        </w:rPr>
        <w:t xml:space="preserve"> тыс. рублей, на 2022 го</w:t>
      </w:r>
      <w:r>
        <w:rPr>
          <w:rFonts w:ascii="Times New Roman" w:hAnsi="Times New Roman"/>
          <w:sz w:val="28"/>
          <w:szCs w:val="28"/>
        </w:rPr>
        <w:t>д дотация  не предусматривается;</w:t>
      </w:r>
    </w:p>
    <w:p w:rsidR="00633DA2" w:rsidRDefault="00633DA2" w:rsidP="00633DA2">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дотация </w:t>
      </w:r>
      <w:r w:rsidRPr="0082519B">
        <w:rPr>
          <w:rFonts w:ascii="Times New Roman" w:hAnsi="Times New Roman"/>
          <w:b/>
          <w:i/>
          <w:sz w:val="28"/>
          <w:szCs w:val="28"/>
        </w:rPr>
        <w:t>на поддержку мер по обеспечению сбалансированности бюджетов</w:t>
      </w:r>
      <w:r w:rsidRPr="0082519B">
        <w:rPr>
          <w:rFonts w:ascii="Times New Roman" w:hAnsi="Times New Roman"/>
          <w:i/>
          <w:sz w:val="28"/>
          <w:szCs w:val="28"/>
        </w:rPr>
        <w:t xml:space="preserve"> на 2020 год предусмотрена бюджету Энгельсского муниципального района в сумме </w:t>
      </w:r>
      <w:r w:rsidRPr="0082519B">
        <w:rPr>
          <w:rFonts w:ascii="Times New Roman" w:hAnsi="Times New Roman"/>
          <w:b/>
          <w:i/>
          <w:sz w:val="28"/>
          <w:szCs w:val="28"/>
        </w:rPr>
        <w:t>1</w:t>
      </w:r>
      <w:r>
        <w:rPr>
          <w:rFonts w:ascii="Times New Roman" w:hAnsi="Times New Roman"/>
          <w:b/>
          <w:i/>
          <w:sz w:val="28"/>
          <w:szCs w:val="28"/>
        </w:rPr>
        <w:t>91 987,0</w:t>
      </w:r>
      <w:r>
        <w:rPr>
          <w:rFonts w:ascii="Times New Roman" w:hAnsi="Times New Roman"/>
          <w:i/>
          <w:sz w:val="28"/>
          <w:szCs w:val="28"/>
        </w:rPr>
        <w:t xml:space="preserve"> тыс. рублей;</w:t>
      </w:r>
    </w:p>
    <w:p w:rsidR="00633DA2" w:rsidRDefault="00633DA2" w:rsidP="00633DA2">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w:t>
      </w:r>
      <w:r w:rsidRPr="00CC09AC">
        <w:rPr>
          <w:rFonts w:ascii="Times New Roman" w:hAnsi="Times New Roman"/>
          <w:b/>
          <w:i/>
          <w:sz w:val="28"/>
          <w:szCs w:val="28"/>
        </w:rPr>
        <w:t>прочие дотации</w:t>
      </w:r>
      <w:r w:rsidRPr="00CC09AC">
        <w:rPr>
          <w:rFonts w:ascii="Times New Roman" w:hAnsi="Times New Roman"/>
          <w:i/>
          <w:sz w:val="28"/>
          <w:szCs w:val="28"/>
        </w:rPr>
        <w:t xml:space="preserve"> </w:t>
      </w:r>
      <w:r w:rsidRPr="0082519B">
        <w:rPr>
          <w:rFonts w:ascii="Times New Roman" w:hAnsi="Times New Roman"/>
          <w:i/>
          <w:sz w:val="28"/>
          <w:szCs w:val="28"/>
        </w:rPr>
        <w:t xml:space="preserve">бюджету Энгельсского </w:t>
      </w:r>
      <w:proofErr w:type="gramStart"/>
      <w:r w:rsidRPr="0082519B">
        <w:rPr>
          <w:rFonts w:ascii="Times New Roman" w:hAnsi="Times New Roman"/>
          <w:i/>
          <w:sz w:val="28"/>
          <w:szCs w:val="28"/>
        </w:rPr>
        <w:t>муниципального</w:t>
      </w:r>
      <w:proofErr w:type="gramEnd"/>
      <w:r w:rsidRPr="0082519B">
        <w:rPr>
          <w:rFonts w:ascii="Times New Roman" w:hAnsi="Times New Roman"/>
          <w:i/>
          <w:sz w:val="28"/>
          <w:szCs w:val="28"/>
        </w:rPr>
        <w:t xml:space="preserve"> на 2020 год предусмотрена в сумме </w:t>
      </w:r>
      <w:r w:rsidRPr="00CC09AC">
        <w:rPr>
          <w:rFonts w:ascii="Times New Roman" w:hAnsi="Times New Roman"/>
          <w:b/>
          <w:i/>
          <w:sz w:val="28"/>
          <w:szCs w:val="28"/>
        </w:rPr>
        <w:t>500,0</w:t>
      </w:r>
      <w:r>
        <w:rPr>
          <w:rFonts w:ascii="Times New Roman" w:hAnsi="Times New Roman"/>
          <w:i/>
          <w:sz w:val="28"/>
          <w:szCs w:val="28"/>
        </w:rPr>
        <w:t xml:space="preserve"> тыс. рублей.</w:t>
      </w:r>
    </w:p>
    <w:p w:rsidR="00633DA2" w:rsidRPr="00F25A45" w:rsidRDefault="00633DA2" w:rsidP="00633DA2">
      <w:pPr>
        <w:pStyle w:val="af6"/>
        <w:ind w:right="-2" w:firstLine="720"/>
        <w:contextualSpacing/>
        <w:rPr>
          <w:rFonts w:eastAsia="Calibri"/>
          <w:szCs w:val="28"/>
        </w:rPr>
      </w:pPr>
      <w:r w:rsidRPr="00F25A45">
        <w:rPr>
          <w:rFonts w:eastAsia="Calibri"/>
          <w:b/>
          <w:szCs w:val="28"/>
        </w:rPr>
        <w:t>Субсидии</w:t>
      </w:r>
      <w:r w:rsidRPr="00F25A45">
        <w:rPr>
          <w:rFonts w:eastAsia="Calibri"/>
          <w:szCs w:val="28"/>
        </w:rPr>
        <w:t xml:space="preserve"> бюджету Энгельсского муниципального района из областного бюджета по первоначальному плану на 2020 год были предусмотрены в объеме </w:t>
      </w:r>
      <w:r w:rsidRPr="00F25A45">
        <w:rPr>
          <w:rFonts w:eastAsia="Calibri"/>
          <w:b/>
          <w:szCs w:val="28"/>
        </w:rPr>
        <w:t>972 290,3</w:t>
      </w:r>
      <w:r w:rsidRPr="00F25A45">
        <w:rPr>
          <w:rFonts w:eastAsia="Calibri"/>
          <w:szCs w:val="28"/>
        </w:rPr>
        <w:t xml:space="preserve"> тыс. рублей, </w:t>
      </w:r>
      <w:r w:rsidRPr="00F25A45">
        <w:rPr>
          <w:rFonts w:eastAsia="Calibri"/>
          <w:i/>
          <w:szCs w:val="28"/>
        </w:rPr>
        <w:t xml:space="preserve">по уточненному плану на 1 </w:t>
      </w:r>
      <w:r>
        <w:rPr>
          <w:rFonts w:eastAsia="Calibri"/>
          <w:i/>
          <w:szCs w:val="28"/>
        </w:rPr>
        <w:t>октября</w:t>
      </w:r>
      <w:r w:rsidRPr="00F25A45">
        <w:rPr>
          <w:rFonts w:eastAsia="Calibri"/>
          <w:i/>
          <w:szCs w:val="28"/>
        </w:rPr>
        <w:t xml:space="preserve"> 2020 года прогнозируется объём субсидий в сумме </w:t>
      </w:r>
      <w:r w:rsidRPr="00F25A45">
        <w:rPr>
          <w:rFonts w:eastAsia="Calibri"/>
          <w:b/>
          <w:i/>
          <w:szCs w:val="28"/>
        </w:rPr>
        <w:t>1</w:t>
      </w:r>
      <w:r>
        <w:rPr>
          <w:rFonts w:eastAsia="Calibri"/>
          <w:b/>
          <w:i/>
          <w:szCs w:val="28"/>
        </w:rPr>
        <w:t> 034 642,3</w:t>
      </w:r>
      <w:r w:rsidRPr="00F25A45">
        <w:rPr>
          <w:rFonts w:eastAsia="Calibri"/>
          <w:i/>
          <w:szCs w:val="28"/>
        </w:rPr>
        <w:t xml:space="preserve"> тыс. рублей.</w:t>
      </w:r>
      <w:r w:rsidRPr="00F25A45">
        <w:rPr>
          <w:rFonts w:eastAsia="Calibri"/>
          <w:szCs w:val="28"/>
        </w:rPr>
        <w:t xml:space="preserve">  </w:t>
      </w:r>
    </w:p>
    <w:p w:rsidR="00633DA2" w:rsidRPr="00F25A45" w:rsidRDefault="00633DA2" w:rsidP="00633DA2">
      <w:pPr>
        <w:pStyle w:val="af6"/>
        <w:ind w:right="-2" w:firstLine="720"/>
        <w:contextualSpacing/>
        <w:rPr>
          <w:rFonts w:eastAsia="Calibri"/>
          <w:szCs w:val="28"/>
        </w:rPr>
      </w:pPr>
      <w:r w:rsidRPr="00F25A45">
        <w:rPr>
          <w:rFonts w:eastAsia="Calibri"/>
          <w:szCs w:val="28"/>
        </w:rPr>
        <w:t xml:space="preserve"> </w:t>
      </w:r>
      <w:r w:rsidRPr="00541D70">
        <w:rPr>
          <w:rFonts w:eastAsia="Calibri"/>
          <w:szCs w:val="28"/>
        </w:rPr>
        <w:t>Субсидии предоставляются по следующим направлениям:</w:t>
      </w:r>
    </w:p>
    <w:p w:rsidR="00633DA2" w:rsidRPr="00F25A45" w:rsidRDefault="00633DA2" w:rsidP="00633DA2">
      <w:pPr>
        <w:pStyle w:val="af6"/>
        <w:ind w:right="-2" w:firstLine="720"/>
        <w:contextualSpacing/>
        <w:rPr>
          <w:bCs/>
          <w:szCs w:val="28"/>
        </w:rPr>
      </w:pPr>
      <w:r w:rsidRPr="00F25A45">
        <w:rPr>
          <w:bCs/>
          <w:szCs w:val="28"/>
        </w:rPr>
        <w:t>–</w:t>
      </w:r>
      <w:r w:rsidRPr="00F25A45">
        <w:rPr>
          <w:szCs w:val="28"/>
        </w:rPr>
        <w:t xml:space="preserve"> субсидии на обеспечение капитального ремонта и </w:t>
      </w:r>
      <w:proofErr w:type="gramStart"/>
      <w:r w:rsidRPr="00F25A45">
        <w:rPr>
          <w:szCs w:val="28"/>
        </w:rPr>
        <w:t>ремонта</w:t>
      </w:r>
      <w:proofErr w:type="gramEnd"/>
      <w:r w:rsidRPr="00F25A45">
        <w:rPr>
          <w:szCs w:val="28"/>
        </w:rPr>
        <w:t xml:space="preserve"> автомобильных дорог общего пользования местного значения муниципальных районов области за счет средств областного дорожного фонда </w:t>
      </w:r>
      <w:r w:rsidRPr="00F25A45">
        <w:rPr>
          <w:bCs/>
          <w:szCs w:val="28"/>
        </w:rPr>
        <w:t xml:space="preserve">– </w:t>
      </w:r>
      <w:r w:rsidRPr="00F25A45">
        <w:rPr>
          <w:b/>
          <w:bCs/>
          <w:szCs w:val="28"/>
        </w:rPr>
        <w:t>30 345,5</w:t>
      </w:r>
      <w:r w:rsidRPr="00F25A45">
        <w:rPr>
          <w:bCs/>
          <w:szCs w:val="28"/>
        </w:rPr>
        <w:t xml:space="preserve"> тыс. рублей, что выше первоначального плана 2019 года на 30 345,5 тыс. рублей и на 30 345,5 тыс. рублей выше первоначального плана 2018 года (в плановом периоде 2021 и 2022 годов не предусмотрены);</w:t>
      </w:r>
    </w:p>
    <w:p w:rsidR="00633DA2" w:rsidRPr="00F25A45" w:rsidRDefault="00633DA2" w:rsidP="00633DA2">
      <w:pPr>
        <w:pStyle w:val="af6"/>
        <w:ind w:right="-2" w:firstLine="720"/>
        <w:contextualSpacing/>
        <w:rPr>
          <w:bCs/>
          <w:szCs w:val="28"/>
        </w:rPr>
      </w:pPr>
      <w:r w:rsidRPr="00F25A45">
        <w:rPr>
          <w:bCs/>
          <w:szCs w:val="28"/>
        </w:rPr>
        <w:t xml:space="preserve"> </w:t>
      </w:r>
      <w:proofErr w:type="gramStart"/>
      <w:r w:rsidRPr="00F25A45">
        <w:rPr>
          <w:bCs/>
          <w:szCs w:val="28"/>
        </w:rPr>
        <w:t>–</w:t>
      </w:r>
      <w:r w:rsidRPr="00F25A45">
        <w:rPr>
          <w:szCs w:val="28"/>
        </w:rPr>
        <w:t xml:space="preserve"> субсидии на создание в общеобразовательных организациях, расположенных в сельской местности, условий для занятий физической культурой и спортом </w:t>
      </w:r>
      <w:r w:rsidRPr="00F25A45">
        <w:rPr>
          <w:bCs/>
          <w:szCs w:val="28"/>
        </w:rPr>
        <w:t xml:space="preserve">– </w:t>
      </w:r>
      <w:r w:rsidRPr="00F25A45">
        <w:rPr>
          <w:b/>
          <w:bCs/>
          <w:szCs w:val="28"/>
        </w:rPr>
        <w:t>1 330,0</w:t>
      </w:r>
      <w:r w:rsidRPr="00F25A45">
        <w:rPr>
          <w:bCs/>
          <w:szCs w:val="28"/>
        </w:rPr>
        <w:t xml:space="preserve"> тыс. рублей, что выше первоначального плана 2019 года на 1 330,0 тыс. рублей и выше первоначального плана 2018 года на 1 330,0 тыс. рублей, (в плановом периоде 2021 и 2022 годов не предусмотрены);</w:t>
      </w:r>
      <w:proofErr w:type="gramEnd"/>
    </w:p>
    <w:p w:rsidR="00633DA2" w:rsidRPr="00F25A45" w:rsidRDefault="00633DA2" w:rsidP="00633DA2">
      <w:pPr>
        <w:pStyle w:val="af6"/>
        <w:ind w:right="-2" w:firstLine="720"/>
        <w:contextualSpacing/>
        <w:rPr>
          <w:szCs w:val="28"/>
        </w:rPr>
      </w:pPr>
      <w:proofErr w:type="gramStart"/>
      <w:r w:rsidRPr="00F25A45">
        <w:rPr>
          <w:bCs/>
          <w:szCs w:val="28"/>
        </w:rPr>
        <w:t>–</w:t>
      </w:r>
      <w:r w:rsidRPr="00F25A45">
        <w:rPr>
          <w:szCs w:val="28"/>
        </w:rPr>
        <w:t xml:space="preserve"> субсидии на обновление материально-технической базы для формирования у обучающихся современных технологических и гуманитарных навыков </w:t>
      </w:r>
      <w:r w:rsidRPr="00F25A45">
        <w:rPr>
          <w:bCs/>
          <w:szCs w:val="28"/>
        </w:rPr>
        <w:t xml:space="preserve">– </w:t>
      </w:r>
      <w:r w:rsidRPr="00F25A45">
        <w:rPr>
          <w:b/>
          <w:bCs/>
          <w:szCs w:val="28"/>
        </w:rPr>
        <w:t>1 117,1</w:t>
      </w:r>
      <w:r w:rsidRPr="00F25A45">
        <w:rPr>
          <w:bCs/>
          <w:szCs w:val="28"/>
        </w:rPr>
        <w:t xml:space="preserve"> тыс. рублей, что выше первоначального плана 2019 года  на 1 117,1 тыс. рублей и выше первоначального плана 2018 года на 1 117,1 тыс. рублей </w:t>
      </w:r>
      <w:r w:rsidRPr="00F25A45">
        <w:rPr>
          <w:szCs w:val="28"/>
        </w:rPr>
        <w:t xml:space="preserve">(на 2021 год – </w:t>
      </w:r>
      <w:r w:rsidRPr="00F25A45">
        <w:rPr>
          <w:b/>
          <w:szCs w:val="28"/>
        </w:rPr>
        <w:t>3 380,8</w:t>
      </w:r>
      <w:r w:rsidRPr="00F25A45">
        <w:rPr>
          <w:szCs w:val="28"/>
        </w:rPr>
        <w:t xml:space="preserve"> тыс. </w:t>
      </w:r>
      <w:r w:rsidRPr="00F25A45">
        <w:rPr>
          <w:szCs w:val="28"/>
          <w:lang w:eastAsia="ru-RU"/>
        </w:rPr>
        <w:t>рублей</w:t>
      </w:r>
      <w:r w:rsidRPr="00F25A45">
        <w:rPr>
          <w:szCs w:val="28"/>
        </w:rPr>
        <w:t xml:space="preserve"> и на 2022 год – </w:t>
      </w:r>
      <w:r w:rsidRPr="00F25A45">
        <w:rPr>
          <w:b/>
          <w:szCs w:val="28"/>
        </w:rPr>
        <w:t>2 251,2</w:t>
      </w:r>
      <w:r w:rsidRPr="00F25A45">
        <w:rPr>
          <w:szCs w:val="28"/>
        </w:rPr>
        <w:t xml:space="preserve"> тыс. </w:t>
      </w:r>
      <w:r w:rsidRPr="00F25A45">
        <w:rPr>
          <w:szCs w:val="28"/>
          <w:lang w:eastAsia="ru-RU"/>
        </w:rPr>
        <w:t>рублей</w:t>
      </w:r>
      <w:r w:rsidRPr="00F25A45">
        <w:rPr>
          <w:szCs w:val="28"/>
        </w:rPr>
        <w:t>);</w:t>
      </w:r>
      <w:proofErr w:type="gramEnd"/>
    </w:p>
    <w:p w:rsidR="00633DA2" w:rsidRPr="00F25A45" w:rsidRDefault="00633DA2" w:rsidP="00633DA2">
      <w:pPr>
        <w:pStyle w:val="af6"/>
        <w:ind w:right="-2" w:firstLine="720"/>
        <w:contextualSpacing/>
        <w:rPr>
          <w:bCs/>
          <w:szCs w:val="28"/>
        </w:rPr>
      </w:pPr>
      <w:proofErr w:type="gramStart"/>
      <w:r w:rsidRPr="00F25A45">
        <w:rPr>
          <w:bCs/>
          <w:szCs w:val="28"/>
        </w:rPr>
        <w:t>–</w:t>
      </w:r>
      <w:r w:rsidRPr="00F25A45">
        <w:rPr>
          <w:szCs w:val="28"/>
        </w:rPr>
        <w:t xml:space="preserve">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r w:rsidRPr="00F25A45">
        <w:rPr>
          <w:bCs/>
          <w:szCs w:val="28"/>
        </w:rPr>
        <w:t xml:space="preserve">– </w:t>
      </w:r>
      <w:r w:rsidRPr="00F25A45">
        <w:rPr>
          <w:b/>
          <w:bCs/>
          <w:szCs w:val="28"/>
        </w:rPr>
        <w:t>259 148,7</w:t>
      </w:r>
      <w:r w:rsidRPr="00F25A45">
        <w:rPr>
          <w:bCs/>
          <w:szCs w:val="28"/>
        </w:rPr>
        <w:t xml:space="preserve"> тыс. рублей, что выше первоначального плана 2019 года на 259 148,7 тыс. рублей и выше первоначального плана 2018 года на 259 148,7 тыс. рублей (в плановом периоде 2021 и 2022 годов не предусмотрены</w:t>
      </w:r>
      <w:proofErr w:type="gramEnd"/>
      <w:r w:rsidRPr="00F25A45">
        <w:rPr>
          <w:bCs/>
          <w:szCs w:val="28"/>
        </w:rPr>
        <w:t>)</w:t>
      </w:r>
      <w:r>
        <w:rPr>
          <w:bCs/>
          <w:szCs w:val="28"/>
        </w:rPr>
        <w:t xml:space="preserve">, </w:t>
      </w:r>
      <w:r w:rsidRPr="00F25A45">
        <w:rPr>
          <w:rFonts w:eastAsia="Calibri"/>
          <w:i/>
          <w:szCs w:val="28"/>
        </w:rPr>
        <w:t xml:space="preserve">по уточненному плану на 1 </w:t>
      </w:r>
      <w:r>
        <w:rPr>
          <w:rFonts w:eastAsia="Calibri"/>
          <w:i/>
          <w:szCs w:val="28"/>
        </w:rPr>
        <w:t>октября</w:t>
      </w:r>
      <w:r w:rsidRPr="00F25A45">
        <w:rPr>
          <w:rFonts w:eastAsia="Calibri"/>
          <w:i/>
          <w:szCs w:val="28"/>
        </w:rPr>
        <w:t xml:space="preserve"> 2020 года </w:t>
      </w:r>
      <w:r w:rsidRPr="00F25A45">
        <w:rPr>
          <w:bCs/>
          <w:szCs w:val="28"/>
        </w:rPr>
        <w:t>–</w:t>
      </w:r>
      <w:r w:rsidRPr="00F25A45">
        <w:rPr>
          <w:rFonts w:eastAsia="Calibri"/>
          <w:i/>
          <w:szCs w:val="28"/>
        </w:rPr>
        <w:t xml:space="preserve"> </w:t>
      </w:r>
      <w:r>
        <w:rPr>
          <w:rFonts w:eastAsia="Calibri"/>
          <w:b/>
          <w:i/>
          <w:szCs w:val="28"/>
        </w:rPr>
        <w:t>259 822,5</w:t>
      </w:r>
      <w:r w:rsidRPr="00F25A45">
        <w:rPr>
          <w:rFonts w:eastAsia="Calibri"/>
          <w:i/>
          <w:szCs w:val="28"/>
        </w:rPr>
        <w:t xml:space="preserve"> тыс. рублей</w:t>
      </w:r>
      <w:r w:rsidRPr="00F25A45">
        <w:rPr>
          <w:bCs/>
          <w:szCs w:val="28"/>
        </w:rPr>
        <w:t>;</w:t>
      </w:r>
    </w:p>
    <w:p w:rsidR="00633DA2" w:rsidRPr="00F25A45" w:rsidRDefault="00633DA2" w:rsidP="00633DA2">
      <w:pPr>
        <w:pStyle w:val="af6"/>
        <w:ind w:right="-2" w:firstLine="720"/>
        <w:contextualSpacing/>
        <w:rPr>
          <w:rFonts w:eastAsia="Calibri"/>
          <w:szCs w:val="28"/>
        </w:rPr>
      </w:pPr>
      <w:proofErr w:type="gramStart"/>
      <w:r w:rsidRPr="00F25A45">
        <w:rPr>
          <w:bCs/>
          <w:szCs w:val="28"/>
        </w:rPr>
        <w:t>–</w:t>
      </w:r>
      <w:r w:rsidRPr="00F25A45">
        <w:rPr>
          <w:szCs w:val="28"/>
        </w:rPr>
        <w:t xml:space="preserve"> субсидии на реализацию мероприятий по обеспечению жильем молодых семей </w:t>
      </w:r>
      <w:r w:rsidRPr="00F25A45">
        <w:rPr>
          <w:bCs/>
          <w:szCs w:val="28"/>
        </w:rPr>
        <w:t xml:space="preserve">– </w:t>
      </w:r>
      <w:r w:rsidRPr="00F25A45">
        <w:rPr>
          <w:b/>
          <w:bCs/>
          <w:szCs w:val="28"/>
        </w:rPr>
        <w:t>19 407,2</w:t>
      </w:r>
      <w:r w:rsidRPr="00F25A45">
        <w:rPr>
          <w:bCs/>
          <w:szCs w:val="28"/>
        </w:rPr>
        <w:t xml:space="preserve"> тыс. рублей, что выше первоначального плана 2019 года на 19 407,2 тыс. рублей и выше первоначального плана 2018 года на 19 407,2 тыс. рублей (в плановом периоде 2021 и 2022 годов не предусмотрены), </w:t>
      </w:r>
      <w:r w:rsidRPr="00F25A45">
        <w:rPr>
          <w:rFonts w:eastAsia="Calibri"/>
          <w:i/>
          <w:szCs w:val="28"/>
        </w:rPr>
        <w:t xml:space="preserve">по уточненному плану на 1 </w:t>
      </w:r>
      <w:r>
        <w:rPr>
          <w:rFonts w:eastAsia="Calibri"/>
          <w:i/>
          <w:szCs w:val="28"/>
        </w:rPr>
        <w:t>октября</w:t>
      </w:r>
      <w:r w:rsidRPr="00F25A45">
        <w:rPr>
          <w:rFonts w:eastAsia="Calibri"/>
          <w:i/>
          <w:szCs w:val="28"/>
        </w:rPr>
        <w:t xml:space="preserve"> 2020 года </w:t>
      </w:r>
      <w:r w:rsidRPr="00F25A45">
        <w:rPr>
          <w:bCs/>
          <w:szCs w:val="28"/>
        </w:rPr>
        <w:t>–</w:t>
      </w:r>
      <w:r w:rsidRPr="00F25A45">
        <w:rPr>
          <w:rFonts w:eastAsia="Calibri"/>
          <w:i/>
          <w:szCs w:val="28"/>
        </w:rPr>
        <w:t xml:space="preserve"> </w:t>
      </w:r>
      <w:r w:rsidRPr="00F25A45">
        <w:rPr>
          <w:rFonts w:eastAsia="Calibri"/>
          <w:b/>
          <w:i/>
          <w:szCs w:val="28"/>
        </w:rPr>
        <w:t>18 273,2</w:t>
      </w:r>
      <w:r w:rsidRPr="00F25A45">
        <w:rPr>
          <w:rFonts w:eastAsia="Calibri"/>
          <w:i/>
          <w:szCs w:val="28"/>
        </w:rPr>
        <w:t xml:space="preserve"> тыс. рублей</w:t>
      </w:r>
      <w:r w:rsidRPr="00F25A45">
        <w:rPr>
          <w:bCs/>
          <w:szCs w:val="28"/>
        </w:rPr>
        <w:t>;</w:t>
      </w:r>
      <w:proofErr w:type="gramEnd"/>
    </w:p>
    <w:p w:rsidR="00633DA2" w:rsidRPr="00F25A45" w:rsidRDefault="00633DA2" w:rsidP="00633DA2">
      <w:pPr>
        <w:pStyle w:val="af6"/>
        <w:ind w:right="-2" w:firstLine="720"/>
        <w:contextualSpacing/>
        <w:rPr>
          <w:bCs/>
          <w:szCs w:val="28"/>
        </w:rPr>
      </w:pPr>
      <w:r w:rsidRPr="00F25A45">
        <w:rPr>
          <w:bCs/>
          <w:szCs w:val="28"/>
        </w:rPr>
        <w:t>–</w:t>
      </w:r>
      <w:r w:rsidRPr="00F25A45">
        <w:rPr>
          <w:szCs w:val="28"/>
        </w:rPr>
        <w:t xml:space="preserve"> субсидии на поддержку отрасли культуры </w:t>
      </w:r>
      <w:r w:rsidRPr="00F25A45">
        <w:rPr>
          <w:bCs/>
          <w:szCs w:val="28"/>
        </w:rPr>
        <w:t xml:space="preserve">– </w:t>
      </w:r>
      <w:r w:rsidRPr="00F25A45">
        <w:rPr>
          <w:b/>
          <w:bCs/>
          <w:szCs w:val="28"/>
        </w:rPr>
        <w:t>546,8</w:t>
      </w:r>
      <w:r w:rsidRPr="00F25A45">
        <w:rPr>
          <w:bCs/>
          <w:szCs w:val="28"/>
        </w:rPr>
        <w:t xml:space="preserve"> тыс. рублей, что выше первоначального плана на 546,8 тыс. рублей и на 546,8 тыс. рублей выше первоначального плана 2018 года (в плановом периоде 2021 и 2022 годов не предусмотрены)</w:t>
      </w:r>
      <w:r>
        <w:rPr>
          <w:bCs/>
          <w:szCs w:val="28"/>
        </w:rPr>
        <w:t xml:space="preserve">, </w:t>
      </w:r>
      <w:r w:rsidRPr="00F25A45">
        <w:rPr>
          <w:rFonts w:eastAsia="Calibri"/>
          <w:i/>
          <w:szCs w:val="28"/>
        </w:rPr>
        <w:t>по уточненному плану на 1</w:t>
      </w:r>
      <w:r>
        <w:rPr>
          <w:rFonts w:eastAsia="Calibri"/>
          <w:i/>
          <w:szCs w:val="28"/>
        </w:rPr>
        <w:t xml:space="preserve"> октября</w:t>
      </w:r>
      <w:r w:rsidRPr="00F25A45">
        <w:rPr>
          <w:rFonts w:eastAsia="Calibri"/>
          <w:i/>
          <w:szCs w:val="28"/>
        </w:rPr>
        <w:t xml:space="preserve"> 2020 года </w:t>
      </w:r>
      <w:r w:rsidRPr="00F25A45">
        <w:rPr>
          <w:bCs/>
          <w:szCs w:val="28"/>
        </w:rPr>
        <w:t>–</w:t>
      </w:r>
      <w:r w:rsidRPr="00F25A45">
        <w:rPr>
          <w:rFonts w:eastAsia="Calibri"/>
          <w:i/>
          <w:szCs w:val="28"/>
        </w:rPr>
        <w:t xml:space="preserve"> </w:t>
      </w:r>
      <w:r>
        <w:rPr>
          <w:rFonts w:eastAsia="Calibri"/>
          <w:b/>
          <w:i/>
          <w:szCs w:val="28"/>
        </w:rPr>
        <w:t>556,1</w:t>
      </w:r>
      <w:r w:rsidRPr="00F25A45">
        <w:rPr>
          <w:rFonts w:eastAsia="Calibri"/>
          <w:i/>
          <w:szCs w:val="28"/>
        </w:rPr>
        <w:t xml:space="preserve"> тыс. рублей</w:t>
      </w:r>
      <w:r w:rsidRPr="00F25A45">
        <w:rPr>
          <w:bCs/>
          <w:szCs w:val="28"/>
        </w:rPr>
        <w:t>;</w:t>
      </w:r>
    </w:p>
    <w:p w:rsidR="00633DA2" w:rsidRPr="00F25A45" w:rsidRDefault="00633DA2" w:rsidP="00633DA2">
      <w:pPr>
        <w:pStyle w:val="af6"/>
        <w:ind w:right="-2" w:firstLine="720"/>
        <w:contextualSpacing/>
        <w:rPr>
          <w:bCs/>
          <w:szCs w:val="28"/>
        </w:rPr>
      </w:pPr>
      <w:proofErr w:type="gramStart"/>
      <w:r w:rsidRPr="00F25A45">
        <w:rPr>
          <w:bCs/>
          <w:szCs w:val="28"/>
        </w:rPr>
        <w:t>–</w:t>
      </w:r>
      <w:r w:rsidRPr="00F25A45">
        <w:rPr>
          <w:szCs w:val="28"/>
        </w:rPr>
        <w:t xml:space="preserve"> субсидии на обеспечение комплексного развития сельских территорий </w:t>
      </w:r>
      <w:r w:rsidRPr="00F25A45">
        <w:rPr>
          <w:bCs/>
          <w:szCs w:val="28"/>
        </w:rPr>
        <w:t xml:space="preserve">– </w:t>
      </w:r>
      <w:r w:rsidRPr="00F25A45">
        <w:rPr>
          <w:b/>
          <w:bCs/>
          <w:szCs w:val="28"/>
        </w:rPr>
        <w:t>3 932,6</w:t>
      </w:r>
      <w:r w:rsidRPr="00F25A45">
        <w:rPr>
          <w:bCs/>
          <w:szCs w:val="28"/>
        </w:rPr>
        <w:t xml:space="preserve"> тыс. рублей, что на 3 932,6 тыс. рублей выше первоначального плана 2019 года и на 3 932,6</w:t>
      </w:r>
      <w:r w:rsidRPr="00F25A45">
        <w:rPr>
          <w:b/>
          <w:bCs/>
          <w:szCs w:val="28"/>
        </w:rPr>
        <w:t xml:space="preserve"> </w:t>
      </w:r>
      <w:r w:rsidRPr="00F25A45">
        <w:rPr>
          <w:bCs/>
          <w:szCs w:val="28"/>
        </w:rPr>
        <w:t>тыс. рублей выше первоначального плана 2018 года (в плановом периоде 2021 и 2022 годов не предусмотрены),</w:t>
      </w:r>
      <w:r w:rsidRPr="00F25A45">
        <w:rPr>
          <w:rFonts w:eastAsia="Calibri"/>
          <w:i/>
          <w:szCs w:val="28"/>
        </w:rPr>
        <w:t xml:space="preserve"> по уточненному плану на 1</w:t>
      </w:r>
      <w:r>
        <w:rPr>
          <w:rFonts w:eastAsia="Calibri"/>
          <w:i/>
          <w:szCs w:val="28"/>
        </w:rPr>
        <w:t xml:space="preserve"> октября</w:t>
      </w:r>
      <w:r w:rsidRPr="00F25A45">
        <w:rPr>
          <w:rFonts w:eastAsia="Calibri"/>
          <w:i/>
          <w:szCs w:val="28"/>
        </w:rPr>
        <w:t xml:space="preserve"> 2020 года плановые назначения отсутствуют</w:t>
      </w:r>
      <w:r w:rsidRPr="00F25A45">
        <w:rPr>
          <w:bCs/>
          <w:szCs w:val="28"/>
        </w:rPr>
        <w:t>;</w:t>
      </w:r>
      <w:proofErr w:type="gramEnd"/>
    </w:p>
    <w:p w:rsidR="00633DA2" w:rsidRPr="00F25A45" w:rsidRDefault="00633DA2" w:rsidP="00633DA2">
      <w:pPr>
        <w:pStyle w:val="af6"/>
        <w:ind w:right="-2" w:firstLine="720"/>
        <w:contextualSpacing/>
        <w:rPr>
          <w:rFonts w:eastAsia="Calibri"/>
          <w:i/>
          <w:szCs w:val="28"/>
        </w:rPr>
      </w:pPr>
      <w:r w:rsidRPr="00F25A45">
        <w:rPr>
          <w:bCs/>
          <w:szCs w:val="28"/>
        </w:rPr>
        <w:t xml:space="preserve">– </w:t>
      </w:r>
      <w:r w:rsidRPr="00F25A45">
        <w:rPr>
          <w:rFonts w:eastAsia="Calibri"/>
          <w:i/>
          <w:szCs w:val="28"/>
        </w:rPr>
        <w:t xml:space="preserve">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w:t>
      </w:r>
      <w:r w:rsidRPr="00F25A45">
        <w:rPr>
          <w:bCs/>
          <w:szCs w:val="28"/>
        </w:rPr>
        <w:t xml:space="preserve"> – </w:t>
      </w:r>
      <w:r w:rsidRPr="00F25A45">
        <w:rPr>
          <w:b/>
          <w:bCs/>
          <w:i/>
          <w:szCs w:val="28"/>
        </w:rPr>
        <w:t xml:space="preserve">5 119,5 </w:t>
      </w:r>
      <w:r w:rsidRPr="00F25A45">
        <w:rPr>
          <w:bCs/>
          <w:i/>
          <w:szCs w:val="28"/>
        </w:rPr>
        <w:t>тыс. рублей;</w:t>
      </w:r>
    </w:p>
    <w:p w:rsidR="00633DA2" w:rsidRPr="00F25A45" w:rsidRDefault="00633DA2" w:rsidP="00633DA2">
      <w:pPr>
        <w:pStyle w:val="af6"/>
        <w:ind w:right="-2" w:firstLine="720"/>
        <w:contextualSpacing/>
        <w:rPr>
          <w:bCs/>
          <w:szCs w:val="28"/>
        </w:rPr>
      </w:pPr>
      <w:r w:rsidRPr="00F25A45">
        <w:rPr>
          <w:bCs/>
          <w:szCs w:val="28"/>
        </w:rPr>
        <w:t>–</w:t>
      </w:r>
      <w:r w:rsidRPr="00F25A45">
        <w:rPr>
          <w:szCs w:val="28"/>
        </w:rPr>
        <w:t xml:space="preserve"> субсидии на проведение капитального и текущего ремонтов муниципальных образовательных организаций  </w:t>
      </w:r>
      <w:r w:rsidRPr="00F25A45">
        <w:rPr>
          <w:bCs/>
          <w:szCs w:val="28"/>
        </w:rPr>
        <w:t xml:space="preserve">– </w:t>
      </w:r>
      <w:r w:rsidRPr="00F25A45">
        <w:rPr>
          <w:b/>
          <w:bCs/>
          <w:szCs w:val="28"/>
        </w:rPr>
        <w:t xml:space="preserve">30 349,6 </w:t>
      </w:r>
      <w:r w:rsidRPr="00F25A45">
        <w:rPr>
          <w:bCs/>
          <w:szCs w:val="28"/>
        </w:rPr>
        <w:t>тыс. рублей, что выше первоначального плана 2019 года на 30 349,6 тыс. рублей и выше первоначального плана 2018 года на 30 349,6 тыс. рублей (в плановом периоде 2021 и 2022 годов не предусмотрены);</w:t>
      </w:r>
    </w:p>
    <w:p w:rsidR="00633DA2" w:rsidRPr="00F25A45" w:rsidRDefault="00633DA2" w:rsidP="00633DA2">
      <w:pPr>
        <w:pStyle w:val="af6"/>
        <w:ind w:right="-2" w:firstLine="720"/>
        <w:contextualSpacing/>
        <w:rPr>
          <w:szCs w:val="28"/>
        </w:rPr>
      </w:pPr>
      <w:proofErr w:type="gramStart"/>
      <w:r w:rsidRPr="00F25A45">
        <w:rPr>
          <w:bCs/>
          <w:szCs w:val="28"/>
        </w:rPr>
        <w:t>–</w:t>
      </w:r>
      <w:r w:rsidRPr="00F25A45">
        <w:rPr>
          <w:szCs w:val="28"/>
        </w:rPr>
        <w:t xml:space="preserve"> субсидии на обеспечение условий для создания центров образования цифрового и гуманитарного профилей  </w:t>
      </w:r>
      <w:r w:rsidRPr="00F25A45">
        <w:rPr>
          <w:bCs/>
          <w:szCs w:val="28"/>
        </w:rPr>
        <w:t xml:space="preserve">– </w:t>
      </w:r>
      <w:r w:rsidRPr="00F25A45">
        <w:rPr>
          <w:b/>
          <w:bCs/>
          <w:szCs w:val="28"/>
        </w:rPr>
        <w:t xml:space="preserve">7 889,0 </w:t>
      </w:r>
      <w:r w:rsidRPr="00F25A45">
        <w:rPr>
          <w:bCs/>
          <w:szCs w:val="28"/>
        </w:rPr>
        <w:t>тыс. рублей, что выше первоначального плана 2019 года на 7 889,0 тыс. рублей и выше первоначального плана 2018 года на 7 889,0 тыс. рублей (</w:t>
      </w:r>
      <w:r w:rsidRPr="00F25A45">
        <w:rPr>
          <w:szCs w:val="28"/>
        </w:rPr>
        <w:t xml:space="preserve">на 2021 год – </w:t>
      </w:r>
      <w:r w:rsidRPr="00F25A45">
        <w:rPr>
          <w:b/>
          <w:szCs w:val="28"/>
        </w:rPr>
        <w:t>10 923,2</w:t>
      </w:r>
      <w:r w:rsidRPr="00F25A45">
        <w:rPr>
          <w:szCs w:val="28"/>
        </w:rPr>
        <w:t xml:space="preserve"> тыс. рублей и на 2022 год – </w:t>
      </w:r>
      <w:r w:rsidRPr="00F25A45">
        <w:rPr>
          <w:b/>
          <w:szCs w:val="28"/>
        </w:rPr>
        <w:t>15 778,0</w:t>
      </w:r>
      <w:r w:rsidRPr="00F25A45">
        <w:rPr>
          <w:szCs w:val="28"/>
        </w:rPr>
        <w:t xml:space="preserve"> тыс. рублей)</w:t>
      </w:r>
      <w:r w:rsidRPr="00F25A45">
        <w:rPr>
          <w:bCs/>
          <w:szCs w:val="28"/>
        </w:rPr>
        <w:t>;</w:t>
      </w:r>
      <w:proofErr w:type="gramEnd"/>
    </w:p>
    <w:p w:rsidR="00633DA2" w:rsidRPr="00F25A45" w:rsidRDefault="00633DA2" w:rsidP="00633DA2">
      <w:pPr>
        <w:pStyle w:val="af6"/>
        <w:ind w:right="-2" w:firstLine="720"/>
        <w:contextualSpacing/>
        <w:rPr>
          <w:bCs/>
          <w:szCs w:val="28"/>
        </w:rPr>
      </w:pPr>
      <w:r w:rsidRPr="00F25A45">
        <w:rPr>
          <w:bCs/>
          <w:szCs w:val="28"/>
        </w:rPr>
        <w:t>–</w:t>
      </w:r>
      <w:r w:rsidRPr="00F25A45">
        <w:rPr>
          <w:szCs w:val="28"/>
        </w:rPr>
        <w:t xml:space="preserve"> субсидии на модернизацию инфраструктуры общего образования в отдельных субъектах Российской Федерации </w:t>
      </w:r>
      <w:r w:rsidRPr="00F25A45">
        <w:rPr>
          <w:bCs/>
          <w:szCs w:val="28"/>
        </w:rPr>
        <w:t xml:space="preserve">– </w:t>
      </w:r>
      <w:r w:rsidRPr="00F25A45">
        <w:rPr>
          <w:b/>
          <w:bCs/>
          <w:szCs w:val="28"/>
        </w:rPr>
        <w:t xml:space="preserve">426 200,0 </w:t>
      </w:r>
      <w:r w:rsidRPr="00F25A45">
        <w:rPr>
          <w:bCs/>
          <w:szCs w:val="28"/>
        </w:rPr>
        <w:t>тыс. рублей</w:t>
      </w:r>
      <w:r w:rsidRPr="00F25A45">
        <w:rPr>
          <w:szCs w:val="28"/>
        </w:rPr>
        <w:t xml:space="preserve">, </w:t>
      </w:r>
      <w:r w:rsidRPr="00F25A45">
        <w:rPr>
          <w:bCs/>
          <w:szCs w:val="28"/>
        </w:rPr>
        <w:t>что выше первоначального плана 2019 года на 426 200,0 тыс. рублей и выше первоначального плана 2018 года на 426 200,0 тыс. рублей</w:t>
      </w:r>
      <w:r w:rsidRPr="00F25A45">
        <w:rPr>
          <w:szCs w:val="28"/>
        </w:rPr>
        <w:t xml:space="preserve"> (в</w:t>
      </w:r>
      <w:r w:rsidRPr="00F25A45">
        <w:rPr>
          <w:bCs/>
          <w:szCs w:val="28"/>
        </w:rPr>
        <w:t xml:space="preserve"> плановом периоде 2021 и 2022 годов не предусмотрены);</w:t>
      </w:r>
    </w:p>
    <w:p w:rsidR="00633DA2" w:rsidRPr="00F25A45" w:rsidRDefault="00633DA2" w:rsidP="00633DA2">
      <w:pPr>
        <w:pStyle w:val="af6"/>
        <w:ind w:right="-2" w:firstLine="720"/>
        <w:contextualSpacing/>
        <w:rPr>
          <w:szCs w:val="28"/>
        </w:rPr>
      </w:pPr>
      <w:proofErr w:type="gramStart"/>
      <w:r w:rsidRPr="00F25A45">
        <w:rPr>
          <w:bCs/>
          <w:szCs w:val="28"/>
        </w:rPr>
        <w:t>–</w:t>
      </w:r>
      <w:r w:rsidRPr="00F25A45">
        <w:rPr>
          <w:szCs w:val="28"/>
        </w:rPr>
        <w:t xml:space="preserve"> субсидии на обеспечение повышения оплаты труда некоторых категорий работников муниципальных учреждений </w:t>
      </w:r>
      <w:r w:rsidRPr="00F25A45">
        <w:rPr>
          <w:bCs/>
          <w:szCs w:val="28"/>
        </w:rPr>
        <w:t xml:space="preserve">– </w:t>
      </w:r>
      <w:r w:rsidRPr="00F25A45">
        <w:rPr>
          <w:b/>
          <w:bCs/>
          <w:szCs w:val="28"/>
        </w:rPr>
        <w:t>65 501,0</w:t>
      </w:r>
      <w:r w:rsidRPr="00F25A45">
        <w:rPr>
          <w:bCs/>
          <w:szCs w:val="28"/>
        </w:rPr>
        <w:t xml:space="preserve"> тыс. рублей, что на 25 032,2 тыс. рублей выше первоначального плана 2019 года и на 65 501,0 тыс. рублей выше первоначального плана 2018 года</w:t>
      </w:r>
      <w:r w:rsidRPr="00F25A45">
        <w:rPr>
          <w:szCs w:val="28"/>
          <w:lang w:eastAsia="ru-RU"/>
        </w:rPr>
        <w:t xml:space="preserve"> </w:t>
      </w:r>
      <w:r w:rsidRPr="00F25A45">
        <w:rPr>
          <w:szCs w:val="28"/>
        </w:rPr>
        <w:t xml:space="preserve">(на 2021 год – </w:t>
      </w:r>
      <w:r w:rsidRPr="00F25A45">
        <w:rPr>
          <w:b/>
          <w:szCs w:val="28"/>
        </w:rPr>
        <w:t>65 501,0</w:t>
      </w:r>
      <w:r w:rsidRPr="00F25A45">
        <w:rPr>
          <w:szCs w:val="28"/>
        </w:rPr>
        <w:t xml:space="preserve"> тыс. рублей и на 2022 год – </w:t>
      </w:r>
      <w:r w:rsidRPr="00F25A45">
        <w:rPr>
          <w:b/>
          <w:szCs w:val="28"/>
        </w:rPr>
        <w:t>65 501,0</w:t>
      </w:r>
      <w:r w:rsidRPr="00F25A45">
        <w:rPr>
          <w:szCs w:val="28"/>
        </w:rPr>
        <w:t xml:space="preserve"> тыс. рублей)</w:t>
      </w:r>
      <w:r w:rsidRPr="00F25A45">
        <w:rPr>
          <w:bCs/>
          <w:szCs w:val="28"/>
        </w:rPr>
        <w:t>;</w:t>
      </w:r>
      <w:proofErr w:type="gramEnd"/>
    </w:p>
    <w:p w:rsidR="00633DA2" w:rsidRDefault="00633DA2" w:rsidP="00633DA2">
      <w:pPr>
        <w:pStyle w:val="af6"/>
        <w:ind w:right="-2" w:firstLine="720"/>
        <w:contextualSpacing/>
        <w:rPr>
          <w:szCs w:val="28"/>
        </w:rPr>
      </w:pPr>
      <w:proofErr w:type="gramStart"/>
      <w:r w:rsidRPr="00F25A45">
        <w:rPr>
          <w:bCs/>
          <w:szCs w:val="28"/>
        </w:rPr>
        <w:t>–</w:t>
      </w:r>
      <w:r w:rsidRPr="00F25A45">
        <w:rPr>
          <w:szCs w:val="28"/>
        </w:rPr>
        <w:t xml:space="preserve"> субсидия на сохранение достигнутых показателей повышения оплаты труда отдельных категорий работников бюджетной сферы </w:t>
      </w:r>
      <w:r w:rsidRPr="00F25A45">
        <w:rPr>
          <w:bCs/>
          <w:szCs w:val="28"/>
        </w:rPr>
        <w:t xml:space="preserve">– </w:t>
      </w:r>
      <w:r w:rsidRPr="00F25A45">
        <w:rPr>
          <w:b/>
          <w:bCs/>
          <w:szCs w:val="28"/>
        </w:rPr>
        <w:t>116 043,7</w:t>
      </w:r>
      <w:r w:rsidRPr="00F25A45">
        <w:rPr>
          <w:bCs/>
          <w:szCs w:val="28"/>
        </w:rPr>
        <w:t xml:space="preserve"> тыс. рублей, что на 44 662,7 тыс. рублей выше первоначального плана 2019 года и на 116 043,7 тыс. рублей выше первоначального плана 2018 года </w:t>
      </w:r>
      <w:r w:rsidRPr="00F25A45">
        <w:rPr>
          <w:szCs w:val="28"/>
        </w:rPr>
        <w:t xml:space="preserve">(на 2021 год – </w:t>
      </w:r>
      <w:r w:rsidRPr="00F25A45">
        <w:rPr>
          <w:b/>
          <w:szCs w:val="28"/>
        </w:rPr>
        <w:t>116 831,1</w:t>
      </w:r>
      <w:r w:rsidRPr="00F25A45">
        <w:rPr>
          <w:szCs w:val="28"/>
        </w:rPr>
        <w:t xml:space="preserve"> тыс. рублей, на 2022 год – </w:t>
      </w:r>
      <w:r w:rsidRPr="00F25A45">
        <w:rPr>
          <w:b/>
          <w:szCs w:val="28"/>
        </w:rPr>
        <w:t>145 161,3</w:t>
      </w:r>
      <w:r w:rsidRPr="00F25A45">
        <w:rPr>
          <w:szCs w:val="28"/>
        </w:rPr>
        <w:t xml:space="preserve"> тыс. рублей)</w:t>
      </w:r>
      <w:r>
        <w:rPr>
          <w:szCs w:val="28"/>
        </w:rPr>
        <w:t>,</w:t>
      </w:r>
      <w:r w:rsidRPr="00392A58">
        <w:rPr>
          <w:rFonts w:eastAsia="Calibri"/>
          <w:i/>
          <w:szCs w:val="28"/>
        </w:rPr>
        <w:t xml:space="preserve"> </w:t>
      </w:r>
      <w:r w:rsidRPr="00F25A45">
        <w:rPr>
          <w:rFonts w:eastAsia="Calibri"/>
          <w:i/>
          <w:szCs w:val="28"/>
        </w:rPr>
        <w:t>по уточненному плану на 1</w:t>
      </w:r>
      <w:r>
        <w:rPr>
          <w:rFonts w:eastAsia="Calibri"/>
          <w:i/>
          <w:szCs w:val="28"/>
        </w:rPr>
        <w:t xml:space="preserve"> октября</w:t>
      </w:r>
      <w:r w:rsidRPr="00F25A45">
        <w:rPr>
          <w:rFonts w:eastAsia="Calibri"/>
          <w:i/>
          <w:szCs w:val="28"/>
        </w:rPr>
        <w:t xml:space="preserve"> 2020</w:t>
      </w:r>
      <w:proofErr w:type="gramEnd"/>
      <w:r w:rsidRPr="00F25A45">
        <w:rPr>
          <w:rFonts w:eastAsia="Calibri"/>
          <w:i/>
          <w:szCs w:val="28"/>
        </w:rPr>
        <w:t xml:space="preserve"> года </w:t>
      </w:r>
      <w:r w:rsidRPr="00F25A45">
        <w:rPr>
          <w:bCs/>
          <w:szCs w:val="28"/>
        </w:rPr>
        <w:t>–</w:t>
      </w:r>
      <w:r w:rsidRPr="00F25A45">
        <w:rPr>
          <w:rFonts w:eastAsia="Calibri"/>
          <w:i/>
          <w:szCs w:val="28"/>
        </w:rPr>
        <w:t xml:space="preserve"> </w:t>
      </w:r>
      <w:r w:rsidRPr="00392A58">
        <w:rPr>
          <w:rFonts w:eastAsia="Calibri"/>
          <w:b/>
          <w:i/>
          <w:szCs w:val="28"/>
        </w:rPr>
        <w:t>126 626,5</w:t>
      </w:r>
      <w:r w:rsidRPr="00F25A45">
        <w:rPr>
          <w:rFonts w:eastAsia="Calibri"/>
          <w:i/>
          <w:szCs w:val="28"/>
        </w:rPr>
        <w:t xml:space="preserve"> тыс. рублей</w:t>
      </w:r>
      <w:r>
        <w:rPr>
          <w:szCs w:val="28"/>
        </w:rPr>
        <w:t>;</w:t>
      </w:r>
    </w:p>
    <w:p w:rsidR="00633DA2" w:rsidRPr="00F25A45" w:rsidRDefault="00633DA2" w:rsidP="00633DA2">
      <w:pPr>
        <w:pStyle w:val="af6"/>
        <w:ind w:right="-2" w:firstLine="720"/>
        <w:contextualSpacing/>
        <w:rPr>
          <w:bCs/>
          <w:szCs w:val="28"/>
        </w:rPr>
      </w:pPr>
      <w:proofErr w:type="gramStart"/>
      <w:r w:rsidRPr="00F25A45">
        <w:rPr>
          <w:bCs/>
          <w:szCs w:val="28"/>
        </w:rPr>
        <w:t>–</w:t>
      </w:r>
      <w:r w:rsidRPr="00F25A45">
        <w:rPr>
          <w:szCs w:val="28"/>
        </w:rPr>
        <w:t xml:space="preserve"> субсидии на реализацию федеральной целевой программы «Развитие физической культуры и спорта в Российской Федерации  на 2016- 2020 годы </w:t>
      </w:r>
      <w:r w:rsidRPr="00F25A45">
        <w:rPr>
          <w:bCs/>
          <w:szCs w:val="28"/>
        </w:rPr>
        <w:t xml:space="preserve">– </w:t>
      </w:r>
      <w:r w:rsidRPr="00F25A45">
        <w:rPr>
          <w:b/>
          <w:bCs/>
          <w:szCs w:val="28"/>
        </w:rPr>
        <w:t>10 479,1</w:t>
      </w:r>
      <w:r w:rsidRPr="00F25A45">
        <w:rPr>
          <w:bCs/>
          <w:szCs w:val="28"/>
        </w:rPr>
        <w:t xml:space="preserve"> тыс. рублей, что на 10 479,1 тыс. рублей выше первоначального плана 2019 года и на 10 479,1 тыс. рублей выше первоначального плана 2018 года (в плановом периоде 2021 и 2022 годов не предусмотрены), </w:t>
      </w:r>
      <w:r w:rsidRPr="00F25A45">
        <w:rPr>
          <w:rFonts w:eastAsia="Calibri"/>
          <w:i/>
          <w:szCs w:val="28"/>
        </w:rPr>
        <w:t xml:space="preserve">по уточненному плану на 1 </w:t>
      </w:r>
      <w:r>
        <w:rPr>
          <w:rFonts w:eastAsia="Calibri"/>
          <w:i/>
          <w:szCs w:val="28"/>
        </w:rPr>
        <w:t xml:space="preserve">октября </w:t>
      </w:r>
      <w:r w:rsidRPr="00F25A45">
        <w:rPr>
          <w:rFonts w:eastAsia="Calibri"/>
          <w:i/>
          <w:szCs w:val="28"/>
        </w:rPr>
        <w:t>2020</w:t>
      </w:r>
      <w:proofErr w:type="gramEnd"/>
      <w:r w:rsidRPr="00F25A45">
        <w:rPr>
          <w:rFonts w:eastAsia="Calibri"/>
          <w:i/>
          <w:szCs w:val="28"/>
        </w:rPr>
        <w:t xml:space="preserve"> года </w:t>
      </w:r>
      <w:r w:rsidRPr="00F25A45">
        <w:rPr>
          <w:szCs w:val="28"/>
        </w:rPr>
        <w:t>–</w:t>
      </w:r>
      <w:r w:rsidRPr="00F25A45">
        <w:rPr>
          <w:rFonts w:eastAsia="Calibri"/>
          <w:i/>
          <w:szCs w:val="28"/>
        </w:rPr>
        <w:t xml:space="preserve"> </w:t>
      </w:r>
      <w:r w:rsidRPr="00F25A45">
        <w:rPr>
          <w:rFonts w:eastAsia="Calibri"/>
          <w:b/>
          <w:i/>
          <w:szCs w:val="28"/>
        </w:rPr>
        <w:t>11 041,1</w:t>
      </w:r>
      <w:r w:rsidRPr="00F25A45">
        <w:rPr>
          <w:rFonts w:eastAsia="Calibri"/>
          <w:i/>
          <w:szCs w:val="28"/>
        </w:rPr>
        <w:t xml:space="preserve"> тыс. рублей</w:t>
      </w:r>
      <w:r w:rsidRPr="00F25A45">
        <w:rPr>
          <w:bCs/>
          <w:szCs w:val="28"/>
        </w:rPr>
        <w:t>;</w:t>
      </w:r>
    </w:p>
    <w:p w:rsidR="00633DA2" w:rsidRDefault="00633DA2" w:rsidP="00633DA2">
      <w:pPr>
        <w:pStyle w:val="af6"/>
        <w:ind w:right="-2" w:firstLine="720"/>
        <w:contextualSpacing/>
        <w:rPr>
          <w:rFonts w:eastAsia="Calibri"/>
          <w:i/>
          <w:szCs w:val="28"/>
        </w:rPr>
      </w:pPr>
      <w:r w:rsidRPr="00F25A45">
        <w:rPr>
          <w:bCs/>
          <w:szCs w:val="28"/>
        </w:rPr>
        <w:t>–</w:t>
      </w:r>
      <w:r w:rsidRPr="00F25A45">
        <w:rPr>
          <w:szCs w:val="28"/>
        </w:rPr>
        <w:t xml:space="preserve"> </w:t>
      </w:r>
      <w:r w:rsidRPr="00F25A45">
        <w:rPr>
          <w:i/>
          <w:szCs w:val="28"/>
        </w:rPr>
        <w:t xml:space="preserve">субсидии на обеспечение жильем молодых семей </w:t>
      </w:r>
      <w:r w:rsidRPr="00F25A45">
        <w:rPr>
          <w:bCs/>
          <w:szCs w:val="28"/>
        </w:rPr>
        <w:t xml:space="preserve">– </w:t>
      </w:r>
      <w:r w:rsidRPr="00F25A45">
        <w:rPr>
          <w:rFonts w:eastAsia="Calibri"/>
          <w:b/>
          <w:i/>
          <w:szCs w:val="28"/>
        </w:rPr>
        <w:t>185,8</w:t>
      </w:r>
      <w:r>
        <w:rPr>
          <w:rFonts w:eastAsia="Calibri"/>
          <w:i/>
          <w:szCs w:val="28"/>
        </w:rPr>
        <w:t xml:space="preserve"> тыс. рублей;</w:t>
      </w:r>
    </w:p>
    <w:p w:rsidR="00633DA2" w:rsidRPr="00910488" w:rsidRDefault="00633DA2" w:rsidP="00633DA2">
      <w:pPr>
        <w:pStyle w:val="af6"/>
        <w:ind w:right="-2" w:firstLine="720"/>
        <w:contextualSpacing/>
        <w:rPr>
          <w:bCs/>
          <w:i/>
          <w:szCs w:val="28"/>
        </w:rPr>
      </w:pPr>
      <w:r w:rsidRPr="00910488">
        <w:rPr>
          <w:bCs/>
          <w:i/>
          <w:szCs w:val="28"/>
        </w:rPr>
        <w:t>– с</w:t>
      </w:r>
      <w:r w:rsidRPr="00910488">
        <w:rPr>
          <w:i/>
          <w:color w:val="000000"/>
        </w:rPr>
        <w:t>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Pr>
          <w:i/>
          <w:color w:val="000000"/>
        </w:rPr>
        <w:t xml:space="preserve"> </w:t>
      </w:r>
      <w:r w:rsidRPr="00910488">
        <w:rPr>
          <w:bCs/>
          <w:i/>
          <w:szCs w:val="28"/>
        </w:rPr>
        <w:t xml:space="preserve">– </w:t>
      </w:r>
      <w:r>
        <w:rPr>
          <w:rFonts w:eastAsia="Calibri"/>
          <w:b/>
          <w:i/>
          <w:szCs w:val="28"/>
        </w:rPr>
        <w:t xml:space="preserve">50 285,7 </w:t>
      </w:r>
      <w:r w:rsidRPr="00910488">
        <w:rPr>
          <w:rFonts w:eastAsia="Calibri"/>
          <w:i/>
          <w:szCs w:val="28"/>
        </w:rPr>
        <w:t xml:space="preserve"> тыс. рублей</w:t>
      </w:r>
      <w:r>
        <w:rPr>
          <w:rFonts w:eastAsia="Calibri"/>
          <w:i/>
          <w:szCs w:val="28"/>
        </w:rPr>
        <w:t>.</w:t>
      </w:r>
    </w:p>
    <w:p w:rsidR="00633DA2" w:rsidRPr="00F25A45" w:rsidRDefault="00633DA2" w:rsidP="00633DA2">
      <w:pPr>
        <w:spacing w:after="0" w:line="240" w:lineRule="auto"/>
        <w:ind w:right="-2" w:firstLine="708"/>
        <w:jc w:val="both"/>
        <w:rPr>
          <w:rFonts w:ascii="Times New Roman" w:hAnsi="Times New Roman"/>
          <w:sz w:val="28"/>
          <w:szCs w:val="28"/>
        </w:rPr>
      </w:pPr>
      <w:proofErr w:type="gramStart"/>
      <w:r w:rsidRPr="00F25A45">
        <w:rPr>
          <w:rFonts w:ascii="Times New Roman" w:hAnsi="Times New Roman"/>
          <w:sz w:val="28"/>
          <w:szCs w:val="28"/>
        </w:rPr>
        <w:t>По сравнению с первоначальным планом на 2019 год, в 2020 году увеличение объема субсидий по первоначальному плану составляло 560 386,7 тыс. рублей или на 136,0%, по сравнению с первоначальным планом 2018 года рост составлял 934 897,0 тыс. рублей,  в связи с предоставлением в 2020 году новых субсидий на обеспечение условий для модернизации инфраструктуры общего образования, в сумме 426 200,0 тыс</w:t>
      </w:r>
      <w:proofErr w:type="gramEnd"/>
      <w:r w:rsidRPr="00F25A45">
        <w:rPr>
          <w:rFonts w:ascii="Times New Roman" w:hAnsi="Times New Roman"/>
          <w:sz w:val="28"/>
          <w:szCs w:val="28"/>
        </w:rPr>
        <w:t>. рублей.</w:t>
      </w:r>
    </w:p>
    <w:p w:rsidR="00633DA2" w:rsidRPr="00F25A45" w:rsidRDefault="00633DA2" w:rsidP="00633DA2">
      <w:pPr>
        <w:spacing w:after="0" w:line="240" w:lineRule="auto"/>
        <w:ind w:right="-2" w:firstLine="708"/>
        <w:jc w:val="both"/>
        <w:rPr>
          <w:rFonts w:ascii="Times New Roman" w:hAnsi="Times New Roman"/>
          <w:sz w:val="28"/>
          <w:szCs w:val="28"/>
        </w:rPr>
      </w:pPr>
      <w:r w:rsidRPr="00F25A45">
        <w:rPr>
          <w:rFonts w:ascii="Times New Roman" w:hAnsi="Times New Roman"/>
          <w:sz w:val="28"/>
          <w:szCs w:val="28"/>
        </w:rPr>
        <w:t xml:space="preserve">По первоначальному плану объём субсидий из областного бюджета на 2021 год был предусмотрен в сумме </w:t>
      </w:r>
      <w:r w:rsidRPr="00F25A45">
        <w:rPr>
          <w:rFonts w:ascii="Times New Roman" w:hAnsi="Times New Roman"/>
          <w:b/>
          <w:sz w:val="28"/>
          <w:szCs w:val="28"/>
        </w:rPr>
        <w:t>291 783,9</w:t>
      </w:r>
      <w:r w:rsidRPr="00F25A45">
        <w:rPr>
          <w:rFonts w:ascii="Times New Roman" w:hAnsi="Times New Roman"/>
          <w:sz w:val="28"/>
          <w:szCs w:val="28"/>
        </w:rPr>
        <w:t xml:space="preserve"> тыс. рублей, </w:t>
      </w:r>
      <w:r w:rsidRPr="00F25A45">
        <w:rPr>
          <w:rFonts w:ascii="Times New Roman" w:hAnsi="Times New Roman"/>
          <w:i/>
          <w:sz w:val="28"/>
          <w:szCs w:val="28"/>
        </w:rPr>
        <w:t xml:space="preserve">по уточненному плану на 1 </w:t>
      </w:r>
      <w:r>
        <w:rPr>
          <w:rFonts w:ascii="Times New Roman" w:hAnsi="Times New Roman"/>
          <w:i/>
          <w:sz w:val="28"/>
          <w:szCs w:val="28"/>
        </w:rPr>
        <w:t>октября</w:t>
      </w:r>
      <w:r w:rsidRPr="00F25A45">
        <w:rPr>
          <w:rFonts w:ascii="Times New Roman" w:hAnsi="Times New Roman"/>
          <w:i/>
          <w:sz w:val="28"/>
          <w:szCs w:val="28"/>
        </w:rPr>
        <w:t xml:space="preserve"> 2020 года прогнозируется в сумме  </w:t>
      </w:r>
      <w:r w:rsidRPr="00F25A45">
        <w:rPr>
          <w:rFonts w:ascii="Times New Roman" w:hAnsi="Times New Roman"/>
          <w:b/>
          <w:i/>
          <w:sz w:val="28"/>
          <w:szCs w:val="28"/>
        </w:rPr>
        <w:t>400 002,</w:t>
      </w:r>
      <w:r>
        <w:rPr>
          <w:rFonts w:ascii="Times New Roman" w:hAnsi="Times New Roman"/>
          <w:b/>
          <w:i/>
          <w:sz w:val="28"/>
          <w:szCs w:val="28"/>
        </w:rPr>
        <w:t>1</w:t>
      </w:r>
      <w:r w:rsidRPr="00F25A45">
        <w:rPr>
          <w:rFonts w:ascii="Times New Roman" w:hAnsi="Times New Roman"/>
          <w:i/>
          <w:sz w:val="28"/>
          <w:szCs w:val="28"/>
        </w:rPr>
        <w:t xml:space="preserve"> тыс. рублей.</w:t>
      </w:r>
      <w:r w:rsidRPr="00F25A45">
        <w:rPr>
          <w:rFonts w:ascii="Times New Roman" w:hAnsi="Times New Roman"/>
          <w:sz w:val="28"/>
          <w:szCs w:val="28"/>
        </w:rPr>
        <w:t xml:space="preserve">  Объём субсидий из областного бюджета Энгельсскому району на 2022 год утвержден в сумме </w:t>
      </w:r>
      <w:r w:rsidRPr="00F25A45">
        <w:rPr>
          <w:rFonts w:ascii="Times New Roman" w:hAnsi="Times New Roman"/>
          <w:b/>
          <w:sz w:val="28"/>
          <w:szCs w:val="28"/>
        </w:rPr>
        <w:t>228 691,5</w:t>
      </w:r>
      <w:r>
        <w:rPr>
          <w:rFonts w:ascii="Times New Roman" w:hAnsi="Times New Roman"/>
          <w:sz w:val="28"/>
          <w:szCs w:val="28"/>
        </w:rPr>
        <w:t xml:space="preserve"> тыс. рублей</w:t>
      </w:r>
      <w:r w:rsidRPr="00F25A45">
        <w:rPr>
          <w:rFonts w:ascii="Times New Roman" w:hAnsi="Times New Roman"/>
          <w:i/>
          <w:sz w:val="28"/>
          <w:szCs w:val="28"/>
        </w:rPr>
        <w:t>.</w:t>
      </w:r>
      <w:r w:rsidRPr="00F25A45">
        <w:rPr>
          <w:rFonts w:ascii="Times New Roman" w:hAnsi="Times New Roman"/>
          <w:sz w:val="28"/>
          <w:szCs w:val="28"/>
        </w:rPr>
        <w:t xml:space="preserve">  </w:t>
      </w:r>
    </w:p>
    <w:p w:rsidR="00633DA2" w:rsidRPr="00F25A45" w:rsidRDefault="00633DA2" w:rsidP="00633DA2">
      <w:pPr>
        <w:spacing w:after="0" w:line="240" w:lineRule="auto"/>
        <w:ind w:firstLine="670"/>
        <w:jc w:val="both"/>
        <w:rPr>
          <w:rFonts w:ascii="Times New Roman" w:hAnsi="Times New Roman"/>
          <w:sz w:val="28"/>
          <w:szCs w:val="28"/>
        </w:rPr>
      </w:pPr>
      <w:proofErr w:type="gramStart"/>
      <w:r w:rsidRPr="00F25A45">
        <w:rPr>
          <w:rFonts w:ascii="Times New Roman" w:hAnsi="Times New Roman"/>
          <w:b/>
          <w:sz w:val="28"/>
          <w:szCs w:val="28"/>
        </w:rPr>
        <w:t>Субвенции</w:t>
      </w:r>
      <w:r w:rsidRPr="00F25A45">
        <w:rPr>
          <w:rFonts w:ascii="Times New Roman" w:hAnsi="Times New Roman"/>
          <w:sz w:val="28"/>
          <w:szCs w:val="28"/>
        </w:rPr>
        <w:t xml:space="preserve"> на реализацию государственных полномочий</w:t>
      </w:r>
      <w:r>
        <w:rPr>
          <w:rFonts w:ascii="Times New Roman" w:hAnsi="Times New Roman"/>
          <w:sz w:val="28"/>
          <w:szCs w:val="28"/>
        </w:rPr>
        <w:t xml:space="preserve"> по первоначальному плану </w:t>
      </w:r>
      <w:r w:rsidRPr="00F25A45">
        <w:rPr>
          <w:rFonts w:ascii="Times New Roman" w:hAnsi="Times New Roman"/>
          <w:sz w:val="28"/>
          <w:szCs w:val="28"/>
        </w:rPr>
        <w:t xml:space="preserve">запланированы бюджету Энгельсского муниципального района на 2020 год в размере </w:t>
      </w:r>
      <w:r w:rsidRPr="00F25A45">
        <w:rPr>
          <w:rFonts w:ascii="Times New Roman" w:hAnsi="Times New Roman"/>
          <w:b/>
          <w:sz w:val="28"/>
          <w:szCs w:val="28"/>
        </w:rPr>
        <w:t>2</w:t>
      </w:r>
      <w:r>
        <w:rPr>
          <w:rFonts w:ascii="Times New Roman" w:hAnsi="Times New Roman"/>
          <w:b/>
          <w:sz w:val="28"/>
          <w:szCs w:val="28"/>
        </w:rPr>
        <w:t> </w:t>
      </w:r>
      <w:r w:rsidRPr="00F25A45">
        <w:rPr>
          <w:rFonts w:ascii="Times New Roman" w:hAnsi="Times New Roman"/>
          <w:b/>
          <w:sz w:val="28"/>
          <w:szCs w:val="28"/>
        </w:rPr>
        <w:t>3</w:t>
      </w:r>
      <w:r>
        <w:rPr>
          <w:rFonts w:ascii="Times New Roman" w:hAnsi="Times New Roman"/>
          <w:b/>
          <w:sz w:val="28"/>
          <w:szCs w:val="28"/>
        </w:rPr>
        <w:t>45 905,4</w:t>
      </w:r>
      <w:r w:rsidRPr="00F25A45">
        <w:rPr>
          <w:rFonts w:ascii="Times New Roman" w:hAnsi="Times New Roman"/>
          <w:sz w:val="28"/>
          <w:szCs w:val="28"/>
        </w:rPr>
        <w:t xml:space="preserve"> тыс. рублей, увеличение объема субвенций по сравнению с первоначальными показателями 2019 года составит 388 502,0 тыс. рублей или 19,8%, по сравнению с первоначальным планом на 2018 год увеличение составит 551 814,4 тыс. рублей или 30,8%</w:t>
      </w:r>
      <w:r>
        <w:rPr>
          <w:rFonts w:ascii="Times New Roman" w:hAnsi="Times New Roman"/>
          <w:sz w:val="28"/>
          <w:szCs w:val="28"/>
        </w:rPr>
        <w:t xml:space="preserve">. </w:t>
      </w:r>
      <w:r w:rsidRPr="00F25A45">
        <w:rPr>
          <w:rFonts w:ascii="Times New Roman" w:hAnsi="Times New Roman"/>
          <w:sz w:val="28"/>
          <w:szCs w:val="28"/>
        </w:rPr>
        <w:t>Наибольшее увеличение объема поступлений</w:t>
      </w:r>
      <w:proofErr w:type="gramEnd"/>
      <w:r w:rsidRPr="00F25A45">
        <w:rPr>
          <w:rFonts w:ascii="Times New Roman" w:hAnsi="Times New Roman"/>
          <w:sz w:val="28"/>
          <w:szCs w:val="28"/>
        </w:rPr>
        <w:t xml:space="preserve"> </w:t>
      </w:r>
      <w:proofErr w:type="gramStart"/>
      <w:r w:rsidRPr="00F25A45">
        <w:rPr>
          <w:rFonts w:ascii="Times New Roman" w:hAnsi="Times New Roman"/>
          <w:sz w:val="28"/>
          <w:szCs w:val="28"/>
        </w:rPr>
        <w:t>по субвенциям на финансовое обеспечение образовательной деятельности муниципальных общеобразовательных учреждений на 264 127,7 тыс. руб. или на 23,6%, на финансовое обеспечение образовательной деятельности муниципальных дошкольных образовательных организаций на 88 519,2 тыс. руб. или на 14,5% и на компенсацию родительской платы за присмотр и уход за детьми в дошкольных образовательных организациях на 23 919,3 тыс. руб. или на 35,5%.</w:t>
      </w:r>
      <w:r>
        <w:rPr>
          <w:rFonts w:ascii="Times New Roman" w:hAnsi="Times New Roman"/>
          <w:sz w:val="28"/>
          <w:szCs w:val="28"/>
        </w:rPr>
        <w:t xml:space="preserve"> </w:t>
      </w:r>
      <w:r w:rsidRPr="007D7E93">
        <w:rPr>
          <w:rFonts w:ascii="Times New Roman" w:hAnsi="Times New Roman"/>
          <w:i/>
          <w:sz w:val="28"/>
          <w:szCs w:val="28"/>
        </w:rPr>
        <w:t>П</w:t>
      </w:r>
      <w:r w:rsidRPr="00F25A45">
        <w:rPr>
          <w:rFonts w:ascii="Times New Roman" w:hAnsi="Times New Roman"/>
          <w:i/>
          <w:sz w:val="28"/>
          <w:szCs w:val="28"/>
        </w:rPr>
        <w:t>о уточненному</w:t>
      </w:r>
      <w:proofErr w:type="gramEnd"/>
      <w:r w:rsidRPr="00F25A45">
        <w:rPr>
          <w:rFonts w:ascii="Times New Roman" w:hAnsi="Times New Roman"/>
          <w:i/>
          <w:sz w:val="28"/>
          <w:szCs w:val="28"/>
        </w:rPr>
        <w:t xml:space="preserve"> плану на 1 </w:t>
      </w:r>
      <w:r>
        <w:rPr>
          <w:rFonts w:ascii="Times New Roman" w:hAnsi="Times New Roman"/>
          <w:i/>
          <w:sz w:val="28"/>
          <w:szCs w:val="28"/>
        </w:rPr>
        <w:t>октября</w:t>
      </w:r>
      <w:r w:rsidRPr="00F25A45">
        <w:rPr>
          <w:rFonts w:ascii="Times New Roman" w:hAnsi="Times New Roman"/>
          <w:i/>
          <w:sz w:val="28"/>
          <w:szCs w:val="28"/>
        </w:rPr>
        <w:t xml:space="preserve"> 2020 года</w:t>
      </w:r>
      <w:r>
        <w:rPr>
          <w:rFonts w:ascii="Times New Roman" w:hAnsi="Times New Roman"/>
          <w:i/>
          <w:sz w:val="28"/>
          <w:szCs w:val="28"/>
        </w:rPr>
        <w:t xml:space="preserve"> объем субвенций</w:t>
      </w:r>
      <w:r w:rsidRPr="00F25A45">
        <w:rPr>
          <w:rFonts w:ascii="Times New Roman" w:hAnsi="Times New Roman"/>
          <w:i/>
          <w:sz w:val="28"/>
          <w:szCs w:val="28"/>
        </w:rPr>
        <w:t xml:space="preserve"> прогнозируется в сумме </w:t>
      </w:r>
      <w:r w:rsidRPr="007D7E93">
        <w:rPr>
          <w:rFonts w:ascii="Times New Roman" w:hAnsi="Times New Roman"/>
          <w:b/>
          <w:i/>
          <w:sz w:val="28"/>
          <w:szCs w:val="28"/>
        </w:rPr>
        <w:t>2 420 941,6</w:t>
      </w:r>
      <w:r w:rsidRPr="00F25A45">
        <w:rPr>
          <w:rFonts w:ascii="Times New Roman" w:hAnsi="Times New Roman"/>
          <w:i/>
          <w:sz w:val="28"/>
          <w:szCs w:val="28"/>
        </w:rPr>
        <w:t xml:space="preserve"> тыс. рублей.</w:t>
      </w:r>
    </w:p>
    <w:p w:rsidR="00633DA2" w:rsidRPr="00F25A45" w:rsidRDefault="00633DA2" w:rsidP="00633DA2">
      <w:pPr>
        <w:pStyle w:val="af6"/>
        <w:ind w:right="-2" w:firstLine="720"/>
        <w:contextualSpacing/>
        <w:rPr>
          <w:rFonts w:eastAsia="Calibri"/>
          <w:szCs w:val="28"/>
        </w:rPr>
      </w:pPr>
      <w:proofErr w:type="gramStart"/>
      <w:r w:rsidRPr="00F25A45">
        <w:rPr>
          <w:szCs w:val="28"/>
        </w:rPr>
        <w:t xml:space="preserve">На плановый период субвенции районному бюджету </w:t>
      </w:r>
      <w:r>
        <w:rPr>
          <w:szCs w:val="28"/>
        </w:rPr>
        <w:t xml:space="preserve">первоначально были </w:t>
      </w:r>
      <w:r w:rsidRPr="00F25A45">
        <w:rPr>
          <w:szCs w:val="28"/>
        </w:rPr>
        <w:t xml:space="preserve">предусмотрены в сумме </w:t>
      </w:r>
      <w:r w:rsidRPr="00F25A45">
        <w:rPr>
          <w:b/>
          <w:szCs w:val="28"/>
        </w:rPr>
        <w:t>2 573 526,9</w:t>
      </w:r>
      <w:r w:rsidRPr="00F25A45">
        <w:rPr>
          <w:szCs w:val="28"/>
        </w:rPr>
        <w:t xml:space="preserve"> тыс. рублей на 2021 год и </w:t>
      </w:r>
      <w:r w:rsidRPr="00F25A45">
        <w:rPr>
          <w:b/>
          <w:szCs w:val="28"/>
        </w:rPr>
        <w:t xml:space="preserve">2 733 195,7 </w:t>
      </w:r>
      <w:r>
        <w:rPr>
          <w:szCs w:val="28"/>
        </w:rPr>
        <w:t xml:space="preserve">тыс. рублей на 2022 год, </w:t>
      </w:r>
      <w:r w:rsidRPr="00F25A45">
        <w:rPr>
          <w:i/>
          <w:szCs w:val="28"/>
        </w:rPr>
        <w:t xml:space="preserve">по уточненному плану на 1 </w:t>
      </w:r>
      <w:r>
        <w:rPr>
          <w:i/>
          <w:szCs w:val="28"/>
        </w:rPr>
        <w:t>октября</w:t>
      </w:r>
      <w:r w:rsidRPr="00F25A45">
        <w:rPr>
          <w:i/>
          <w:szCs w:val="28"/>
        </w:rPr>
        <w:t xml:space="preserve"> 2020 года прогнозируется в сумме  </w:t>
      </w:r>
      <w:r>
        <w:rPr>
          <w:b/>
          <w:i/>
          <w:szCs w:val="28"/>
        </w:rPr>
        <w:t>2 677 602,6</w:t>
      </w:r>
      <w:r w:rsidRPr="00F25A45">
        <w:rPr>
          <w:i/>
          <w:szCs w:val="28"/>
        </w:rPr>
        <w:t xml:space="preserve"> тыс. рублей</w:t>
      </w:r>
      <w:r>
        <w:rPr>
          <w:i/>
          <w:szCs w:val="28"/>
        </w:rPr>
        <w:t xml:space="preserve"> и </w:t>
      </w:r>
      <w:r w:rsidRPr="00986BB6">
        <w:rPr>
          <w:b/>
          <w:i/>
          <w:szCs w:val="28"/>
        </w:rPr>
        <w:t>2 836 666,4</w:t>
      </w:r>
      <w:r>
        <w:rPr>
          <w:i/>
          <w:szCs w:val="28"/>
        </w:rPr>
        <w:t xml:space="preserve"> тыс. рублей, соответственно</w:t>
      </w:r>
      <w:r w:rsidRPr="00F25A45">
        <w:rPr>
          <w:i/>
          <w:szCs w:val="28"/>
        </w:rPr>
        <w:t>.</w:t>
      </w:r>
      <w:r w:rsidRPr="00F25A45">
        <w:rPr>
          <w:szCs w:val="28"/>
        </w:rPr>
        <w:t xml:space="preserve">  </w:t>
      </w:r>
      <w:proofErr w:type="gramEnd"/>
    </w:p>
    <w:p w:rsidR="00633DA2" w:rsidRPr="00F25A45" w:rsidRDefault="00633DA2" w:rsidP="00633DA2">
      <w:pPr>
        <w:spacing w:after="0" w:line="240" w:lineRule="auto"/>
        <w:jc w:val="both"/>
        <w:rPr>
          <w:rFonts w:ascii="Times New Roman" w:hAnsi="Times New Roman"/>
          <w:sz w:val="28"/>
          <w:szCs w:val="28"/>
        </w:rPr>
      </w:pPr>
      <w:r w:rsidRPr="00F25A45">
        <w:rPr>
          <w:rFonts w:ascii="Times New Roman" w:hAnsi="Times New Roman"/>
          <w:sz w:val="28"/>
          <w:szCs w:val="28"/>
        </w:rPr>
        <w:t xml:space="preserve">          Всего для районного бюджета на 2020 год областным законом предусмотрено </w:t>
      </w:r>
      <w:r>
        <w:rPr>
          <w:rFonts w:ascii="Times New Roman" w:hAnsi="Times New Roman"/>
          <w:b/>
          <w:sz w:val="28"/>
          <w:szCs w:val="28"/>
        </w:rPr>
        <w:t>20</w:t>
      </w:r>
      <w:r w:rsidRPr="00F25A45">
        <w:rPr>
          <w:rFonts w:ascii="Times New Roman" w:hAnsi="Times New Roman"/>
          <w:sz w:val="28"/>
          <w:szCs w:val="28"/>
        </w:rPr>
        <w:t xml:space="preserve"> субвенций:</w:t>
      </w:r>
    </w:p>
    <w:p w:rsidR="00633DA2" w:rsidRDefault="00633DA2" w:rsidP="00633DA2">
      <w:pPr>
        <w:pStyle w:val="af6"/>
        <w:ind w:right="-2" w:firstLine="720"/>
        <w:contextualSpacing/>
        <w:rPr>
          <w:szCs w:val="28"/>
        </w:rPr>
      </w:pPr>
      <w:proofErr w:type="gramStart"/>
      <w:r w:rsidRPr="00F25A45">
        <w:rPr>
          <w:szCs w:val="28"/>
        </w:rPr>
        <w:t xml:space="preserve">– субвенции на финансовое обеспечение образовательной деятельности муниципальных общеобразовательных учреждений – </w:t>
      </w:r>
      <w:r w:rsidRPr="00F25A45">
        <w:rPr>
          <w:b/>
          <w:szCs w:val="28"/>
        </w:rPr>
        <w:t>1 381 678,0</w:t>
      </w:r>
      <w:r w:rsidRPr="00F25A45">
        <w:rPr>
          <w:szCs w:val="28"/>
        </w:rPr>
        <w:t xml:space="preserve"> тыс. рублей, что на 264 127,7 тыс. рублей выше первоначального плана 2019 года и на 323 298,0 тыс. рублей выше первоначального плана на 2018 год (на 2021 год – </w:t>
      </w:r>
      <w:r w:rsidRPr="00F25A45">
        <w:rPr>
          <w:b/>
          <w:szCs w:val="28"/>
        </w:rPr>
        <w:t>1 611 431,7</w:t>
      </w:r>
      <w:r w:rsidRPr="00F25A45">
        <w:rPr>
          <w:szCs w:val="28"/>
        </w:rPr>
        <w:t xml:space="preserve"> тыс. рублей и на 2022 год – </w:t>
      </w:r>
      <w:r w:rsidRPr="00F25A45">
        <w:rPr>
          <w:b/>
          <w:szCs w:val="28"/>
        </w:rPr>
        <w:t>1 755 607,2</w:t>
      </w:r>
      <w:r w:rsidRPr="00F25A45">
        <w:rPr>
          <w:szCs w:val="28"/>
        </w:rPr>
        <w:t xml:space="preserve"> тыс. рублей)</w:t>
      </w:r>
      <w:r>
        <w:rPr>
          <w:szCs w:val="28"/>
        </w:rPr>
        <w:t>,</w:t>
      </w:r>
      <w:r w:rsidRPr="00BA7953">
        <w:rPr>
          <w:rFonts w:eastAsia="Calibri"/>
          <w:i/>
          <w:szCs w:val="28"/>
        </w:rPr>
        <w:t xml:space="preserve"> </w:t>
      </w:r>
      <w:r w:rsidRPr="00F25A45">
        <w:rPr>
          <w:rFonts w:eastAsia="Calibri"/>
          <w:i/>
          <w:szCs w:val="28"/>
        </w:rPr>
        <w:t>по уточненному плану на 1</w:t>
      </w:r>
      <w:r>
        <w:rPr>
          <w:rFonts w:eastAsia="Calibri"/>
          <w:i/>
          <w:szCs w:val="28"/>
        </w:rPr>
        <w:t xml:space="preserve"> октября</w:t>
      </w:r>
      <w:proofErr w:type="gramEnd"/>
      <w:r w:rsidRPr="00F25A45">
        <w:rPr>
          <w:rFonts w:eastAsia="Calibri"/>
          <w:i/>
          <w:szCs w:val="28"/>
        </w:rPr>
        <w:t xml:space="preserve"> 2020 года </w:t>
      </w:r>
      <w:r w:rsidRPr="00F25A45">
        <w:rPr>
          <w:bCs/>
          <w:szCs w:val="28"/>
        </w:rPr>
        <w:t>–</w:t>
      </w:r>
      <w:r w:rsidRPr="00F25A45">
        <w:rPr>
          <w:rFonts w:eastAsia="Calibri"/>
          <w:i/>
          <w:szCs w:val="28"/>
        </w:rPr>
        <w:t xml:space="preserve"> </w:t>
      </w:r>
      <w:r w:rsidRPr="00392A58">
        <w:rPr>
          <w:rFonts w:eastAsia="Calibri"/>
          <w:b/>
          <w:i/>
          <w:szCs w:val="28"/>
        </w:rPr>
        <w:t>1</w:t>
      </w:r>
      <w:r>
        <w:rPr>
          <w:rFonts w:eastAsia="Calibri"/>
          <w:b/>
          <w:i/>
          <w:szCs w:val="28"/>
        </w:rPr>
        <w:t> 406 893,1</w:t>
      </w:r>
      <w:r w:rsidRPr="00F25A45">
        <w:rPr>
          <w:rFonts w:eastAsia="Calibri"/>
          <w:i/>
          <w:szCs w:val="28"/>
        </w:rPr>
        <w:t xml:space="preserve"> тыс. рублей</w:t>
      </w:r>
      <w:r>
        <w:rPr>
          <w:szCs w:val="28"/>
        </w:rPr>
        <w:t>;</w:t>
      </w:r>
    </w:p>
    <w:p w:rsidR="00633DA2" w:rsidRPr="00F25A45" w:rsidRDefault="00633DA2" w:rsidP="00633DA2">
      <w:pPr>
        <w:spacing w:after="0" w:line="240" w:lineRule="auto"/>
        <w:ind w:right="-2" w:firstLine="708"/>
        <w:jc w:val="both"/>
        <w:rPr>
          <w:rFonts w:ascii="Times New Roman" w:eastAsia="Times New Roman" w:hAnsi="Times New Roman"/>
          <w:sz w:val="28"/>
          <w:szCs w:val="28"/>
        </w:rPr>
      </w:pPr>
      <w:proofErr w:type="gramStart"/>
      <w:r w:rsidRPr="00901A09">
        <w:rPr>
          <w:rFonts w:ascii="Times New Roman" w:eastAsia="Times New Roman" w:hAnsi="Times New Roman"/>
          <w:sz w:val="28"/>
          <w:szCs w:val="28"/>
        </w:rPr>
        <w:t>– субвенции на предоставление питания отдельным категориям</w:t>
      </w:r>
      <w:r w:rsidRPr="00F25A45">
        <w:rPr>
          <w:rFonts w:ascii="Times New Roman" w:eastAsia="Times New Roman" w:hAnsi="Times New Roman"/>
          <w:sz w:val="28"/>
          <w:szCs w:val="28"/>
        </w:rPr>
        <w:t xml:space="preserve">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 </w:t>
      </w:r>
      <w:r w:rsidRPr="00F25A45">
        <w:rPr>
          <w:rFonts w:ascii="Times New Roman" w:eastAsia="Times New Roman" w:hAnsi="Times New Roman"/>
          <w:b/>
          <w:sz w:val="28"/>
          <w:szCs w:val="28"/>
        </w:rPr>
        <w:t>32 669,2</w:t>
      </w:r>
      <w:r w:rsidRPr="00F25A45">
        <w:rPr>
          <w:rFonts w:ascii="Times New Roman" w:eastAsia="Times New Roman" w:hAnsi="Times New Roman"/>
          <w:sz w:val="28"/>
          <w:szCs w:val="28"/>
        </w:rPr>
        <w:t xml:space="preserve"> тыс. рублей, что на 7 221,4 тыс. рублей больше первоначального плана на 2019 год и на 7 860,7 тыс. рублей выше первоначального плана 2018 года (на 2021 и 2022 годы – </w:t>
      </w:r>
      <w:r w:rsidRPr="00F25A45">
        <w:rPr>
          <w:rFonts w:ascii="Times New Roman" w:eastAsia="Times New Roman" w:hAnsi="Times New Roman"/>
          <w:b/>
          <w:sz w:val="28"/>
          <w:szCs w:val="28"/>
        </w:rPr>
        <w:t>26 754,9</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4 891,6</w:t>
      </w:r>
      <w:r w:rsidRPr="00F25A45">
        <w:rPr>
          <w:rFonts w:ascii="Times New Roman" w:eastAsia="Times New Roman" w:hAnsi="Times New Roman"/>
          <w:sz w:val="28"/>
          <w:szCs w:val="28"/>
        </w:rPr>
        <w:t xml:space="preserve"> тыс. рублей, что на 351,4 тыс. рублей выше первоначального плана на 2019 год и на 944,2 тыс. рублей выше первоначального плана 2018 года (на 2021 и 2022 годы – </w:t>
      </w:r>
      <w:r w:rsidRPr="00F25A45">
        <w:rPr>
          <w:rFonts w:ascii="Times New Roman" w:eastAsia="Times New Roman" w:hAnsi="Times New Roman"/>
          <w:b/>
          <w:sz w:val="28"/>
          <w:szCs w:val="28"/>
        </w:rPr>
        <w:t>4 891,6</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w:t>
      </w:r>
      <w:proofErr w:type="gramStart"/>
      <w:r w:rsidRPr="00F25A45">
        <w:rPr>
          <w:rFonts w:ascii="Times New Roman" w:eastAsia="Times New Roman" w:hAnsi="Times New Roman"/>
          <w:sz w:val="28"/>
          <w:szCs w:val="28"/>
        </w:rPr>
        <w:t xml:space="preserve">– субвенции на организацию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2 754,6</w:t>
      </w:r>
      <w:r w:rsidRPr="00F25A45">
        <w:rPr>
          <w:rFonts w:ascii="Times New Roman" w:eastAsia="Times New Roman" w:hAnsi="Times New Roman"/>
          <w:sz w:val="28"/>
          <w:szCs w:val="28"/>
        </w:rPr>
        <w:t xml:space="preserve"> тыс. рублей, что на 203,5 тыс. рублей выше первоначального плана 2019 года и</w:t>
      </w:r>
      <w:proofErr w:type="gramEnd"/>
      <w:r w:rsidRPr="00F25A45">
        <w:rPr>
          <w:rFonts w:ascii="Times New Roman" w:eastAsia="Times New Roman" w:hAnsi="Times New Roman"/>
          <w:sz w:val="28"/>
          <w:szCs w:val="28"/>
        </w:rPr>
        <w:t xml:space="preserve"> на 303,1 тыс. рублей выше первоначального плана 2018 года (на 2021 год – </w:t>
      </w:r>
      <w:r w:rsidRPr="00F25A45">
        <w:rPr>
          <w:rFonts w:ascii="Times New Roman" w:eastAsia="Times New Roman" w:hAnsi="Times New Roman"/>
          <w:b/>
          <w:sz w:val="28"/>
          <w:szCs w:val="28"/>
        </w:rPr>
        <w:t>2 786,5</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2 881,0</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08"/>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финансовое обеспечение образовательной деятельности муниципальных дошкольных образовательных организаций – </w:t>
      </w:r>
      <w:r w:rsidRPr="00F25A45">
        <w:rPr>
          <w:rFonts w:ascii="Times New Roman" w:eastAsia="Times New Roman" w:hAnsi="Times New Roman"/>
          <w:b/>
          <w:sz w:val="28"/>
          <w:szCs w:val="28"/>
        </w:rPr>
        <w:t>700 448,7</w:t>
      </w:r>
      <w:r w:rsidRPr="00F25A45">
        <w:rPr>
          <w:rFonts w:ascii="Times New Roman" w:eastAsia="Times New Roman" w:hAnsi="Times New Roman"/>
          <w:sz w:val="28"/>
          <w:szCs w:val="28"/>
        </w:rPr>
        <w:t xml:space="preserve"> тыс. рублей, что на 88 519,2 тыс. рублей выше первоначального плана на 2019 год и на 173 725,6 тыс. рублей выше первоначального плана 2018 года (на 2021 год – </w:t>
      </w:r>
      <w:r w:rsidRPr="00F25A45">
        <w:rPr>
          <w:rFonts w:ascii="Times New Roman" w:eastAsia="Times New Roman" w:hAnsi="Times New Roman"/>
          <w:b/>
          <w:sz w:val="28"/>
          <w:szCs w:val="28"/>
        </w:rPr>
        <w:t>700 184,6</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711 686,1</w:t>
      </w:r>
      <w:r w:rsidRPr="00F25A45">
        <w:rPr>
          <w:rFonts w:ascii="Times New Roman" w:eastAsia="Times New Roman" w:hAnsi="Times New Roman"/>
          <w:sz w:val="28"/>
          <w:szCs w:val="28"/>
        </w:rPr>
        <w:t xml:space="preserve"> тыс. рублей)</w:t>
      </w:r>
      <w:r>
        <w:rPr>
          <w:rFonts w:ascii="Times New Roman" w:eastAsia="Times New Roman" w:hAnsi="Times New Roman"/>
          <w:sz w:val="28"/>
          <w:szCs w:val="28"/>
        </w:rPr>
        <w:t xml:space="preserve">, </w:t>
      </w:r>
      <w:r w:rsidRPr="00901A09">
        <w:rPr>
          <w:rFonts w:ascii="Times New Roman" w:eastAsia="Times New Roman" w:hAnsi="Times New Roman"/>
          <w:i/>
          <w:sz w:val="28"/>
          <w:szCs w:val="28"/>
        </w:rPr>
        <w:t>по уточненному плану на 1 октября 2020 года</w:t>
      </w:r>
      <w:proofErr w:type="gramEnd"/>
      <w:r w:rsidRPr="00901A09">
        <w:rPr>
          <w:rFonts w:ascii="Times New Roman" w:eastAsia="Times New Roman" w:hAnsi="Times New Roman"/>
          <w:i/>
          <w:sz w:val="28"/>
          <w:szCs w:val="28"/>
        </w:rPr>
        <w:t xml:space="preserve"> плановые назначения составили </w:t>
      </w:r>
      <w:r w:rsidRPr="00901A09">
        <w:rPr>
          <w:rFonts w:ascii="Times New Roman" w:eastAsia="Times New Roman" w:hAnsi="Times New Roman"/>
          <w:b/>
          <w:i/>
          <w:sz w:val="28"/>
          <w:szCs w:val="28"/>
        </w:rPr>
        <w:t>714 746,1</w:t>
      </w:r>
      <w:r w:rsidRPr="00901A09">
        <w:rPr>
          <w:rFonts w:ascii="Times New Roman" w:eastAsia="Times New Roman" w:hAnsi="Times New Roman"/>
          <w:i/>
          <w:sz w:val="28"/>
          <w:szCs w:val="28"/>
        </w:rPr>
        <w:t xml:space="preserve"> тыс. рублей</w:t>
      </w:r>
      <w:r w:rsidRPr="00F25A45">
        <w:rPr>
          <w:rFonts w:ascii="Times New Roman" w:eastAsia="Times New Roman" w:hAnsi="Times New Roman"/>
          <w:sz w:val="28"/>
          <w:szCs w:val="28"/>
        </w:rPr>
        <w:t>;</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91 389,0</w:t>
      </w:r>
      <w:r w:rsidRPr="00F25A45">
        <w:rPr>
          <w:rFonts w:ascii="Times New Roman" w:eastAsia="Times New Roman" w:hAnsi="Times New Roman"/>
          <w:sz w:val="28"/>
          <w:szCs w:val="28"/>
        </w:rPr>
        <w:t xml:space="preserve"> тыс. рублей, что на 23 919,3 тыс. рублей выше первоначального плана на 2019 год и на 45 782,4 тыс. рублей выше первоначального плана 2018 года (на 2021 и на 2022 год – </w:t>
      </w:r>
      <w:r w:rsidRPr="00F25A45">
        <w:rPr>
          <w:rFonts w:ascii="Times New Roman" w:eastAsia="Times New Roman" w:hAnsi="Times New Roman"/>
          <w:b/>
          <w:sz w:val="28"/>
          <w:szCs w:val="28"/>
        </w:rPr>
        <w:t>91 389,0</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3 008,5</w:t>
      </w:r>
      <w:r w:rsidRPr="00F25A45">
        <w:rPr>
          <w:rFonts w:ascii="Times New Roman" w:eastAsia="Times New Roman" w:hAnsi="Times New Roman"/>
          <w:sz w:val="28"/>
          <w:szCs w:val="28"/>
        </w:rPr>
        <w:t xml:space="preserve"> тыс. рублей, что на 604,7 тыс. рублей выше первоначального плана 2019 года и на 1 149,1 тыс. рублей выше первоначального плана 2018 года (на 2021 год – </w:t>
      </w:r>
      <w:r w:rsidRPr="00F25A45">
        <w:rPr>
          <w:rFonts w:ascii="Times New Roman" w:eastAsia="Times New Roman" w:hAnsi="Times New Roman"/>
          <w:b/>
          <w:sz w:val="28"/>
          <w:szCs w:val="28"/>
        </w:rPr>
        <w:t>3 075,3</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3 155,2</w:t>
      </w:r>
      <w:proofErr w:type="gramEnd"/>
      <w:r w:rsidRPr="00F25A45">
        <w:rPr>
          <w:rFonts w:ascii="Times New Roman" w:eastAsia="Times New Roman" w:hAnsi="Times New Roman"/>
          <w:sz w:val="28"/>
          <w:szCs w:val="28"/>
        </w:rPr>
        <w:t xml:space="preserve"> тыс. рублей); </w:t>
      </w:r>
    </w:p>
    <w:p w:rsidR="00633DA2" w:rsidRPr="00F25A45" w:rsidRDefault="00633DA2" w:rsidP="00633DA2">
      <w:pPr>
        <w:spacing w:after="0" w:line="240" w:lineRule="auto"/>
        <w:ind w:firstLine="708"/>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предоставление гражданам субсидий на оплату жилого помещения и коммунальных услуг за счет средств областного бюджета – </w:t>
      </w:r>
      <w:r w:rsidRPr="00F25A45">
        <w:rPr>
          <w:rFonts w:ascii="Times New Roman" w:eastAsia="Times New Roman" w:hAnsi="Times New Roman"/>
          <w:b/>
          <w:sz w:val="28"/>
          <w:szCs w:val="28"/>
        </w:rPr>
        <w:t>88 184,8</w:t>
      </w:r>
      <w:r w:rsidRPr="00F25A45">
        <w:rPr>
          <w:rFonts w:ascii="Times New Roman" w:eastAsia="Times New Roman" w:hAnsi="Times New Roman"/>
          <w:sz w:val="28"/>
          <w:szCs w:val="28"/>
        </w:rPr>
        <w:t xml:space="preserve"> тыс. рублей или на 5 097,8 тыс. рублей ниже первоначального плана 2019 года и на 3 378,4 тыс. рублей ниже первоначального плана 2018 года (на 2021 год – </w:t>
      </w:r>
      <w:r w:rsidRPr="00F25A45">
        <w:rPr>
          <w:rFonts w:ascii="Times New Roman" w:eastAsia="Times New Roman" w:hAnsi="Times New Roman"/>
          <w:b/>
          <w:sz w:val="28"/>
          <w:szCs w:val="28"/>
        </w:rPr>
        <w:t>91 359,5</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94 557,1</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 </w:t>
      </w:r>
      <w:r w:rsidRPr="00F25A45">
        <w:rPr>
          <w:rFonts w:ascii="Times New Roman" w:eastAsia="Times New Roman" w:hAnsi="Times New Roman"/>
          <w:b/>
          <w:sz w:val="28"/>
          <w:szCs w:val="28"/>
        </w:rPr>
        <w:t>5 263,4</w:t>
      </w:r>
      <w:r w:rsidRPr="00F25A45">
        <w:rPr>
          <w:rFonts w:ascii="Times New Roman" w:eastAsia="Times New Roman" w:hAnsi="Times New Roman"/>
          <w:sz w:val="28"/>
          <w:szCs w:val="28"/>
        </w:rPr>
        <w:t xml:space="preserve"> тыс. рублей или на 1 541,8 тыс. рублей выше первоначального плана 2019 года и на 1 663,0 тыс. рублей выше первоначального плана 2018 года (на 2021 и 2022 годы – </w:t>
      </w:r>
      <w:r w:rsidRPr="00F25A45">
        <w:rPr>
          <w:rFonts w:ascii="Times New Roman" w:eastAsia="Times New Roman" w:hAnsi="Times New Roman"/>
          <w:b/>
          <w:sz w:val="28"/>
          <w:szCs w:val="28"/>
        </w:rPr>
        <w:t>5 263,4</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предоставление дотаций поселениям – </w:t>
      </w:r>
      <w:r w:rsidRPr="00F25A45">
        <w:rPr>
          <w:rFonts w:ascii="Times New Roman" w:eastAsia="Times New Roman" w:hAnsi="Times New Roman"/>
          <w:b/>
          <w:sz w:val="28"/>
          <w:szCs w:val="28"/>
        </w:rPr>
        <w:t>15 167,7</w:t>
      </w:r>
      <w:r w:rsidRPr="00F25A45">
        <w:rPr>
          <w:rFonts w:ascii="Times New Roman" w:eastAsia="Times New Roman" w:hAnsi="Times New Roman"/>
          <w:sz w:val="28"/>
          <w:szCs w:val="28"/>
        </w:rPr>
        <w:t xml:space="preserve"> тыс. рублей, что на 693,6 тыс. рублей выше первоначального плана на 2019 год и на 1 333,6 тыс. рублей выше первоначального плана 2018 года (на 2021 год – </w:t>
      </w:r>
      <w:r w:rsidRPr="00F25A45">
        <w:rPr>
          <w:rFonts w:ascii="Times New Roman" w:eastAsia="Times New Roman" w:hAnsi="Times New Roman"/>
          <w:b/>
          <w:sz w:val="28"/>
          <w:szCs w:val="28"/>
        </w:rPr>
        <w:t>15 940,0</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16 557,8</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созданию и организации деятельности комиссий по делам несовершеннолетних и защите их прав – </w:t>
      </w:r>
      <w:r w:rsidRPr="00F25A45">
        <w:rPr>
          <w:rFonts w:ascii="Times New Roman" w:eastAsia="Times New Roman" w:hAnsi="Times New Roman"/>
          <w:b/>
          <w:sz w:val="28"/>
          <w:szCs w:val="28"/>
        </w:rPr>
        <w:t>2 456,3</w:t>
      </w:r>
      <w:r w:rsidRPr="00F25A45">
        <w:rPr>
          <w:rFonts w:ascii="Times New Roman" w:eastAsia="Times New Roman" w:hAnsi="Times New Roman"/>
          <w:sz w:val="28"/>
          <w:szCs w:val="28"/>
        </w:rPr>
        <w:t xml:space="preserve"> тыс. рублей, что на 913,9 тыс. рублей выше первоначального плана на 2019 год и на 974,5 тыс. рублей выше первоначального плана 2018 года (на 2021 и 2022 годы – </w:t>
      </w:r>
      <w:r w:rsidRPr="00F25A45">
        <w:rPr>
          <w:rFonts w:ascii="Times New Roman" w:eastAsia="Times New Roman" w:hAnsi="Times New Roman"/>
          <w:b/>
          <w:sz w:val="28"/>
          <w:szCs w:val="28"/>
        </w:rPr>
        <w:t>2 456,3</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 </w:t>
      </w:r>
      <w:r w:rsidRPr="00F25A45">
        <w:rPr>
          <w:rFonts w:ascii="Times New Roman" w:eastAsia="Times New Roman" w:hAnsi="Times New Roman"/>
          <w:b/>
          <w:sz w:val="28"/>
          <w:szCs w:val="28"/>
        </w:rPr>
        <w:t>9 825,0</w:t>
      </w:r>
      <w:r w:rsidRPr="00F25A45">
        <w:rPr>
          <w:rFonts w:ascii="Times New Roman" w:eastAsia="Times New Roman" w:hAnsi="Times New Roman"/>
          <w:sz w:val="28"/>
          <w:szCs w:val="28"/>
        </w:rPr>
        <w:t xml:space="preserve"> тыс. рублей, что на 3 613,8 тыс. рублей выше первоначального плана на 2019 год и на 3 643,0 тыс. рублей выше первоначального плана</w:t>
      </w:r>
      <w:proofErr w:type="gramEnd"/>
      <w:r w:rsidRPr="00F25A45">
        <w:rPr>
          <w:rFonts w:ascii="Times New Roman" w:eastAsia="Times New Roman" w:hAnsi="Times New Roman"/>
          <w:sz w:val="28"/>
          <w:szCs w:val="28"/>
        </w:rPr>
        <w:t xml:space="preserve"> 2018 года (на 2021 и 2022 годы – </w:t>
      </w:r>
      <w:r w:rsidRPr="00F25A45">
        <w:rPr>
          <w:rFonts w:ascii="Times New Roman" w:eastAsia="Times New Roman" w:hAnsi="Times New Roman"/>
          <w:b/>
          <w:sz w:val="28"/>
          <w:szCs w:val="28"/>
        </w:rPr>
        <w:t>9 825,0</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 </w:t>
      </w:r>
      <w:r w:rsidRPr="00F25A45">
        <w:rPr>
          <w:rFonts w:ascii="Times New Roman" w:eastAsia="Times New Roman" w:hAnsi="Times New Roman"/>
          <w:b/>
          <w:sz w:val="28"/>
          <w:szCs w:val="28"/>
        </w:rPr>
        <w:t>53,3</w:t>
      </w:r>
      <w:r w:rsidRPr="00F25A45">
        <w:rPr>
          <w:rFonts w:ascii="Times New Roman" w:eastAsia="Times New Roman" w:hAnsi="Times New Roman"/>
          <w:sz w:val="28"/>
          <w:szCs w:val="28"/>
        </w:rPr>
        <w:t xml:space="preserve"> тыс. рублей, что соответствует уровню первоначального плана 2019 года и на 24,6 тыс. рублей выше первоначального плана  2018 года (на 2021 год – </w:t>
      </w:r>
      <w:r w:rsidRPr="00F25A45">
        <w:rPr>
          <w:rFonts w:ascii="Times New Roman" w:eastAsia="Times New Roman" w:hAnsi="Times New Roman"/>
          <w:b/>
          <w:sz w:val="28"/>
          <w:szCs w:val="28"/>
        </w:rPr>
        <w:t>53,8</w:t>
      </w:r>
      <w:r w:rsidRPr="00F25A45">
        <w:rPr>
          <w:rFonts w:ascii="Times New Roman" w:eastAsia="Times New Roman" w:hAnsi="Times New Roman"/>
          <w:sz w:val="28"/>
          <w:szCs w:val="28"/>
        </w:rPr>
        <w:t xml:space="preserve"> тыс. рублей и на</w:t>
      </w:r>
      <w:proofErr w:type="gramEnd"/>
      <w:r w:rsidRPr="00F25A45">
        <w:rPr>
          <w:rFonts w:ascii="Times New Roman" w:eastAsia="Times New Roman" w:hAnsi="Times New Roman"/>
          <w:sz w:val="28"/>
          <w:szCs w:val="28"/>
        </w:rPr>
        <w:t xml:space="preserve"> </w:t>
      </w:r>
      <w:proofErr w:type="gramStart"/>
      <w:r w:rsidRPr="00F25A45">
        <w:rPr>
          <w:rFonts w:ascii="Times New Roman" w:eastAsia="Times New Roman" w:hAnsi="Times New Roman"/>
          <w:sz w:val="28"/>
          <w:szCs w:val="28"/>
        </w:rPr>
        <w:t xml:space="preserve">2022 год – </w:t>
      </w:r>
      <w:r w:rsidRPr="00F25A45">
        <w:rPr>
          <w:rFonts w:ascii="Times New Roman" w:eastAsia="Times New Roman" w:hAnsi="Times New Roman"/>
          <w:b/>
          <w:sz w:val="28"/>
          <w:szCs w:val="28"/>
        </w:rPr>
        <w:t>55,8</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совершеннолетних граждан – </w:t>
      </w:r>
      <w:r w:rsidRPr="00F25A45">
        <w:rPr>
          <w:rFonts w:ascii="Times New Roman" w:eastAsia="Times New Roman" w:hAnsi="Times New Roman"/>
          <w:b/>
          <w:sz w:val="28"/>
          <w:szCs w:val="28"/>
        </w:rPr>
        <w:t>1 754,4</w:t>
      </w:r>
      <w:r w:rsidRPr="00F25A45">
        <w:rPr>
          <w:rFonts w:ascii="Times New Roman" w:eastAsia="Times New Roman" w:hAnsi="Times New Roman"/>
          <w:sz w:val="28"/>
          <w:szCs w:val="28"/>
        </w:rPr>
        <w:t xml:space="preserve"> тыс. рублей, что на 534,8 тыс. рублей выше первоначального плана на 2019 год  и на 578,2 тыс. рублей выше первоначального плана  2018 года (на 2021 и 2022  годы – </w:t>
      </w:r>
      <w:r w:rsidRPr="00F25A45">
        <w:rPr>
          <w:rFonts w:ascii="Times New Roman" w:eastAsia="Times New Roman" w:hAnsi="Times New Roman"/>
          <w:b/>
          <w:sz w:val="28"/>
          <w:szCs w:val="28"/>
        </w:rPr>
        <w:t>1 754,4</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 </w:t>
      </w:r>
      <w:r w:rsidRPr="00F25A45">
        <w:rPr>
          <w:rFonts w:ascii="Times New Roman" w:eastAsia="Times New Roman" w:hAnsi="Times New Roman"/>
          <w:b/>
          <w:sz w:val="28"/>
          <w:szCs w:val="28"/>
        </w:rPr>
        <w:t>2 105,4</w:t>
      </w:r>
      <w:r w:rsidRPr="00F25A45">
        <w:rPr>
          <w:rFonts w:ascii="Times New Roman" w:eastAsia="Times New Roman" w:hAnsi="Times New Roman"/>
          <w:sz w:val="28"/>
          <w:szCs w:val="28"/>
        </w:rPr>
        <w:t xml:space="preserve"> тыс. рублей, что на 757,0 тыс. рублей выше первоначального плана на 2019 год и на 808,9 тыс. рублей выше первоначального плана 2018 года (на 2021 и 2022 годы – </w:t>
      </w:r>
      <w:r w:rsidRPr="00F25A45">
        <w:rPr>
          <w:rFonts w:ascii="Times New Roman" w:eastAsia="Times New Roman" w:hAnsi="Times New Roman"/>
          <w:b/>
          <w:sz w:val="28"/>
          <w:szCs w:val="28"/>
        </w:rPr>
        <w:t>2 105,4</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20"/>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 </w:t>
      </w:r>
      <w:r w:rsidRPr="00F25A45">
        <w:rPr>
          <w:rFonts w:ascii="Times New Roman" w:eastAsia="Times New Roman" w:hAnsi="Times New Roman"/>
          <w:b/>
          <w:sz w:val="28"/>
          <w:szCs w:val="28"/>
        </w:rPr>
        <w:t>1 052,7</w:t>
      </w:r>
      <w:r w:rsidRPr="00F25A45">
        <w:rPr>
          <w:rFonts w:ascii="Times New Roman" w:eastAsia="Times New Roman" w:hAnsi="Times New Roman"/>
          <w:sz w:val="28"/>
          <w:szCs w:val="28"/>
        </w:rPr>
        <w:t xml:space="preserve"> тыс. рублей, что на 356,6 тыс. рублей выше первоначального плана на 2019 год и на 382,6 тыс. рублей выше первоначального плана 2018 года  (на 2021 и 2022 годы – </w:t>
      </w:r>
      <w:r w:rsidRPr="00F25A45">
        <w:rPr>
          <w:rFonts w:ascii="Times New Roman" w:eastAsia="Times New Roman" w:hAnsi="Times New Roman"/>
          <w:b/>
          <w:sz w:val="28"/>
          <w:szCs w:val="28"/>
        </w:rPr>
        <w:t>1 052,7</w:t>
      </w:r>
      <w:r w:rsidRPr="00F25A45">
        <w:rPr>
          <w:rFonts w:ascii="Times New Roman" w:eastAsia="Times New Roman" w:hAnsi="Times New Roman"/>
          <w:sz w:val="28"/>
          <w:szCs w:val="28"/>
        </w:rPr>
        <w:t xml:space="preserve"> тыс. рублей);</w:t>
      </w:r>
      <w:proofErr w:type="gramEnd"/>
    </w:p>
    <w:p w:rsidR="00633DA2" w:rsidRPr="00F25A45" w:rsidRDefault="00633DA2" w:rsidP="00633DA2">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государственному управлению охраной труда – </w:t>
      </w:r>
      <w:r w:rsidRPr="00F25A45">
        <w:rPr>
          <w:rFonts w:ascii="Times New Roman" w:eastAsia="Times New Roman" w:hAnsi="Times New Roman"/>
          <w:b/>
          <w:sz w:val="28"/>
          <w:szCs w:val="28"/>
        </w:rPr>
        <w:t>701,8</w:t>
      </w:r>
      <w:r w:rsidRPr="00F25A45">
        <w:rPr>
          <w:rFonts w:ascii="Times New Roman" w:eastAsia="Times New Roman" w:hAnsi="Times New Roman"/>
          <w:sz w:val="28"/>
          <w:szCs w:val="28"/>
        </w:rPr>
        <w:t xml:space="preserve"> тыс. рублей, что на 238,1 тыс. рублей выше первоначального плана на 2019 год и на 255,5 выше первоначального плана на 2018 год (на 2021 и 2022 годы – </w:t>
      </w:r>
      <w:r w:rsidRPr="00F25A45">
        <w:rPr>
          <w:rFonts w:ascii="Times New Roman" w:eastAsia="Times New Roman" w:hAnsi="Times New Roman"/>
          <w:b/>
          <w:sz w:val="28"/>
          <w:szCs w:val="28"/>
        </w:rPr>
        <w:t>701,8</w:t>
      </w:r>
      <w:r w:rsidRPr="00F25A45">
        <w:rPr>
          <w:rFonts w:ascii="Times New Roman" w:eastAsia="Times New Roman" w:hAnsi="Times New Roman"/>
          <w:sz w:val="28"/>
          <w:szCs w:val="28"/>
        </w:rPr>
        <w:t xml:space="preserve"> тыс. рублей);</w:t>
      </w:r>
    </w:p>
    <w:p w:rsidR="00633DA2" w:rsidRPr="00F25A45" w:rsidRDefault="00633DA2" w:rsidP="00633DA2">
      <w:pPr>
        <w:spacing w:after="0" w:line="240" w:lineRule="auto"/>
        <w:ind w:right="-2" w:firstLine="708"/>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проведение мероприятий по отлову и содержанию безнадзорных животных  – </w:t>
      </w:r>
      <w:r w:rsidRPr="00F25A45">
        <w:rPr>
          <w:rFonts w:ascii="Times New Roman" w:eastAsia="Times New Roman" w:hAnsi="Times New Roman"/>
          <w:b/>
          <w:sz w:val="28"/>
          <w:szCs w:val="28"/>
        </w:rPr>
        <w:t>2 433,0</w:t>
      </w:r>
      <w:r w:rsidRPr="00F25A45">
        <w:rPr>
          <w:rFonts w:ascii="Times New Roman" w:eastAsia="Times New Roman" w:hAnsi="Times New Roman"/>
          <w:sz w:val="28"/>
          <w:szCs w:val="28"/>
        </w:rPr>
        <w:t xml:space="preserve"> тыс. рублей, что соответствует первоначальному плану на 2019 год и на 1 986,8 тыс. рублей выше первоначального плана 2018 года (на 2021 и 2022 годы – </w:t>
      </w:r>
      <w:r w:rsidRPr="00F25A45">
        <w:rPr>
          <w:rFonts w:ascii="Times New Roman" w:eastAsia="Times New Roman" w:hAnsi="Times New Roman"/>
          <w:b/>
          <w:sz w:val="28"/>
          <w:szCs w:val="28"/>
        </w:rPr>
        <w:t>2 433,0</w:t>
      </w:r>
      <w:r w:rsidRPr="00F25A45">
        <w:rPr>
          <w:rFonts w:ascii="Times New Roman" w:eastAsia="Times New Roman" w:hAnsi="Times New Roman"/>
          <w:sz w:val="28"/>
          <w:szCs w:val="28"/>
        </w:rPr>
        <w:t xml:space="preserve"> тыс. рублей)</w:t>
      </w:r>
      <w:r>
        <w:rPr>
          <w:rFonts w:ascii="Times New Roman" w:eastAsia="Times New Roman" w:hAnsi="Times New Roman"/>
          <w:sz w:val="28"/>
          <w:szCs w:val="28"/>
        </w:rPr>
        <w:t xml:space="preserve">, </w:t>
      </w:r>
      <w:r w:rsidRPr="00F25A45">
        <w:rPr>
          <w:rFonts w:ascii="Times New Roman" w:hAnsi="Times New Roman"/>
          <w:i/>
          <w:sz w:val="28"/>
          <w:szCs w:val="28"/>
        </w:rPr>
        <w:t xml:space="preserve">по уточненному плану на 1 </w:t>
      </w:r>
      <w:r>
        <w:rPr>
          <w:rFonts w:ascii="Times New Roman" w:hAnsi="Times New Roman"/>
          <w:i/>
          <w:sz w:val="28"/>
          <w:szCs w:val="28"/>
        </w:rPr>
        <w:t>октября</w:t>
      </w:r>
      <w:r w:rsidRPr="00F25A45">
        <w:rPr>
          <w:rFonts w:ascii="Times New Roman" w:hAnsi="Times New Roman"/>
          <w:i/>
          <w:sz w:val="28"/>
          <w:szCs w:val="28"/>
        </w:rPr>
        <w:t xml:space="preserve"> 2020 года </w:t>
      </w:r>
      <w:r>
        <w:rPr>
          <w:rFonts w:ascii="Times New Roman" w:hAnsi="Times New Roman"/>
          <w:i/>
          <w:sz w:val="28"/>
          <w:szCs w:val="28"/>
        </w:rPr>
        <w:t>плановые назначения на 2020 год и плановый период 2021 и 2022</w:t>
      </w:r>
      <w:proofErr w:type="gramEnd"/>
      <w:r>
        <w:rPr>
          <w:rFonts w:ascii="Times New Roman" w:hAnsi="Times New Roman"/>
          <w:i/>
          <w:sz w:val="28"/>
          <w:szCs w:val="28"/>
        </w:rPr>
        <w:t xml:space="preserve"> годов отсутствуют</w:t>
      </w:r>
      <w:r w:rsidRPr="00F25A45">
        <w:rPr>
          <w:rFonts w:ascii="Times New Roman" w:eastAsia="Times New Roman" w:hAnsi="Times New Roman"/>
          <w:sz w:val="28"/>
          <w:szCs w:val="28"/>
        </w:rPr>
        <w:t>;</w:t>
      </w:r>
    </w:p>
    <w:p w:rsidR="00633DA2" w:rsidRPr="00F25A45" w:rsidRDefault="00633DA2" w:rsidP="00633DA2">
      <w:pPr>
        <w:spacing w:after="0" w:line="240" w:lineRule="auto"/>
        <w:ind w:right="-2" w:firstLine="708"/>
        <w:jc w:val="both"/>
        <w:rPr>
          <w:rFonts w:ascii="Times New Roman" w:eastAsia="Times New Roman" w:hAnsi="Times New Roman"/>
          <w:sz w:val="28"/>
          <w:szCs w:val="28"/>
        </w:rPr>
      </w:pPr>
      <w:proofErr w:type="gramStart"/>
      <w:r w:rsidRPr="00F25A45">
        <w:rPr>
          <w:rFonts w:ascii="Times New Roman" w:eastAsia="Times New Roman" w:hAnsi="Times New Roman"/>
          <w:sz w:val="28"/>
          <w:szCs w:val="28"/>
        </w:rPr>
        <w:t xml:space="preserve">– субвенции на организацию проведения мероприятий по отлову и содержанию безнадзорных животных  – </w:t>
      </w:r>
      <w:r w:rsidRPr="00F25A45">
        <w:rPr>
          <w:rFonts w:ascii="Times New Roman" w:eastAsia="Times New Roman" w:hAnsi="Times New Roman"/>
          <w:b/>
          <w:sz w:val="28"/>
          <w:szCs w:val="28"/>
        </w:rPr>
        <w:t>68,0</w:t>
      </w:r>
      <w:r w:rsidRPr="00F25A45">
        <w:rPr>
          <w:rFonts w:ascii="Times New Roman" w:eastAsia="Times New Roman" w:hAnsi="Times New Roman"/>
          <w:sz w:val="28"/>
          <w:szCs w:val="28"/>
        </w:rPr>
        <w:t xml:space="preserve"> тыс. рублей, что на 3,0 тыс. рублей выше первоначального плана 2019 года и на 61,2 тыс. рублей выше первоначального плана 2018 года (на 2021 и 2022 годы – </w:t>
      </w:r>
      <w:r w:rsidRPr="00F25A45">
        <w:rPr>
          <w:rFonts w:ascii="Times New Roman" w:eastAsia="Times New Roman" w:hAnsi="Times New Roman"/>
          <w:b/>
          <w:sz w:val="28"/>
          <w:szCs w:val="28"/>
        </w:rPr>
        <w:t>68,0</w:t>
      </w:r>
      <w:r>
        <w:rPr>
          <w:rFonts w:ascii="Times New Roman" w:eastAsia="Times New Roman" w:hAnsi="Times New Roman"/>
          <w:sz w:val="28"/>
          <w:szCs w:val="28"/>
        </w:rPr>
        <w:t xml:space="preserve"> тыс. рублей),</w:t>
      </w:r>
      <w:r w:rsidRPr="00986BB6">
        <w:rPr>
          <w:rFonts w:ascii="Times New Roman" w:hAnsi="Times New Roman"/>
          <w:i/>
          <w:sz w:val="28"/>
          <w:szCs w:val="28"/>
        </w:rPr>
        <w:t xml:space="preserve"> </w:t>
      </w:r>
      <w:r w:rsidRPr="00F25A45">
        <w:rPr>
          <w:rFonts w:ascii="Times New Roman" w:hAnsi="Times New Roman"/>
          <w:i/>
          <w:sz w:val="28"/>
          <w:szCs w:val="28"/>
        </w:rPr>
        <w:t xml:space="preserve">по уточненному плану на 1 </w:t>
      </w:r>
      <w:r w:rsidRPr="00901A09">
        <w:rPr>
          <w:rFonts w:ascii="Times New Roman" w:hAnsi="Times New Roman"/>
          <w:i/>
          <w:sz w:val="28"/>
          <w:szCs w:val="28"/>
        </w:rPr>
        <w:t xml:space="preserve">октября 2020 года плановые назначения на 2020 год и плановый </w:t>
      </w:r>
      <w:r>
        <w:rPr>
          <w:rFonts w:ascii="Times New Roman" w:hAnsi="Times New Roman"/>
          <w:i/>
          <w:sz w:val="28"/>
          <w:szCs w:val="28"/>
        </w:rPr>
        <w:t>период 2021 и</w:t>
      </w:r>
      <w:proofErr w:type="gramEnd"/>
      <w:r>
        <w:rPr>
          <w:rFonts w:ascii="Times New Roman" w:hAnsi="Times New Roman"/>
          <w:i/>
          <w:sz w:val="28"/>
          <w:szCs w:val="28"/>
        </w:rPr>
        <w:t xml:space="preserve"> 2022 годов отсутствуют</w:t>
      </w:r>
      <w:r w:rsidRPr="00F25A45">
        <w:rPr>
          <w:rFonts w:ascii="Times New Roman" w:eastAsia="Times New Roman" w:hAnsi="Times New Roman"/>
          <w:sz w:val="28"/>
          <w:szCs w:val="28"/>
        </w:rPr>
        <w:t>;</w:t>
      </w:r>
    </w:p>
    <w:p w:rsidR="00633DA2" w:rsidRDefault="00633DA2" w:rsidP="00633DA2">
      <w:pPr>
        <w:spacing w:after="0" w:line="240" w:lineRule="auto"/>
        <w:ind w:right="-2" w:firstLine="720"/>
        <w:jc w:val="both"/>
        <w:rPr>
          <w:rFonts w:ascii="Times New Roman" w:hAnsi="Times New Roman"/>
          <w:i/>
          <w:sz w:val="28"/>
          <w:szCs w:val="28"/>
        </w:rPr>
      </w:pPr>
      <w:r w:rsidRPr="00F31A0C">
        <w:rPr>
          <w:rFonts w:ascii="Times New Roman" w:hAnsi="Times New Roman"/>
          <w:i/>
          <w:sz w:val="28"/>
          <w:szCs w:val="28"/>
        </w:rPr>
        <w:t xml:space="preserve">– </w:t>
      </w:r>
      <w:r>
        <w:rPr>
          <w:rFonts w:ascii="Times New Roman" w:hAnsi="Times New Roman"/>
          <w:i/>
          <w:sz w:val="28"/>
          <w:szCs w:val="28"/>
        </w:rPr>
        <w:t>с</w:t>
      </w:r>
      <w:r w:rsidRPr="00901A09">
        <w:rPr>
          <w:rFonts w:ascii="Times New Roman" w:hAnsi="Times New Roman"/>
          <w:i/>
          <w:sz w:val="28"/>
          <w:szCs w:val="28"/>
        </w:rPr>
        <w:t>убвенции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r w:rsidRPr="00F31A0C">
        <w:rPr>
          <w:rFonts w:ascii="Times New Roman" w:hAnsi="Times New Roman"/>
          <w:i/>
          <w:sz w:val="28"/>
          <w:szCs w:val="28"/>
        </w:rPr>
        <w:t xml:space="preserve"> – </w:t>
      </w:r>
      <w:r w:rsidRPr="00901A09">
        <w:rPr>
          <w:rFonts w:ascii="Times New Roman" w:hAnsi="Times New Roman"/>
          <w:b/>
          <w:i/>
          <w:sz w:val="28"/>
          <w:szCs w:val="28"/>
        </w:rPr>
        <w:t>35 364,0</w:t>
      </w:r>
      <w:r w:rsidRPr="00F31A0C">
        <w:rPr>
          <w:rFonts w:ascii="Times New Roman" w:hAnsi="Times New Roman"/>
          <w:i/>
          <w:sz w:val="28"/>
          <w:szCs w:val="28"/>
        </w:rPr>
        <w:t xml:space="preserve"> тыс. рублей (на</w:t>
      </w:r>
      <w:r w:rsidRPr="00901A09">
        <w:rPr>
          <w:rFonts w:ascii="Times New Roman" w:hAnsi="Times New Roman"/>
          <w:i/>
          <w:sz w:val="28"/>
          <w:szCs w:val="28"/>
        </w:rPr>
        <w:t xml:space="preserve"> 2021 год – 103 989,0 тыс. рублей, на 2022 год – </w:t>
      </w:r>
      <w:r w:rsidRPr="00F31A0C">
        <w:rPr>
          <w:rFonts w:ascii="Times New Roman" w:hAnsi="Times New Roman"/>
          <w:i/>
          <w:sz w:val="28"/>
          <w:szCs w:val="28"/>
        </w:rPr>
        <w:t>103 384,0 тыс. рублей);</w:t>
      </w:r>
    </w:p>
    <w:p w:rsidR="00633DA2" w:rsidRPr="00901A09" w:rsidRDefault="00633DA2" w:rsidP="00633DA2">
      <w:pPr>
        <w:spacing w:after="0" w:line="240" w:lineRule="auto"/>
        <w:ind w:right="-2" w:firstLine="720"/>
        <w:jc w:val="both"/>
        <w:rPr>
          <w:rFonts w:ascii="Times New Roman" w:hAnsi="Times New Roman"/>
          <w:i/>
          <w:sz w:val="28"/>
          <w:szCs w:val="28"/>
        </w:rPr>
      </w:pPr>
      <w:r w:rsidRPr="00901A09">
        <w:rPr>
          <w:rFonts w:ascii="Times New Roman" w:hAnsi="Times New Roman"/>
          <w:i/>
          <w:sz w:val="28"/>
          <w:szCs w:val="28"/>
        </w:rPr>
        <w:t>–</w:t>
      </w:r>
      <w:r>
        <w:rPr>
          <w:rFonts w:ascii="Times New Roman" w:hAnsi="Times New Roman"/>
          <w:i/>
          <w:sz w:val="28"/>
          <w:szCs w:val="28"/>
        </w:rPr>
        <w:t xml:space="preserve"> с</w:t>
      </w:r>
      <w:r w:rsidRPr="00901A09">
        <w:rPr>
          <w:rFonts w:ascii="Times New Roman" w:hAnsi="Times New Roman"/>
          <w:i/>
          <w:sz w:val="28"/>
          <w:szCs w:val="28"/>
        </w:rPr>
        <w:t>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r>
        <w:rPr>
          <w:rFonts w:ascii="Times New Roman" w:hAnsi="Times New Roman"/>
          <w:i/>
          <w:sz w:val="28"/>
          <w:szCs w:val="28"/>
        </w:rPr>
        <w:t xml:space="preserve"> </w:t>
      </w:r>
      <w:r w:rsidRPr="00F31A0C">
        <w:rPr>
          <w:rFonts w:ascii="Times New Roman" w:hAnsi="Times New Roman"/>
          <w:i/>
          <w:sz w:val="28"/>
          <w:szCs w:val="28"/>
        </w:rPr>
        <w:t xml:space="preserve">– </w:t>
      </w:r>
      <w:r w:rsidRPr="00901A09">
        <w:rPr>
          <w:rFonts w:ascii="Times New Roman" w:hAnsi="Times New Roman"/>
          <w:b/>
          <w:i/>
          <w:sz w:val="28"/>
          <w:szCs w:val="28"/>
        </w:rPr>
        <w:t>73,0</w:t>
      </w:r>
      <w:r w:rsidRPr="00F31A0C">
        <w:rPr>
          <w:rFonts w:ascii="Times New Roman" w:hAnsi="Times New Roman"/>
          <w:i/>
          <w:sz w:val="28"/>
          <w:szCs w:val="28"/>
        </w:rPr>
        <w:t xml:space="preserve"> тыс. рублей</w:t>
      </w:r>
      <w:r>
        <w:rPr>
          <w:rFonts w:ascii="Times New Roman" w:hAnsi="Times New Roman"/>
          <w:i/>
          <w:sz w:val="28"/>
          <w:szCs w:val="28"/>
        </w:rPr>
        <w:t>;</w:t>
      </w:r>
    </w:p>
    <w:p w:rsidR="00633DA2" w:rsidRPr="00F31A0C" w:rsidRDefault="00633DA2" w:rsidP="00633DA2">
      <w:pPr>
        <w:spacing w:after="0" w:line="240" w:lineRule="auto"/>
        <w:ind w:right="-2" w:firstLine="720"/>
        <w:jc w:val="both"/>
        <w:rPr>
          <w:rFonts w:ascii="Times New Roman" w:hAnsi="Times New Roman"/>
          <w:i/>
          <w:sz w:val="28"/>
          <w:szCs w:val="28"/>
        </w:rPr>
      </w:pPr>
      <w:r w:rsidRPr="00F31A0C">
        <w:rPr>
          <w:rFonts w:ascii="Times New Roman" w:hAnsi="Times New Roman"/>
          <w:i/>
          <w:sz w:val="28"/>
          <w:szCs w:val="28"/>
        </w:rPr>
        <w:t xml:space="preserve">– субвенции </w:t>
      </w:r>
      <w:proofErr w:type="gramStart"/>
      <w:r w:rsidRPr="00F31A0C">
        <w:rPr>
          <w:rFonts w:ascii="Times New Roman" w:hAnsi="Times New Roman"/>
          <w:i/>
          <w:sz w:val="28"/>
          <w:szCs w:val="28"/>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r w:rsidRPr="00F31A0C">
        <w:rPr>
          <w:rFonts w:ascii="Times New Roman" w:hAnsi="Times New Roman"/>
          <w:i/>
          <w:sz w:val="28"/>
          <w:szCs w:val="28"/>
        </w:rPr>
        <w:t xml:space="preserve"> – </w:t>
      </w:r>
      <w:r w:rsidRPr="00F31A0C">
        <w:rPr>
          <w:rFonts w:ascii="Times New Roman" w:hAnsi="Times New Roman"/>
          <w:b/>
          <w:i/>
          <w:sz w:val="28"/>
          <w:szCs w:val="28"/>
        </w:rPr>
        <w:t>2 587,7</w:t>
      </w:r>
      <w:r w:rsidRPr="00F31A0C">
        <w:rPr>
          <w:rFonts w:ascii="Times New Roman" w:hAnsi="Times New Roman"/>
          <w:i/>
          <w:sz w:val="28"/>
          <w:szCs w:val="28"/>
        </w:rPr>
        <w:t xml:space="preserve"> тыс. рублей (на 2021 и 2</w:t>
      </w:r>
      <w:r>
        <w:rPr>
          <w:rFonts w:ascii="Times New Roman" w:hAnsi="Times New Roman"/>
          <w:i/>
          <w:sz w:val="28"/>
          <w:szCs w:val="28"/>
        </w:rPr>
        <w:t>022 годы – 2 587,7 тыс. рублей).</w:t>
      </w:r>
    </w:p>
    <w:p w:rsidR="00633DA2" w:rsidRPr="00F25A45" w:rsidRDefault="00633DA2" w:rsidP="00633DA2">
      <w:pPr>
        <w:spacing w:after="0" w:line="240" w:lineRule="auto"/>
        <w:ind w:right="-2" w:firstLine="708"/>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бюджету Энгельсского муниципального района из областного бюджета на 2020 год </w:t>
      </w:r>
      <w:r>
        <w:rPr>
          <w:rFonts w:ascii="Times New Roman" w:hAnsi="Times New Roman"/>
          <w:sz w:val="28"/>
          <w:szCs w:val="28"/>
        </w:rPr>
        <w:t xml:space="preserve">по первоначальному плану были </w:t>
      </w:r>
      <w:r w:rsidRPr="00F25A45">
        <w:rPr>
          <w:rFonts w:ascii="Times New Roman" w:hAnsi="Times New Roman"/>
          <w:sz w:val="28"/>
          <w:szCs w:val="28"/>
        </w:rPr>
        <w:t xml:space="preserve">предусмотрены в сумме </w:t>
      </w:r>
      <w:r w:rsidRPr="00541D70">
        <w:rPr>
          <w:rFonts w:ascii="Times New Roman" w:hAnsi="Times New Roman"/>
          <w:b/>
          <w:sz w:val="28"/>
          <w:szCs w:val="28"/>
        </w:rPr>
        <w:t>10 482,0</w:t>
      </w:r>
      <w:r>
        <w:rPr>
          <w:rFonts w:ascii="Times New Roman" w:hAnsi="Times New Roman"/>
          <w:sz w:val="28"/>
          <w:szCs w:val="28"/>
        </w:rPr>
        <w:t xml:space="preserve"> тыс. рублей, </w:t>
      </w:r>
      <w:r w:rsidRPr="00541D70">
        <w:rPr>
          <w:rFonts w:ascii="Times New Roman" w:hAnsi="Times New Roman"/>
          <w:i/>
          <w:sz w:val="28"/>
          <w:szCs w:val="28"/>
        </w:rPr>
        <w:t xml:space="preserve">по уточненному плану на 1 октября 2020 года объем межбюджетных трансфертов из областного бюджета прогнозируется в сумме </w:t>
      </w:r>
      <w:r>
        <w:rPr>
          <w:rFonts w:ascii="Times New Roman" w:hAnsi="Times New Roman"/>
          <w:b/>
          <w:i/>
          <w:sz w:val="28"/>
          <w:szCs w:val="28"/>
        </w:rPr>
        <w:t>149 014,2</w:t>
      </w:r>
      <w:r w:rsidRPr="00541D70">
        <w:rPr>
          <w:rFonts w:ascii="Times New Roman" w:hAnsi="Times New Roman"/>
          <w:i/>
          <w:sz w:val="28"/>
          <w:szCs w:val="28"/>
        </w:rPr>
        <w:t xml:space="preserve"> тыс. рублей</w:t>
      </w:r>
      <w:r>
        <w:rPr>
          <w:rFonts w:ascii="Times New Roman" w:hAnsi="Times New Roman"/>
          <w:sz w:val="28"/>
          <w:szCs w:val="28"/>
        </w:rPr>
        <w:t xml:space="preserve">, в том числе </w:t>
      </w:r>
      <w:r w:rsidRPr="00F25A45">
        <w:rPr>
          <w:rFonts w:ascii="Times New Roman" w:hAnsi="Times New Roman"/>
          <w:sz w:val="28"/>
          <w:szCs w:val="28"/>
        </w:rPr>
        <w:t xml:space="preserve">на следующие цели: </w:t>
      </w:r>
    </w:p>
    <w:p w:rsidR="00633DA2" w:rsidRPr="00F25A45" w:rsidRDefault="00633DA2" w:rsidP="00633DA2">
      <w:pPr>
        <w:spacing w:after="0" w:line="240" w:lineRule="auto"/>
        <w:ind w:right="-2" w:firstLine="720"/>
        <w:jc w:val="both"/>
        <w:rPr>
          <w:rFonts w:ascii="Times New Roman" w:hAnsi="Times New Roman"/>
          <w:sz w:val="28"/>
          <w:szCs w:val="28"/>
        </w:rPr>
      </w:pPr>
      <w:r w:rsidRPr="00F25A45">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F25A45">
        <w:rPr>
          <w:rFonts w:ascii="Times New Roman" w:hAnsi="Times New Roman"/>
          <w:b/>
          <w:sz w:val="28"/>
          <w:szCs w:val="28"/>
        </w:rPr>
        <w:t>10 482,0</w:t>
      </w:r>
      <w:r w:rsidRPr="00F25A45">
        <w:rPr>
          <w:rFonts w:ascii="Times New Roman" w:hAnsi="Times New Roman"/>
          <w:sz w:val="28"/>
          <w:szCs w:val="28"/>
        </w:rPr>
        <w:t xml:space="preserve"> тыс. рублей (на 2021 год  </w:t>
      </w:r>
      <w:r w:rsidRPr="00F25A45">
        <w:rPr>
          <w:rFonts w:ascii="Times New Roman" w:hAnsi="Times New Roman"/>
          <w:b/>
          <w:sz w:val="28"/>
          <w:szCs w:val="28"/>
        </w:rPr>
        <w:t>– 12 610,0</w:t>
      </w:r>
      <w:r w:rsidRPr="00F25A45">
        <w:rPr>
          <w:rFonts w:ascii="Times New Roman" w:hAnsi="Times New Roman"/>
          <w:sz w:val="28"/>
          <w:szCs w:val="28"/>
        </w:rPr>
        <w:t xml:space="preserve"> тыс. рублей и на 2022 год – </w:t>
      </w:r>
      <w:r w:rsidRPr="00F25A45">
        <w:rPr>
          <w:rFonts w:ascii="Times New Roman" w:hAnsi="Times New Roman"/>
          <w:b/>
          <w:sz w:val="28"/>
          <w:szCs w:val="28"/>
        </w:rPr>
        <w:t>16 816,0</w:t>
      </w:r>
      <w:r w:rsidRPr="00F25A45">
        <w:rPr>
          <w:rFonts w:ascii="Times New Roman" w:hAnsi="Times New Roman"/>
          <w:sz w:val="28"/>
          <w:szCs w:val="28"/>
        </w:rPr>
        <w:t xml:space="preserve"> тыс. рублей);</w:t>
      </w:r>
    </w:p>
    <w:p w:rsidR="00633DA2" w:rsidRPr="00F25A45" w:rsidRDefault="00633DA2" w:rsidP="00633DA2">
      <w:pPr>
        <w:spacing w:after="0" w:line="240" w:lineRule="auto"/>
        <w:jc w:val="both"/>
        <w:rPr>
          <w:rFonts w:ascii="Times New Roman" w:hAnsi="Times New Roman"/>
          <w:i/>
          <w:sz w:val="28"/>
          <w:szCs w:val="28"/>
        </w:rPr>
      </w:pPr>
      <w:r w:rsidRPr="00F25A45">
        <w:rPr>
          <w:rFonts w:ascii="Times New Roman" w:hAnsi="Times New Roman"/>
          <w:bCs/>
          <w:sz w:val="28"/>
          <w:szCs w:val="28"/>
        </w:rPr>
        <w:t xml:space="preserve">          – </w:t>
      </w:r>
      <w:r w:rsidRPr="00F25A45">
        <w:rPr>
          <w:rFonts w:ascii="Times New Roman" w:hAnsi="Times New Roman"/>
          <w:i/>
          <w:sz w:val="28"/>
          <w:szCs w:val="28"/>
        </w:rPr>
        <w:t xml:space="preserve">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 в сумме </w:t>
      </w:r>
      <w:r w:rsidRPr="00F25A45">
        <w:rPr>
          <w:rFonts w:ascii="Times New Roman" w:hAnsi="Times New Roman"/>
          <w:b/>
          <w:i/>
          <w:sz w:val="28"/>
          <w:szCs w:val="28"/>
        </w:rPr>
        <w:t>10 214,2</w:t>
      </w:r>
      <w:r w:rsidRPr="00F25A45">
        <w:rPr>
          <w:rFonts w:ascii="Times New Roman" w:hAnsi="Times New Roman"/>
          <w:i/>
          <w:sz w:val="28"/>
          <w:szCs w:val="28"/>
        </w:rPr>
        <w:t xml:space="preserve"> тыс. рублей;</w:t>
      </w:r>
    </w:p>
    <w:p w:rsidR="00633DA2" w:rsidRDefault="00633DA2" w:rsidP="00633DA2">
      <w:pPr>
        <w:spacing w:after="0" w:line="240" w:lineRule="auto"/>
        <w:jc w:val="both"/>
        <w:rPr>
          <w:rFonts w:ascii="Times New Roman" w:hAnsi="Times New Roman"/>
          <w:i/>
          <w:sz w:val="28"/>
          <w:szCs w:val="28"/>
        </w:rPr>
      </w:pPr>
      <w:r w:rsidRPr="00F25A45">
        <w:rPr>
          <w:rFonts w:ascii="Times New Roman" w:hAnsi="Times New Roman"/>
          <w:i/>
          <w:sz w:val="28"/>
          <w:szCs w:val="28"/>
        </w:rPr>
        <w:t xml:space="preserve">         </w:t>
      </w:r>
      <w:r w:rsidRPr="00F25A45">
        <w:rPr>
          <w:rFonts w:ascii="Times New Roman" w:hAnsi="Times New Roman"/>
          <w:bCs/>
          <w:sz w:val="28"/>
          <w:szCs w:val="28"/>
        </w:rPr>
        <w:t xml:space="preserve"> – </w:t>
      </w:r>
      <w:r w:rsidRPr="00F25A45">
        <w:rPr>
          <w:rFonts w:ascii="Times New Roman" w:hAnsi="Times New Roman"/>
          <w:i/>
          <w:sz w:val="28"/>
          <w:szCs w:val="28"/>
        </w:rPr>
        <w:t xml:space="preserve">межбюджетные трансферты, передаваемые бюджетам муниципальных районов области в целях выполнения работ по разработке проектной документации, проведению строительства, реставрации и капитального ремонта объектов социальной инфраструктуры и городского хозяйства области в сумме </w:t>
      </w:r>
      <w:r w:rsidRPr="00F25A45">
        <w:rPr>
          <w:rFonts w:ascii="Times New Roman" w:hAnsi="Times New Roman"/>
          <w:b/>
          <w:i/>
          <w:sz w:val="28"/>
          <w:szCs w:val="28"/>
        </w:rPr>
        <w:t>339,0</w:t>
      </w:r>
      <w:r>
        <w:rPr>
          <w:rFonts w:ascii="Times New Roman" w:hAnsi="Times New Roman"/>
          <w:i/>
          <w:sz w:val="28"/>
          <w:szCs w:val="28"/>
        </w:rPr>
        <w:t xml:space="preserve"> тыс. рублей;</w:t>
      </w:r>
    </w:p>
    <w:p w:rsidR="00633DA2" w:rsidRDefault="00633DA2" w:rsidP="00633DA2">
      <w:pPr>
        <w:spacing w:after="0" w:line="240" w:lineRule="auto"/>
        <w:ind w:firstLine="709"/>
        <w:jc w:val="both"/>
        <w:rPr>
          <w:rFonts w:ascii="Times New Roman" w:hAnsi="Times New Roman"/>
          <w:i/>
          <w:sz w:val="28"/>
          <w:szCs w:val="28"/>
        </w:rPr>
      </w:pPr>
      <w:r>
        <w:rPr>
          <w:rFonts w:ascii="Times New Roman" w:hAnsi="Times New Roman"/>
          <w:i/>
          <w:sz w:val="28"/>
          <w:szCs w:val="28"/>
        </w:rPr>
        <w:t>–</w:t>
      </w:r>
      <w:r w:rsidRPr="00F31A0C">
        <w:rPr>
          <w:rFonts w:ascii="Times New Roman" w:hAnsi="Times New Roman"/>
          <w:i/>
          <w:sz w:val="28"/>
          <w:szCs w:val="28"/>
        </w:rPr>
        <w:t xml:space="preserve"> </w:t>
      </w:r>
      <w:r>
        <w:rPr>
          <w:rFonts w:ascii="Times New Roman" w:hAnsi="Times New Roman"/>
          <w:i/>
          <w:sz w:val="28"/>
          <w:szCs w:val="28"/>
        </w:rPr>
        <w:t>м</w:t>
      </w:r>
      <w:r w:rsidRPr="00F31A0C">
        <w:rPr>
          <w:rFonts w:ascii="Times New Roman" w:hAnsi="Times New Roman"/>
          <w:i/>
          <w:sz w:val="28"/>
          <w:szCs w:val="28"/>
        </w:rPr>
        <w:t>ежбюджетные трансферты, передаваемые бюджетам муниципальных районов области за счет средств резервного фонда Правительства Саратовской области</w:t>
      </w:r>
      <w:r>
        <w:rPr>
          <w:rFonts w:ascii="Times New Roman" w:hAnsi="Times New Roman"/>
          <w:i/>
          <w:sz w:val="28"/>
          <w:szCs w:val="28"/>
        </w:rPr>
        <w:t xml:space="preserve"> в сумме </w:t>
      </w:r>
      <w:r>
        <w:rPr>
          <w:rFonts w:ascii="Times New Roman" w:hAnsi="Times New Roman"/>
          <w:b/>
          <w:i/>
          <w:sz w:val="28"/>
          <w:szCs w:val="28"/>
        </w:rPr>
        <w:t>53 655,0</w:t>
      </w:r>
      <w:r>
        <w:rPr>
          <w:rFonts w:ascii="Times New Roman" w:hAnsi="Times New Roman"/>
          <w:i/>
          <w:sz w:val="28"/>
          <w:szCs w:val="28"/>
        </w:rPr>
        <w:t xml:space="preserve"> тыс. рублей;</w:t>
      </w:r>
    </w:p>
    <w:p w:rsidR="00633DA2" w:rsidRDefault="00633DA2" w:rsidP="00633DA2">
      <w:pPr>
        <w:spacing w:after="0" w:line="240" w:lineRule="auto"/>
        <w:ind w:firstLine="709"/>
        <w:jc w:val="both"/>
        <w:rPr>
          <w:rFonts w:ascii="Times New Roman" w:hAnsi="Times New Roman"/>
          <w:i/>
          <w:sz w:val="28"/>
          <w:szCs w:val="28"/>
        </w:rPr>
      </w:pPr>
      <w:r>
        <w:rPr>
          <w:rFonts w:ascii="Times New Roman" w:hAnsi="Times New Roman"/>
          <w:i/>
          <w:sz w:val="28"/>
          <w:szCs w:val="28"/>
        </w:rPr>
        <w:t>– м</w:t>
      </w:r>
      <w:r w:rsidRPr="00A01E5F">
        <w:rPr>
          <w:rFonts w:ascii="Times New Roman" w:hAnsi="Times New Roman"/>
          <w:i/>
          <w:sz w:val="28"/>
          <w:szCs w:val="28"/>
        </w:rPr>
        <w:t>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r>
        <w:rPr>
          <w:rFonts w:ascii="Times New Roman" w:hAnsi="Times New Roman"/>
          <w:i/>
          <w:sz w:val="28"/>
          <w:szCs w:val="28"/>
        </w:rPr>
        <w:t xml:space="preserve"> в сумме </w:t>
      </w:r>
      <w:r>
        <w:rPr>
          <w:rFonts w:ascii="Times New Roman" w:hAnsi="Times New Roman"/>
          <w:b/>
          <w:i/>
          <w:sz w:val="28"/>
          <w:szCs w:val="28"/>
        </w:rPr>
        <w:t xml:space="preserve">24 094,0 </w:t>
      </w:r>
      <w:r>
        <w:rPr>
          <w:rFonts w:ascii="Times New Roman" w:hAnsi="Times New Roman"/>
          <w:i/>
          <w:sz w:val="28"/>
          <w:szCs w:val="28"/>
        </w:rPr>
        <w:t xml:space="preserve"> тыс. рублей;</w:t>
      </w:r>
    </w:p>
    <w:p w:rsidR="00633DA2" w:rsidRDefault="00633DA2" w:rsidP="00633DA2">
      <w:pPr>
        <w:spacing w:after="0" w:line="240" w:lineRule="auto"/>
        <w:ind w:firstLine="709"/>
        <w:jc w:val="both"/>
        <w:rPr>
          <w:rFonts w:ascii="Times New Roman" w:hAnsi="Times New Roman"/>
          <w:i/>
          <w:sz w:val="28"/>
          <w:szCs w:val="28"/>
        </w:rPr>
      </w:pPr>
      <w:r>
        <w:rPr>
          <w:rFonts w:ascii="Times New Roman" w:hAnsi="Times New Roman"/>
          <w:i/>
          <w:sz w:val="28"/>
          <w:szCs w:val="28"/>
        </w:rPr>
        <w:t>– м</w:t>
      </w:r>
      <w:r w:rsidRPr="00A01E5F">
        <w:rPr>
          <w:rFonts w:ascii="Times New Roman" w:hAnsi="Times New Roman"/>
          <w:i/>
          <w:sz w:val="28"/>
          <w:szCs w:val="28"/>
        </w:rPr>
        <w:t>ежбюджетные трансферты, передаваемые бюджетам муниципальных районов области на реализацию мероприятий по строительству объектов образования</w:t>
      </w:r>
      <w:r>
        <w:rPr>
          <w:rFonts w:ascii="Times New Roman" w:hAnsi="Times New Roman"/>
          <w:i/>
          <w:sz w:val="28"/>
          <w:szCs w:val="28"/>
        </w:rPr>
        <w:t xml:space="preserve"> в сумме </w:t>
      </w:r>
      <w:r w:rsidRPr="00A01E5F">
        <w:rPr>
          <w:rFonts w:ascii="Times New Roman" w:hAnsi="Times New Roman"/>
          <w:b/>
          <w:i/>
          <w:sz w:val="28"/>
          <w:szCs w:val="28"/>
        </w:rPr>
        <w:t>50 000,0</w:t>
      </w:r>
      <w:r>
        <w:rPr>
          <w:rFonts w:ascii="Times New Roman" w:hAnsi="Times New Roman"/>
          <w:i/>
          <w:sz w:val="28"/>
          <w:szCs w:val="28"/>
        </w:rPr>
        <w:t xml:space="preserve"> тыс. рублей;</w:t>
      </w:r>
    </w:p>
    <w:p w:rsidR="00633DA2" w:rsidRDefault="00633DA2" w:rsidP="00633DA2">
      <w:pPr>
        <w:spacing w:after="0" w:line="240" w:lineRule="auto"/>
        <w:ind w:firstLine="709"/>
        <w:jc w:val="both"/>
        <w:rPr>
          <w:rFonts w:ascii="Times New Roman" w:hAnsi="Times New Roman"/>
          <w:i/>
          <w:sz w:val="28"/>
          <w:szCs w:val="28"/>
        </w:rPr>
      </w:pPr>
      <w:r>
        <w:rPr>
          <w:rFonts w:ascii="Times New Roman" w:hAnsi="Times New Roman"/>
          <w:i/>
          <w:sz w:val="28"/>
          <w:szCs w:val="28"/>
        </w:rPr>
        <w:t>– м</w:t>
      </w:r>
      <w:r w:rsidRPr="0082519B">
        <w:rPr>
          <w:rFonts w:ascii="Times New Roman" w:hAnsi="Times New Roman"/>
          <w:i/>
          <w:sz w:val="28"/>
          <w:szCs w:val="28"/>
        </w:rPr>
        <w:t xml:space="preserve">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 </w:t>
      </w:r>
      <w:r>
        <w:rPr>
          <w:rFonts w:ascii="Times New Roman" w:hAnsi="Times New Roman"/>
          <w:i/>
          <w:sz w:val="28"/>
          <w:szCs w:val="28"/>
        </w:rPr>
        <w:t xml:space="preserve">в сумме </w:t>
      </w:r>
      <w:r w:rsidRPr="0082519B">
        <w:rPr>
          <w:rFonts w:ascii="Times New Roman" w:hAnsi="Times New Roman"/>
          <w:b/>
          <w:i/>
          <w:sz w:val="28"/>
          <w:szCs w:val="28"/>
        </w:rPr>
        <w:t>230,0</w:t>
      </w:r>
      <w:r>
        <w:rPr>
          <w:rFonts w:ascii="Times New Roman" w:hAnsi="Times New Roman"/>
          <w:i/>
          <w:sz w:val="28"/>
          <w:szCs w:val="28"/>
        </w:rPr>
        <w:t xml:space="preserve"> тыс. рублей.</w:t>
      </w:r>
    </w:p>
    <w:p w:rsidR="00633DA2" w:rsidRPr="00F25A45" w:rsidRDefault="00633DA2" w:rsidP="00633DA2">
      <w:pPr>
        <w:spacing w:after="0" w:line="240" w:lineRule="auto"/>
        <w:ind w:right="-2" w:firstLine="720"/>
        <w:jc w:val="both"/>
        <w:rPr>
          <w:rFonts w:ascii="Times New Roman" w:hAnsi="Times New Roman"/>
          <w:sz w:val="28"/>
          <w:szCs w:val="28"/>
        </w:rPr>
      </w:pPr>
      <w:r w:rsidRPr="00F25A45">
        <w:rPr>
          <w:rFonts w:ascii="Times New Roman" w:hAnsi="Times New Roman"/>
          <w:sz w:val="28"/>
          <w:szCs w:val="28"/>
        </w:rPr>
        <w:t xml:space="preserve">По первоначальному плану на 2018 год межбюджетные трансферты из областного бюджета не были предусмотрены. По первоначальному плану на 2019 год межбюджетные трансферты из областного бюджета предусматривались в сумме </w:t>
      </w:r>
      <w:r w:rsidRPr="00F25A45">
        <w:rPr>
          <w:rFonts w:ascii="Times New Roman" w:hAnsi="Times New Roman"/>
          <w:b/>
          <w:sz w:val="28"/>
          <w:szCs w:val="28"/>
        </w:rPr>
        <w:t>158 859,8</w:t>
      </w:r>
      <w:r w:rsidRPr="00F25A45">
        <w:rPr>
          <w:rFonts w:ascii="Times New Roman" w:hAnsi="Times New Roman"/>
          <w:sz w:val="28"/>
          <w:szCs w:val="28"/>
        </w:rPr>
        <w:t xml:space="preserve"> тыс. рублей на создание дополнительных мест для детей в возрасте от 2 месяцев до 3 лет в дошкольных образовательных организациях.</w:t>
      </w:r>
    </w:p>
    <w:p w:rsidR="00633DA2" w:rsidRPr="00F25A45" w:rsidRDefault="00633DA2" w:rsidP="00633DA2">
      <w:pPr>
        <w:spacing w:after="0" w:line="240" w:lineRule="auto"/>
        <w:ind w:right="-2" w:firstLine="710"/>
        <w:jc w:val="both"/>
        <w:rPr>
          <w:rFonts w:ascii="Times New Roman" w:hAnsi="Times New Roman"/>
          <w:sz w:val="28"/>
          <w:szCs w:val="28"/>
        </w:rPr>
      </w:pPr>
    </w:p>
    <w:p w:rsidR="00633DA2" w:rsidRPr="00F25A45" w:rsidRDefault="00633DA2" w:rsidP="00633DA2">
      <w:pPr>
        <w:spacing w:after="0" w:line="240" w:lineRule="auto"/>
        <w:ind w:right="-2" w:firstLine="710"/>
        <w:jc w:val="both"/>
        <w:rPr>
          <w:rFonts w:ascii="Times New Roman" w:eastAsia="Times New Roman" w:hAnsi="Times New Roman"/>
          <w:b/>
          <w:sz w:val="28"/>
          <w:szCs w:val="28"/>
          <w:lang w:eastAsia="ru-RU"/>
        </w:rPr>
      </w:pPr>
      <w:r w:rsidRPr="00962708">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633DA2" w:rsidRPr="00F25A45" w:rsidRDefault="00633DA2" w:rsidP="00633DA2">
      <w:pPr>
        <w:spacing w:after="0" w:line="240" w:lineRule="auto"/>
        <w:ind w:right="-2" w:firstLine="710"/>
        <w:jc w:val="both"/>
        <w:rPr>
          <w:rFonts w:ascii="Times New Roman" w:eastAsia="Times New Roman" w:hAnsi="Times New Roman"/>
          <w:b/>
          <w:sz w:val="28"/>
          <w:szCs w:val="28"/>
          <w:lang w:eastAsia="ru-RU"/>
        </w:rPr>
      </w:pPr>
    </w:p>
    <w:p w:rsidR="00633DA2" w:rsidRPr="00F25A45" w:rsidRDefault="00633DA2" w:rsidP="00633DA2">
      <w:pPr>
        <w:widowControl w:val="0"/>
        <w:spacing w:after="0" w:line="240" w:lineRule="auto"/>
        <w:jc w:val="both"/>
        <w:rPr>
          <w:rFonts w:ascii="Times New Roman" w:hAnsi="Times New Roman"/>
          <w:i/>
          <w:sz w:val="28"/>
          <w:szCs w:val="28"/>
        </w:rPr>
      </w:pPr>
      <w:r w:rsidRPr="00F25A45">
        <w:rPr>
          <w:rFonts w:ascii="Times New Roman" w:eastAsia="Times New Roman" w:hAnsi="Times New Roman"/>
          <w:b/>
          <w:sz w:val="28"/>
          <w:szCs w:val="28"/>
          <w:lang w:eastAsia="ru-RU"/>
        </w:rPr>
        <w:tab/>
      </w:r>
      <w:r w:rsidRPr="00F25A45">
        <w:rPr>
          <w:rFonts w:ascii="Times New Roman" w:eastAsia="Times New Roman" w:hAnsi="Times New Roman"/>
          <w:sz w:val="28"/>
          <w:szCs w:val="28"/>
          <w:lang w:eastAsia="ru-RU"/>
        </w:rPr>
        <w:t>М</w:t>
      </w:r>
      <w:r w:rsidRPr="00F25A45">
        <w:rPr>
          <w:rFonts w:ascii="Times New Roman" w:eastAsia="Times New Roman" w:hAnsi="Times New Roman"/>
          <w:sz w:val="28"/>
          <w:szCs w:val="28"/>
        </w:rPr>
        <w:t xml:space="preserve">ежбюджетные трансферты из иных бюджетов бюджету Энгельсского муниципального района на 2020 год </w:t>
      </w:r>
      <w:r>
        <w:rPr>
          <w:rFonts w:ascii="Times New Roman" w:eastAsia="Times New Roman" w:hAnsi="Times New Roman"/>
          <w:sz w:val="28"/>
          <w:szCs w:val="28"/>
        </w:rPr>
        <w:t xml:space="preserve">первоначально </w:t>
      </w:r>
      <w:r w:rsidRPr="00F25A45">
        <w:rPr>
          <w:rFonts w:ascii="Times New Roman" w:eastAsia="Times New Roman" w:hAnsi="Times New Roman"/>
          <w:sz w:val="28"/>
          <w:szCs w:val="28"/>
        </w:rPr>
        <w:t xml:space="preserve">запланированы в сумме </w:t>
      </w:r>
      <w:r w:rsidRPr="00F25A45">
        <w:rPr>
          <w:rFonts w:ascii="Times New Roman" w:eastAsia="Times New Roman" w:hAnsi="Times New Roman"/>
          <w:b/>
          <w:sz w:val="28"/>
          <w:szCs w:val="28"/>
        </w:rPr>
        <w:t>1</w:t>
      </w:r>
      <w:r>
        <w:rPr>
          <w:rFonts w:ascii="Times New Roman" w:eastAsia="Times New Roman" w:hAnsi="Times New Roman"/>
          <w:b/>
          <w:sz w:val="28"/>
          <w:szCs w:val="28"/>
        </w:rPr>
        <w:t>84 732,0</w:t>
      </w:r>
      <w:r w:rsidRPr="00F25A45">
        <w:rPr>
          <w:rFonts w:ascii="Times New Roman" w:eastAsia="Times New Roman" w:hAnsi="Times New Roman"/>
          <w:b/>
          <w:sz w:val="28"/>
          <w:szCs w:val="28"/>
        </w:rPr>
        <w:t xml:space="preserve"> </w:t>
      </w:r>
      <w:r w:rsidRPr="00F25A45">
        <w:rPr>
          <w:rFonts w:ascii="Times New Roman" w:eastAsia="Times New Roman" w:hAnsi="Times New Roman"/>
          <w:sz w:val="28"/>
          <w:szCs w:val="28"/>
        </w:rPr>
        <w:t xml:space="preserve">тыс. рублей, </w:t>
      </w:r>
      <w:r w:rsidRPr="00A01E5F">
        <w:rPr>
          <w:rFonts w:ascii="Times New Roman" w:eastAsia="Times New Roman" w:hAnsi="Times New Roman"/>
          <w:i/>
          <w:sz w:val="28"/>
          <w:szCs w:val="28"/>
        </w:rPr>
        <w:t xml:space="preserve">по уточненному плану на 1 октября 2020 года прогноз составил в сумме </w:t>
      </w:r>
      <w:r w:rsidRPr="00A01E5F">
        <w:rPr>
          <w:rFonts w:ascii="Times New Roman" w:eastAsia="Times New Roman" w:hAnsi="Times New Roman"/>
          <w:b/>
          <w:i/>
          <w:sz w:val="28"/>
          <w:szCs w:val="28"/>
        </w:rPr>
        <w:t>188 778,0</w:t>
      </w:r>
      <w:r w:rsidRPr="00A01E5F">
        <w:rPr>
          <w:rFonts w:ascii="Times New Roman" w:eastAsia="Times New Roman" w:hAnsi="Times New Roman"/>
          <w:i/>
          <w:sz w:val="28"/>
          <w:szCs w:val="28"/>
        </w:rPr>
        <w:t xml:space="preserve"> тыс. рублей</w:t>
      </w:r>
      <w:r>
        <w:rPr>
          <w:rFonts w:ascii="Times New Roman" w:eastAsia="Times New Roman" w:hAnsi="Times New Roman"/>
          <w:sz w:val="28"/>
          <w:szCs w:val="28"/>
        </w:rPr>
        <w:t>, в том</w:t>
      </w:r>
      <w:r w:rsidRPr="00F25A45">
        <w:rPr>
          <w:rFonts w:ascii="Times New Roman" w:eastAsia="Times New Roman" w:hAnsi="Times New Roman"/>
          <w:sz w:val="28"/>
          <w:szCs w:val="28"/>
        </w:rPr>
        <w:t xml:space="preserve"> числе</w:t>
      </w:r>
      <w:r w:rsidRPr="00F25A45">
        <w:rPr>
          <w:rFonts w:ascii="Times New Roman" w:hAnsi="Times New Roman"/>
          <w:sz w:val="28"/>
          <w:szCs w:val="28"/>
        </w:rPr>
        <w:t>:</w:t>
      </w:r>
    </w:p>
    <w:p w:rsidR="00633DA2" w:rsidRPr="003451F5" w:rsidRDefault="00633DA2" w:rsidP="00633DA2">
      <w:pPr>
        <w:spacing w:after="0" w:line="240" w:lineRule="auto"/>
        <w:ind w:right="-2" w:firstLine="708"/>
        <w:jc w:val="both"/>
        <w:rPr>
          <w:rFonts w:ascii="Times New Roman" w:eastAsia="Times New Roman" w:hAnsi="Times New Roman"/>
          <w:sz w:val="28"/>
          <w:szCs w:val="28"/>
        </w:rPr>
      </w:pPr>
      <w:proofErr w:type="gramStart"/>
      <w:r w:rsidRPr="00F25A45">
        <w:rPr>
          <w:rFonts w:ascii="Times New Roman" w:hAnsi="Times New Roman"/>
          <w:bCs/>
          <w:sz w:val="28"/>
          <w:szCs w:val="28"/>
        </w:rPr>
        <w:t xml:space="preserve">– межбюджетные трансферты </w:t>
      </w:r>
      <w:r w:rsidRPr="00F25A45">
        <w:rPr>
          <w:rFonts w:ascii="Times New Roman" w:eastAsia="Times New Roman" w:hAnsi="Times New Roman"/>
          <w:sz w:val="28"/>
          <w:szCs w:val="28"/>
        </w:rPr>
        <w:t xml:space="preserve">из бюджета МО город Энгельс </w:t>
      </w:r>
      <w:r w:rsidRPr="00F25A45">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w:t>
      </w:r>
      <w:r>
        <w:rPr>
          <w:rFonts w:ascii="Times New Roman" w:hAnsi="Times New Roman"/>
          <w:sz w:val="28"/>
          <w:szCs w:val="28"/>
        </w:rPr>
        <w:t>по первоначальному плану прогноз составлял в</w:t>
      </w:r>
      <w:r w:rsidRPr="00F25A45">
        <w:rPr>
          <w:rFonts w:ascii="Times New Roman" w:hAnsi="Times New Roman"/>
          <w:sz w:val="28"/>
          <w:szCs w:val="28"/>
        </w:rPr>
        <w:t xml:space="preserve"> сумме </w:t>
      </w:r>
      <w:r w:rsidRPr="00F25A45">
        <w:rPr>
          <w:rFonts w:ascii="Times New Roman" w:hAnsi="Times New Roman"/>
          <w:b/>
          <w:sz w:val="28"/>
          <w:szCs w:val="28"/>
        </w:rPr>
        <w:t>9 938,9</w:t>
      </w:r>
      <w:r w:rsidRPr="00F25A45">
        <w:rPr>
          <w:rFonts w:ascii="Times New Roman" w:hAnsi="Times New Roman"/>
          <w:sz w:val="28"/>
          <w:szCs w:val="28"/>
        </w:rPr>
        <w:t xml:space="preserve"> тыс. рублей, что ниже первоначального плана 2019 года на 10 307,4 тыс. рублей и ниже первоначального плана 2018 года на 9 183,9 тыс. рублей, в связи  с переводом финансового обеспечения</w:t>
      </w:r>
      <w:proofErr w:type="gramEnd"/>
      <w:r w:rsidRPr="00F25A45">
        <w:rPr>
          <w:rFonts w:ascii="Times New Roman" w:hAnsi="Times New Roman"/>
          <w:sz w:val="28"/>
          <w:szCs w:val="28"/>
        </w:rPr>
        <w:t xml:space="preserve"> деятельности аварийно-спасательного формирования - муниципального учреждения «Энгельс-Спас» за счет средств областного бюджета (на 2021 год </w:t>
      </w:r>
      <w:r w:rsidRPr="00F25A45">
        <w:rPr>
          <w:rFonts w:ascii="Times New Roman" w:hAnsi="Times New Roman"/>
          <w:bCs/>
          <w:sz w:val="28"/>
          <w:szCs w:val="28"/>
        </w:rPr>
        <w:t xml:space="preserve">– </w:t>
      </w:r>
      <w:r w:rsidRPr="00F25A45">
        <w:rPr>
          <w:rFonts w:ascii="Times New Roman" w:hAnsi="Times New Roman"/>
          <w:b/>
          <w:bCs/>
          <w:sz w:val="28"/>
          <w:szCs w:val="28"/>
        </w:rPr>
        <w:t>10 278,5</w:t>
      </w:r>
      <w:r w:rsidRPr="00F25A45">
        <w:rPr>
          <w:rFonts w:ascii="Times New Roman" w:hAnsi="Times New Roman"/>
          <w:bCs/>
          <w:sz w:val="28"/>
          <w:szCs w:val="28"/>
        </w:rPr>
        <w:t xml:space="preserve"> тыс. рублей, на 2022 год – </w:t>
      </w:r>
      <w:r w:rsidRPr="00F25A45">
        <w:rPr>
          <w:rFonts w:ascii="Times New Roman" w:hAnsi="Times New Roman"/>
          <w:b/>
          <w:bCs/>
          <w:sz w:val="28"/>
          <w:szCs w:val="28"/>
        </w:rPr>
        <w:t>10 638,4</w:t>
      </w:r>
      <w:r w:rsidRPr="00F25A45">
        <w:rPr>
          <w:rFonts w:ascii="Times New Roman" w:hAnsi="Times New Roman"/>
          <w:bCs/>
          <w:sz w:val="28"/>
          <w:szCs w:val="28"/>
        </w:rPr>
        <w:t xml:space="preserve"> тыс. рублей)</w:t>
      </w:r>
      <w:r>
        <w:rPr>
          <w:rFonts w:ascii="Times New Roman" w:hAnsi="Times New Roman"/>
          <w:bCs/>
          <w:sz w:val="28"/>
          <w:szCs w:val="28"/>
        </w:rPr>
        <w:t xml:space="preserve">, </w:t>
      </w:r>
      <w:r w:rsidRPr="00F25A45">
        <w:rPr>
          <w:rFonts w:ascii="Times New Roman" w:hAnsi="Times New Roman"/>
          <w:i/>
          <w:sz w:val="28"/>
          <w:szCs w:val="28"/>
        </w:rPr>
        <w:t xml:space="preserve">по уточненному плану на 1 </w:t>
      </w:r>
      <w:r>
        <w:rPr>
          <w:rFonts w:ascii="Times New Roman" w:hAnsi="Times New Roman"/>
          <w:i/>
          <w:sz w:val="28"/>
          <w:szCs w:val="28"/>
        </w:rPr>
        <w:t>октября</w:t>
      </w:r>
      <w:r w:rsidRPr="00F25A45">
        <w:rPr>
          <w:rFonts w:ascii="Times New Roman" w:hAnsi="Times New Roman"/>
          <w:i/>
          <w:sz w:val="28"/>
          <w:szCs w:val="28"/>
        </w:rPr>
        <w:t xml:space="preserve"> 2020 года прогнозируется в сумме  </w:t>
      </w:r>
      <w:r>
        <w:rPr>
          <w:rFonts w:ascii="Times New Roman" w:hAnsi="Times New Roman"/>
          <w:b/>
          <w:i/>
          <w:sz w:val="28"/>
          <w:szCs w:val="28"/>
        </w:rPr>
        <w:t>13 984,9</w:t>
      </w:r>
      <w:r w:rsidRPr="00F25A45">
        <w:rPr>
          <w:rFonts w:ascii="Times New Roman" w:hAnsi="Times New Roman"/>
          <w:i/>
          <w:sz w:val="28"/>
          <w:szCs w:val="28"/>
        </w:rPr>
        <w:t xml:space="preserve"> тыс. рублей</w:t>
      </w:r>
      <w:r w:rsidRPr="00F25A45">
        <w:rPr>
          <w:rFonts w:ascii="Times New Roman" w:eastAsia="Times New Roman" w:hAnsi="Times New Roman"/>
          <w:sz w:val="28"/>
          <w:szCs w:val="28"/>
        </w:rPr>
        <w:t>;</w:t>
      </w:r>
    </w:p>
    <w:p w:rsidR="00633DA2" w:rsidRPr="00F25A45" w:rsidRDefault="00633DA2" w:rsidP="00633DA2">
      <w:pPr>
        <w:spacing w:after="0" w:line="240" w:lineRule="auto"/>
        <w:ind w:right="-2" w:firstLine="720"/>
        <w:jc w:val="both"/>
        <w:rPr>
          <w:rFonts w:ascii="Times New Roman" w:hAnsi="Times New Roman"/>
          <w:sz w:val="28"/>
          <w:szCs w:val="28"/>
        </w:rPr>
      </w:pPr>
      <w:proofErr w:type="gramStart"/>
      <w:r w:rsidRPr="00F25A45">
        <w:rPr>
          <w:rFonts w:ascii="Times New Roman" w:hAnsi="Times New Roman"/>
          <w:bCs/>
          <w:sz w:val="28"/>
          <w:szCs w:val="28"/>
        </w:rPr>
        <w:t xml:space="preserve">– прочие межбюджетные трансферты общего характера </w:t>
      </w:r>
      <w:r w:rsidRPr="00F25A45">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F25A45">
        <w:rPr>
          <w:rFonts w:ascii="Times New Roman" w:eastAsia="Times New Roman" w:hAnsi="Times New Roman"/>
          <w:b/>
          <w:sz w:val="28"/>
          <w:szCs w:val="28"/>
        </w:rPr>
        <w:t>174 793,1</w:t>
      </w:r>
      <w:r w:rsidRPr="00F25A45">
        <w:rPr>
          <w:rFonts w:ascii="Times New Roman" w:eastAsia="Times New Roman" w:hAnsi="Times New Roman"/>
          <w:sz w:val="28"/>
          <w:szCs w:val="28"/>
        </w:rPr>
        <w:t xml:space="preserve"> тыс. рублей (из бюджета МО город Энгельс </w:t>
      </w:r>
      <w:r w:rsidRPr="00F25A45">
        <w:rPr>
          <w:rFonts w:ascii="Times New Roman" w:hAnsi="Times New Roman"/>
          <w:bCs/>
          <w:sz w:val="28"/>
          <w:szCs w:val="28"/>
        </w:rPr>
        <w:t xml:space="preserve">– 174 007,1 тыс. рублей, из бюджета Терновского МО – 28,8 тыс. рублей, из бюджета Новопушкинского МО – 546,1 тыс. рублей, из бюджета </w:t>
      </w:r>
      <w:proofErr w:type="spellStart"/>
      <w:r w:rsidRPr="00F25A45">
        <w:rPr>
          <w:rFonts w:ascii="Times New Roman" w:hAnsi="Times New Roman"/>
          <w:bCs/>
          <w:sz w:val="28"/>
          <w:szCs w:val="28"/>
        </w:rPr>
        <w:t>Безымянского</w:t>
      </w:r>
      <w:proofErr w:type="spellEnd"/>
      <w:r w:rsidRPr="00F25A45">
        <w:rPr>
          <w:rFonts w:ascii="Times New Roman" w:hAnsi="Times New Roman"/>
          <w:bCs/>
          <w:sz w:val="28"/>
          <w:szCs w:val="28"/>
        </w:rPr>
        <w:t xml:space="preserve"> МО – 27,3 тыс. рублей, из бюджета Красноярского МО – 183,8 тыс. рублей).</w:t>
      </w:r>
      <w:proofErr w:type="gramEnd"/>
      <w:r w:rsidRPr="00F25A45">
        <w:rPr>
          <w:rFonts w:ascii="Times New Roman" w:hAnsi="Times New Roman"/>
          <w:sz w:val="28"/>
          <w:szCs w:val="28"/>
        </w:rPr>
        <w:t xml:space="preserve">  По сравнению с первоначальным планом 2019 года объем межбюджетных трансфертов общего характера из иных бюджетов бюджету Энгельсского муниципального района на 2020 год прогнозируется в большем объеме на 54 002,7 тыс. рублей, по сравнению с первоначальным планом 2018 года прогноз увеличился на 39 224,8 тыс. рублей.</w:t>
      </w:r>
    </w:p>
    <w:p w:rsidR="00633DA2" w:rsidRPr="00F25A45" w:rsidRDefault="00633DA2" w:rsidP="00633DA2">
      <w:pPr>
        <w:spacing w:after="0" w:line="240" w:lineRule="auto"/>
        <w:jc w:val="both"/>
        <w:rPr>
          <w:rFonts w:ascii="Times New Roman" w:hAnsi="Times New Roman"/>
          <w:i/>
          <w:sz w:val="28"/>
          <w:szCs w:val="28"/>
        </w:rPr>
      </w:pPr>
      <w:r w:rsidRPr="00F25A45">
        <w:rPr>
          <w:rFonts w:ascii="Times New Roman" w:hAnsi="Times New Roman"/>
          <w:i/>
          <w:sz w:val="28"/>
          <w:szCs w:val="28"/>
        </w:rPr>
        <w:t xml:space="preserve">          </w:t>
      </w:r>
      <w:r w:rsidRPr="00F25A45">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в сумме </w:t>
      </w:r>
      <w:r w:rsidRPr="00F25A45">
        <w:rPr>
          <w:rFonts w:ascii="Times New Roman" w:hAnsi="Times New Roman"/>
          <w:b/>
          <w:sz w:val="28"/>
          <w:szCs w:val="28"/>
        </w:rPr>
        <w:t>167 047,4</w:t>
      </w:r>
      <w:r w:rsidRPr="00F25A45">
        <w:rPr>
          <w:rFonts w:ascii="Times New Roman" w:hAnsi="Times New Roman"/>
          <w:sz w:val="28"/>
          <w:szCs w:val="28"/>
        </w:rPr>
        <w:t xml:space="preserve"> тыс. рублей на 2021 год и </w:t>
      </w:r>
      <w:r w:rsidRPr="00F25A45">
        <w:rPr>
          <w:rFonts w:ascii="Times New Roman" w:hAnsi="Times New Roman"/>
          <w:b/>
          <w:sz w:val="28"/>
          <w:szCs w:val="28"/>
        </w:rPr>
        <w:t xml:space="preserve">152 409,7 </w:t>
      </w:r>
      <w:r w:rsidRPr="00F25A45">
        <w:rPr>
          <w:rFonts w:ascii="Times New Roman" w:hAnsi="Times New Roman"/>
          <w:sz w:val="28"/>
          <w:szCs w:val="28"/>
        </w:rPr>
        <w:t>тыс. рублей на 2022 год.</w:t>
      </w:r>
    </w:p>
    <w:p w:rsidR="00633DA2" w:rsidRDefault="00633DA2" w:rsidP="00633DA2">
      <w:pPr>
        <w:autoSpaceDE w:val="0"/>
        <w:autoSpaceDN w:val="0"/>
        <w:adjustRightInd w:val="0"/>
        <w:spacing w:after="0" w:line="240" w:lineRule="auto"/>
        <w:jc w:val="both"/>
        <w:outlineLvl w:val="1"/>
        <w:rPr>
          <w:rFonts w:ascii="Times New Roman" w:eastAsia="Times New Roman" w:hAnsi="Times New Roman"/>
          <w:b/>
          <w:sz w:val="28"/>
          <w:szCs w:val="28"/>
          <w:lang w:eastAsia="ru-RU"/>
        </w:rPr>
      </w:pPr>
    </w:p>
    <w:p w:rsidR="005A12D3" w:rsidRPr="00F25A45" w:rsidRDefault="005A12D3" w:rsidP="00633DA2">
      <w:pPr>
        <w:autoSpaceDE w:val="0"/>
        <w:autoSpaceDN w:val="0"/>
        <w:adjustRightInd w:val="0"/>
        <w:spacing w:after="0" w:line="240" w:lineRule="auto"/>
        <w:jc w:val="both"/>
        <w:outlineLvl w:val="1"/>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5.3. Межбюджетные трансферты, направляемые в иные бюджеты</w:t>
      </w:r>
    </w:p>
    <w:p w:rsidR="005A12D3" w:rsidRPr="00F25A45" w:rsidRDefault="005A12D3" w:rsidP="005A12D3">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В 2020 году бюджетам поселений Энгельсского муниципального района межбюджетные трансферты будут предоставляться в форме:</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25A45">
        <w:rPr>
          <w:rFonts w:ascii="Times New Roman" w:hAnsi="Times New Roman"/>
          <w:b/>
          <w:sz w:val="28"/>
          <w:szCs w:val="28"/>
        </w:rPr>
        <w:t>6 000,0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 дотаций 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 и предоставлению дотаций поселениям в размере </w:t>
      </w:r>
      <w:r w:rsidRPr="00F25A45">
        <w:rPr>
          <w:rFonts w:ascii="Times New Roman" w:hAnsi="Times New Roman"/>
          <w:b/>
          <w:sz w:val="28"/>
          <w:szCs w:val="28"/>
        </w:rPr>
        <w:t>15 167,7</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иных межбюджетных трансфертов</w:t>
      </w:r>
      <w:r w:rsidRPr="00F25A45">
        <w:t xml:space="preserve"> </w:t>
      </w:r>
      <w:r w:rsidRPr="00F25A45">
        <w:rPr>
          <w:rFonts w:ascii="Times New Roman" w:hAnsi="Times New Roman"/>
          <w:sz w:val="28"/>
          <w:szCs w:val="28"/>
        </w:rPr>
        <w:t xml:space="preserve">в размере </w:t>
      </w:r>
      <w:r w:rsidRPr="00F25A45">
        <w:rPr>
          <w:rFonts w:ascii="Times New Roman" w:hAnsi="Times New Roman"/>
          <w:b/>
          <w:sz w:val="28"/>
          <w:szCs w:val="28"/>
        </w:rPr>
        <w:t>5</w:t>
      </w:r>
      <w:r w:rsidR="006A47B7">
        <w:rPr>
          <w:rFonts w:ascii="Times New Roman" w:hAnsi="Times New Roman"/>
          <w:b/>
          <w:sz w:val="28"/>
          <w:szCs w:val="28"/>
        </w:rPr>
        <w:t>2 267,1</w:t>
      </w:r>
      <w:r w:rsidR="00AD2885">
        <w:rPr>
          <w:rFonts w:ascii="Times New Roman" w:hAnsi="Times New Roman"/>
          <w:b/>
          <w:sz w:val="28"/>
          <w:szCs w:val="28"/>
        </w:rPr>
        <w:t xml:space="preserve"> </w:t>
      </w:r>
      <w:r w:rsidR="006A47B7">
        <w:rPr>
          <w:rFonts w:ascii="Times New Roman" w:hAnsi="Times New Roman"/>
          <w:sz w:val="28"/>
          <w:szCs w:val="28"/>
        </w:rPr>
        <w:t xml:space="preserve"> тыс. рублей, </w:t>
      </w:r>
      <w:r w:rsidR="00633DA2">
        <w:rPr>
          <w:rFonts w:ascii="Times New Roman" w:hAnsi="Times New Roman"/>
          <w:i/>
          <w:sz w:val="28"/>
          <w:szCs w:val="28"/>
        </w:rPr>
        <w:t>по уточненному плану на 1 октября</w:t>
      </w:r>
      <w:r w:rsidR="006A47B7">
        <w:rPr>
          <w:rFonts w:ascii="Times New Roman" w:hAnsi="Times New Roman"/>
          <w:i/>
          <w:sz w:val="28"/>
          <w:szCs w:val="28"/>
        </w:rPr>
        <w:t xml:space="preserve"> 2020 года –</w:t>
      </w:r>
      <w:r w:rsidR="006A47B7" w:rsidRPr="00F25A45">
        <w:rPr>
          <w:rFonts w:ascii="Times New Roman" w:hAnsi="Times New Roman"/>
          <w:i/>
          <w:sz w:val="28"/>
          <w:szCs w:val="28"/>
        </w:rPr>
        <w:t xml:space="preserve"> в сумме  </w:t>
      </w:r>
      <w:r w:rsidR="006A47B7">
        <w:rPr>
          <w:rFonts w:ascii="Times New Roman" w:hAnsi="Times New Roman"/>
          <w:b/>
          <w:i/>
          <w:sz w:val="28"/>
          <w:szCs w:val="28"/>
        </w:rPr>
        <w:t>53 887,6</w:t>
      </w:r>
      <w:r w:rsidR="006A47B7" w:rsidRPr="00F25A45">
        <w:rPr>
          <w:rFonts w:ascii="Times New Roman" w:hAnsi="Times New Roman"/>
          <w:i/>
          <w:sz w:val="28"/>
          <w:szCs w:val="28"/>
        </w:rPr>
        <w:t xml:space="preserve"> тыс. рублей</w:t>
      </w:r>
      <w:r w:rsidR="006A47B7">
        <w:rPr>
          <w:rFonts w:ascii="Times New Roman" w:hAnsi="Times New Roman"/>
          <w:i/>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2021 год составит </w:t>
      </w:r>
      <w:r w:rsidRPr="00F25A45">
        <w:rPr>
          <w:rFonts w:ascii="Times New Roman" w:hAnsi="Times New Roman"/>
          <w:b/>
          <w:sz w:val="28"/>
          <w:szCs w:val="28"/>
        </w:rPr>
        <w:t xml:space="preserve">32 750,7 </w:t>
      </w:r>
      <w:r w:rsidRPr="00F25A45">
        <w:rPr>
          <w:rFonts w:ascii="Times New Roman" w:hAnsi="Times New Roman"/>
          <w:sz w:val="28"/>
          <w:szCs w:val="28"/>
        </w:rPr>
        <w:t xml:space="preserve">тыс. рублей, на 2022 год </w:t>
      </w:r>
      <w:r w:rsidRPr="00F25A45">
        <w:rPr>
          <w:rFonts w:ascii="Times New Roman" w:hAnsi="Times New Roman"/>
          <w:bCs/>
          <w:sz w:val="28"/>
          <w:szCs w:val="28"/>
        </w:rPr>
        <w:t xml:space="preserve">– </w:t>
      </w:r>
      <w:r w:rsidRPr="00F25A45">
        <w:rPr>
          <w:rFonts w:ascii="Times New Roman" w:hAnsi="Times New Roman"/>
          <w:b/>
          <w:bCs/>
          <w:sz w:val="28"/>
          <w:szCs w:val="28"/>
        </w:rPr>
        <w:t xml:space="preserve">37 775,4 </w:t>
      </w:r>
      <w:r w:rsidRPr="00F25A45">
        <w:rPr>
          <w:rFonts w:ascii="Times New Roman" w:hAnsi="Times New Roman"/>
          <w:bCs/>
          <w:sz w:val="28"/>
          <w:szCs w:val="28"/>
        </w:rPr>
        <w:t>тыс. рублей.</w:t>
      </w:r>
      <w:r w:rsidRPr="00F25A45">
        <w:rPr>
          <w:rFonts w:ascii="Times New Roman" w:hAnsi="Times New Roman"/>
          <w:sz w:val="28"/>
          <w:szCs w:val="28"/>
        </w:rPr>
        <w:t xml:space="preserve"> </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Информация о распределении дотаций на выравнивание бюджетной обеспеченности поселений Энгельсского муниципального района на 2020 год и плановый период 2021 и 2022 годов представлена в таблице 4. </w:t>
      </w:r>
    </w:p>
    <w:p w:rsidR="005A12D3" w:rsidRPr="00F25A45" w:rsidRDefault="005A12D3" w:rsidP="005A12D3">
      <w:pPr>
        <w:spacing w:after="0" w:line="240" w:lineRule="auto"/>
        <w:ind w:firstLine="708"/>
        <w:jc w:val="right"/>
        <w:rPr>
          <w:rFonts w:ascii="Times New Roman" w:hAnsi="Times New Roman"/>
        </w:rPr>
      </w:pPr>
    </w:p>
    <w:p w:rsidR="005A12D3" w:rsidRPr="00F25A45" w:rsidRDefault="005A12D3" w:rsidP="005A12D3">
      <w:pPr>
        <w:spacing w:after="0" w:line="240" w:lineRule="auto"/>
        <w:ind w:firstLine="708"/>
        <w:jc w:val="right"/>
        <w:rPr>
          <w:rFonts w:ascii="Times New Roman" w:hAnsi="Times New Roman"/>
        </w:rPr>
      </w:pPr>
      <w:r w:rsidRPr="00F25A45">
        <w:rPr>
          <w:rFonts w:ascii="Times New Roman" w:hAnsi="Times New Roman"/>
        </w:rPr>
        <w:t>Таблица 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560"/>
        <w:gridCol w:w="850"/>
        <w:gridCol w:w="851"/>
        <w:gridCol w:w="850"/>
        <w:gridCol w:w="851"/>
        <w:gridCol w:w="850"/>
        <w:gridCol w:w="851"/>
        <w:gridCol w:w="992"/>
        <w:gridCol w:w="992"/>
        <w:gridCol w:w="992"/>
      </w:tblGrid>
      <w:tr w:rsidR="005A12D3" w:rsidRPr="00F25A45" w:rsidTr="005A52C8">
        <w:trPr>
          <w:trHeight w:val="287"/>
        </w:trPr>
        <w:tc>
          <w:tcPr>
            <w:tcW w:w="567" w:type="dxa"/>
            <w:vMerge w:val="restart"/>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 xml:space="preserve">    </w:t>
            </w:r>
            <w:r w:rsidRPr="00F25A45">
              <w:rPr>
                <w:rFonts w:ascii="Times New Roman" w:hAnsi="Times New Roman"/>
                <w:sz w:val="18"/>
                <w:szCs w:val="18"/>
              </w:rPr>
              <w:tab/>
              <w:t xml:space="preserve">              </w:t>
            </w:r>
            <w:r w:rsidRPr="00F25A45">
              <w:rPr>
                <w:rFonts w:ascii="Times New Roman" w:eastAsia="Times New Roman" w:hAnsi="Times New Roman"/>
                <w:sz w:val="18"/>
                <w:szCs w:val="18"/>
                <w:lang w:eastAsia="ru-RU"/>
              </w:rPr>
              <w:t>№ п/п</w:t>
            </w:r>
          </w:p>
        </w:tc>
        <w:tc>
          <w:tcPr>
            <w:tcW w:w="1560" w:type="dxa"/>
            <w:vMerge w:val="restart"/>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Наименование поселений</w:t>
            </w:r>
          </w:p>
        </w:tc>
        <w:tc>
          <w:tcPr>
            <w:tcW w:w="2551"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Сумма, (тыс. руб.)</w:t>
            </w:r>
          </w:p>
        </w:tc>
        <w:tc>
          <w:tcPr>
            <w:tcW w:w="5528" w:type="dxa"/>
            <w:gridSpan w:val="6"/>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В том числе за счет:</w:t>
            </w:r>
          </w:p>
        </w:tc>
      </w:tr>
      <w:tr w:rsidR="005A12D3" w:rsidRPr="00F25A45" w:rsidTr="005A52C8">
        <w:trPr>
          <w:trHeight w:val="287"/>
        </w:trPr>
        <w:tc>
          <w:tcPr>
            <w:tcW w:w="567" w:type="dxa"/>
            <w:vMerge/>
            <w:noWrap/>
            <w:vAlign w:val="center"/>
          </w:tcPr>
          <w:p w:rsidR="005A12D3" w:rsidRPr="00F25A45" w:rsidRDefault="005A12D3" w:rsidP="00086300">
            <w:pPr>
              <w:jc w:val="center"/>
              <w:rPr>
                <w:rFonts w:ascii="Times New Roman" w:hAnsi="Times New Roman"/>
                <w:sz w:val="18"/>
                <w:szCs w:val="18"/>
              </w:rPr>
            </w:pPr>
          </w:p>
        </w:tc>
        <w:tc>
          <w:tcPr>
            <w:tcW w:w="1560" w:type="dxa"/>
            <w:vMerge/>
            <w:vAlign w:val="center"/>
          </w:tcPr>
          <w:p w:rsidR="005A12D3" w:rsidRPr="00F25A45" w:rsidRDefault="005A12D3" w:rsidP="00086300">
            <w:pPr>
              <w:jc w:val="center"/>
              <w:rPr>
                <w:rFonts w:ascii="Times New Roman" w:hAnsi="Times New Roman"/>
                <w:sz w:val="18"/>
                <w:szCs w:val="18"/>
              </w:rPr>
            </w:pPr>
          </w:p>
        </w:tc>
        <w:tc>
          <w:tcPr>
            <w:tcW w:w="850"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2020 год</w:t>
            </w:r>
          </w:p>
        </w:tc>
        <w:tc>
          <w:tcPr>
            <w:tcW w:w="851"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2021 год</w:t>
            </w:r>
          </w:p>
        </w:tc>
        <w:tc>
          <w:tcPr>
            <w:tcW w:w="850"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2022 год</w:t>
            </w:r>
          </w:p>
        </w:tc>
        <w:tc>
          <w:tcPr>
            <w:tcW w:w="2552"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976"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5A12D3" w:rsidRPr="00F25A45" w:rsidTr="005A52C8">
        <w:trPr>
          <w:trHeight w:val="299"/>
        </w:trPr>
        <w:tc>
          <w:tcPr>
            <w:tcW w:w="567" w:type="dxa"/>
            <w:vMerge/>
            <w:vAlign w:val="center"/>
          </w:tcPr>
          <w:p w:rsidR="005A12D3" w:rsidRPr="00F25A45" w:rsidRDefault="005A12D3" w:rsidP="00086300">
            <w:pPr>
              <w:jc w:val="center"/>
              <w:rPr>
                <w:rFonts w:ascii="Times New Roman" w:hAnsi="Times New Roman"/>
                <w:sz w:val="18"/>
                <w:szCs w:val="18"/>
              </w:rPr>
            </w:pPr>
          </w:p>
        </w:tc>
        <w:tc>
          <w:tcPr>
            <w:tcW w:w="1560" w:type="dxa"/>
            <w:vMerge/>
            <w:vAlign w:val="center"/>
          </w:tcPr>
          <w:p w:rsidR="005A12D3" w:rsidRPr="00F25A45" w:rsidRDefault="005A12D3" w:rsidP="00086300">
            <w:pPr>
              <w:jc w:val="center"/>
              <w:rPr>
                <w:rFonts w:ascii="Times New Roman" w:hAnsi="Times New Roman"/>
                <w:sz w:val="18"/>
                <w:szCs w:val="18"/>
              </w:rPr>
            </w:pPr>
          </w:p>
        </w:tc>
        <w:tc>
          <w:tcPr>
            <w:tcW w:w="850" w:type="dxa"/>
            <w:vMerge/>
          </w:tcPr>
          <w:p w:rsidR="005A12D3" w:rsidRPr="00F25A45" w:rsidRDefault="005A12D3" w:rsidP="00086300">
            <w:pPr>
              <w:jc w:val="center"/>
              <w:rPr>
                <w:rFonts w:ascii="Times New Roman" w:hAnsi="Times New Roman"/>
                <w:sz w:val="18"/>
                <w:szCs w:val="18"/>
              </w:rPr>
            </w:pPr>
          </w:p>
        </w:tc>
        <w:tc>
          <w:tcPr>
            <w:tcW w:w="851" w:type="dxa"/>
            <w:vMerge/>
          </w:tcPr>
          <w:p w:rsidR="005A12D3" w:rsidRPr="00F25A45" w:rsidRDefault="005A12D3" w:rsidP="00086300">
            <w:pPr>
              <w:jc w:val="center"/>
              <w:rPr>
                <w:rFonts w:ascii="Times New Roman" w:hAnsi="Times New Roman"/>
                <w:sz w:val="18"/>
                <w:szCs w:val="18"/>
              </w:rPr>
            </w:pPr>
          </w:p>
        </w:tc>
        <w:tc>
          <w:tcPr>
            <w:tcW w:w="850" w:type="dxa"/>
            <w:vMerge/>
          </w:tcPr>
          <w:p w:rsidR="005A12D3" w:rsidRPr="00F25A45" w:rsidRDefault="005A12D3" w:rsidP="00086300">
            <w:pPr>
              <w:jc w:val="center"/>
              <w:rPr>
                <w:rFonts w:ascii="Times New Roman" w:hAnsi="Times New Roman"/>
                <w:sz w:val="18"/>
                <w:szCs w:val="18"/>
              </w:rPr>
            </w:pPr>
          </w:p>
        </w:tc>
        <w:tc>
          <w:tcPr>
            <w:tcW w:w="851"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2020 год</w:t>
            </w:r>
          </w:p>
        </w:tc>
        <w:tc>
          <w:tcPr>
            <w:tcW w:w="850"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2021 год</w:t>
            </w:r>
          </w:p>
        </w:tc>
        <w:tc>
          <w:tcPr>
            <w:tcW w:w="851"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2022 год</w:t>
            </w:r>
          </w:p>
        </w:tc>
        <w:tc>
          <w:tcPr>
            <w:tcW w:w="992"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2020 год</w:t>
            </w:r>
          </w:p>
        </w:tc>
        <w:tc>
          <w:tcPr>
            <w:tcW w:w="992"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2021 год</w:t>
            </w:r>
          </w:p>
        </w:tc>
        <w:tc>
          <w:tcPr>
            <w:tcW w:w="992"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2022 год</w:t>
            </w:r>
          </w:p>
        </w:tc>
      </w:tr>
      <w:tr w:rsidR="005A12D3" w:rsidRPr="00F25A45" w:rsidTr="005A52C8">
        <w:trPr>
          <w:cantSplit/>
          <w:trHeight w:val="879"/>
        </w:trPr>
        <w:tc>
          <w:tcPr>
            <w:tcW w:w="567"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Муниципальное образовании город Энгельс</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12 972,7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13 633,3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14 161,7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12 972,7</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13 633,3</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14 161,7</w:t>
            </w:r>
          </w:p>
        </w:tc>
      </w:tr>
      <w:tr w:rsidR="005A12D3" w:rsidRPr="00F25A45" w:rsidTr="005A52C8">
        <w:trPr>
          <w:trHeight w:val="711"/>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Новопушкинское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2 681,0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2 724,6</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2 424,1</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1 873,8</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1 626,3</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1 543,0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807,2</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848,3</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881,1</w:t>
            </w:r>
          </w:p>
        </w:tc>
      </w:tr>
      <w:tr w:rsidR="005A12D3" w:rsidRPr="00F25A45" w:rsidTr="005A52C8">
        <w:trPr>
          <w:trHeight w:val="726"/>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Безымянское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4 579,7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4 850,3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4 952,1</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4 126,2</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4 373,7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 xml:space="preserve"> 4 457,0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453,5</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476,6</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495,1</w:t>
            </w:r>
          </w:p>
        </w:tc>
      </w:tr>
      <w:tr w:rsidR="005A12D3" w:rsidRPr="00F25A45" w:rsidTr="005A52C8">
        <w:trPr>
          <w:trHeight w:val="282"/>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Красноярское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583,0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612,7</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636,4</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583,0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612,7</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636,4</w:t>
            </w:r>
          </w:p>
        </w:tc>
      </w:tr>
      <w:tr w:rsidR="005A12D3" w:rsidRPr="00F25A45" w:rsidTr="005A52C8">
        <w:trPr>
          <w:trHeight w:val="770"/>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Терновское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351,3</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369,1</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383,5</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351,3</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369,1</w:t>
            </w:r>
          </w:p>
        </w:tc>
        <w:tc>
          <w:tcPr>
            <w:tcW w:w="992"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383,5</w:t>
            </w:r>
          </w:p>
        </w:tc>
      </w:tr>
      <w:tr w:rsidR="005A12D3" w:rsidRPr="00F25A45" w:rsidTr="005A52C8">
        <w:trPr>
          <w:trHeight w:val="284"/>
        </w:trPr>
        <w:tc>
          <w:tcPr>
            <w:tcW w:w="567" w:type="dxa"/>
            <w:noWrap/>
            <w:vAlign w:val="center"/>
          </w:tcPr>
          <w:p w:rsidR="005A12D3" w:rsidRPr="00F25A45" w:rsidRDefault="005A12D3" w:rsidP="00086300">
            <w:pPr>
              <w:jc w:val="center"/>
              <w:rPr>
                <w:rFonts w:ascii="Times New Roman" w:hAnsi="Times New Roman"/>
                <w:sz w:val="18"/>
                <w:szCs w:val="18"/>
              </w:rPr>
            </w:pPr>
          </w:p>
        </w:tc>
        <w:tc>
          <w:tcPr>
            <w:tcW w:w="1560" w:type="dxa"/>
            <w:noWrap/>
            <w:vAlign w:val="center"/>
          </w:tcPr>
          <w:p w:rsidR="005A12D3" w:rsidRPr="00F25A45" w:rsidRDefault="005A12D3" w:rsidP="00086300">
            <w:pPr>
              <w:rPr>
                <w:rFonts w:ascii="Times New Roman" w:hAnsi="Times New Roman"/>
                <w:b/>
                <w:bCs/>
                <w:sz w:val="18"/>
                <w:szCs w:val="18"/>
              </w:rPr>
            </w:pPr>
            <w:r w:rsidRPr="00F25A45">
              <w:rPr>
                <w:rFonts w:ascii="Times New Roman" w:hAnsi="Times New Roman"/>
                <w:b/>
                <w:bCs/>
                <w:sz w:val="18"/>
                <w:szCs w:val="18"/>
              </w:rPr>
              <w:t>ВСЕГО</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21 167,7</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21 940,0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22 557,8</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992"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15 167,7</w:t>
            </w:r>
          </w:p>
        </w:tc>
        <w:tc>
          <w:tcPr>
            <w:tcW w:w="992"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15 940,0</w:t>
            </w:r>
          </w:p>
        </w:tc>
        <w:tc>
          <w:tcPr>
            <w:tcW w:w="992"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16 557,8</w:t>
            </w:r>
          </w:p>
        </w:tc>
      </w:tr>
    </w:tbl>
    <w:p w:rsidR="005A12D3" w:rsidRPr="00F25A45" w:rsidRDefault="005A12D3" w:rsidP="005A12D3">
      <w:pPr>
        <w:spacing w:after="0" w:line="240" w:lineRule="auto"/>
        <w:ind w:firstLine="708"/>
        <w:jc w:val="right"/>
        <w:rPr>
          <w:rFonts w:ascii="Times New Roman" w:hAnsi="Times New Roman"/>
          <w:sz w:val="20"/>
          <w:szCs w:val="20"/>
        </w:rPr>
      </w:pPr>
      <w:r w:rsidRPr="00F25A45">
        <w:rPr>
          <w:rFonts w:ascii="Times New Roman" w:hAnsi="Times New Roman"/>
          <w:sz w:val="20"/>
          <w:szCs w:val="20"/>
        </w:rPr>
        <w:t xml:space="preserve">  </w:t>
      </w:r>
      <w:r w:rsidRPr="00F25A45">
        <w:rPr>
          <w:rFonts w:ascii="Times New Roman" w:hAnsi="Times New Roman"/>
          <w:sz w:val="20"/>
          <w:szCs w:val="20"/>
        </w:rPr>
        <w:tab/>
      </w:r>
    </w:p>
    <w:p w:rsidR="005A12D3" w:rsidRPr="008902AF" w:rsidRDefault="005A12D3" w:rsidP="008902AF">
      <w:pPr>
        <w:widowControl w:val="0"/>
        <w:spacing w:after="0" w:line="240" w:lineRule="auto"/>
        <w:ind w:firstLine="709"/>
        <w:jc w:val="both"/>
        <w:rPr>
          <w:rFonts w:ascii="Times New Roman" w:eastAsia="Times New Roman" w:hAnsi="Times New Roman"/>
          <w:sz w:val="28"/>
          <w:szCs w:val="28"/>
          <w:lang w:eastAsia="ru-RU"/>
        </w:rPr>
      </w:pPr>
      <w:proofErr w:type="gramStart"/>
      <w:r w:rsidRPr="00F25A45">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2020 году и плановом периоде 2021 и 2022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proofErr w:type="gramEnd"/>
    </w:p>
    <w:p w:rsidR="005A12D3" w:rsidRPr="00F25A45" w:rsidRDefault="005A12D3" w:rsidP="005A12D3">
      <w:pPr>
        <w:widowControl w:val="0"/>
        <w:spacing w:after="0" w:line="240" w:lineRule="auto"/>
        <w:jc w:val="both"/>
        <w:rPr>
          <w:rFonts w:ascii="Times New Roman" w:eastAsia="Times New Roman" w:hAnsi="Times New Roman"/>
          <w:lang w:eastAsia="ru-RU"/>
        </w:rPr>
      </w:pP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t xml:space="preserve">  </w:t>
      </w:r>
      <w:r w:rsidR="005A52C8">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lang w:eastAsia="ru-RU"/>
        </w:rPr>
        <w:t>Таблица 5</w:t>
      </w:r>
    </w:p>
    <w:tbl>
      <w:tblPr>
        <w:tblW w:w="9748" w:type="dxa"/>
        <w:jc w:val="center"/>
        <w:tblLayout w:type="fixed"/>
        <w:tblLook w:val="04A0"/>
      </w:tblPr>
      <w:tblGrid>
        <w:gridCol w:w="571"/>
        <w:gridCol w:w="5067"/>
        <w:gridCol w:w="1363"/>
        <w:gridCol w:w="1275"/>
        <w:gridCol w:w="1472"/>
      </w:tblGrid>
      <w:tr w:rsidR="005A12D3" w:rsidRPr="00F25A45" w:rsidTr="005A52C8">
        <w:trPr>
          <w:trHeight w:val="330"/>
          <w:jc w:val="center"/>
        </w:trPr>
        <w:tc>
          <w:tcPr>
            <w:tcW w:w="571" w:type="dxa"/>
            <w:vMerge w:val="restart"/>
            <w:tcBorders>
              <w:top w:val="single" w:sz="4" w:space="0" w:color="auto"/>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 п/п</w:t>
            </w:r>
          </w:p>
        </w:tc>
        <w:tc>
          <w:tcPr>
            <w:tcW w:w="5067" w:type="dxa"/>
            <w:vMerge w:val="restart"/>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4110" w:type="dxa"/>
            <w:gridSpan w:val="3"/>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7017E1">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Сумма,   (тыс. руб.)</w:t>
            </w:r>
          </w:p>
        </w:tc>
      </w:tr>
      <w:tr w:rsidR="005A12D3" w:rsidRPr="00F25A45" w:rsidTr="005A52C8">
        <w:trPr>
          <w:trHeight w:val="424"/>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lang w:eastAsia="ru-RU"/>
              </w:rPr>
            </w:pPr>
          </w:p>
        </w:tc>
        <w:tc>
          <w:tcPr>
            <w:tcW w:w="5067"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lang w:eastAsia="ru-RU"/>
              </w:rPr>
            </w:pPr>
          </w:p>
        </w:tc>
        <w:tc>
          <w:tcPr>
            <w:tcW w:w="1363" w:type="dxa"/>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2020 год</w:t>
            </w:r>
          </w:p>
        </w:tc>
        <w:tc>
          <w:tcPr>
            <w:tcW w:w="1275" w:type="dxa"/>
            <w:tcBorders>
              <w:top w:val="single" w:sz="4" w:space="0" w:color="auto"/>
              <w:left w:val="single" w:sz="4" w:space="0" w:color="auto"/>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2021 год</w:t>
            </w:r>
          </w:p>
        </w:tc>
        <w:tc>
          <w:tcPr>
            <w:tcW w:w="1472" w:type="dxa"/>
            <w:tcBorders>
              <w:top w:val="single" w:sz="4" w:space="0" w:color="auto"/>
              <w:left w:val="single" w:sz="4" w:space="0" w:color="auto"/>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2022 год</w:t>
            </w:r>
          </w:p>
        </w:tc>
      </w:tr>
      <w:tr w:rsidR="005A12D3" w:rsidRPr="00F25A45" w:rsidTr="005A52C8">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5067"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Новопушкинское муниципальное образование</w:t>
            </w:r>
          </w:p>
        </w:tc>
        <w:tc>
          <w:tcPr>
            <w:tcW w:w="1363"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3 732,0</w:t>
            </w:r>
          </w:p>
        </w:tc>
        <w:tc>
          <w:tcPr>
            <w:tcW w:w="1275"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3 856,5</w:t>
            </w:r>
          </w:p>
        </w:tc>
        <w:tc>
          <w:tcPr>
            <w:tcW w:w="1472"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4 146,7</w:t>
            </w:r>
          </w:p>
        </w:tc>
      </w:tr>
      <w:tr w:rsidR="005A12D3" w:rsidRPr="00F25A45" w:rsidTr="005A52C8">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w:t>
            </w:r>
          </w:p>
        </w:tc>
        <w:tc>
          <w:tcPr>
            <w:tcW w:w="5067"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Безымянское муниципальное образование</w:t>
            </w:r>
          </w:p>
        </w:tc>
        <w:tc>
          <w:tcPr>
            <w:tcW w:w="1363"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2 940,5</w:t>
            </w:r>
          </w:p>
        </w:tc>
        <w:tc>
          <w:tcPr>
            <w:tcW w:w="1275"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3 038,6</w:t>
            </w:r>
          </w:p>
        </w:tc>
        <w:tc>
          <w:tcPr>
            <w:tcW w:w="1472"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3 237,2</w:t>
            </w:r>
          </w:p>
        </w:tc>
      </w:tr>
      <w:tr w:rsidR="005A12D3" w:rsidRPr="00F25A45" w:rsidTr="005A52C8">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3</w:t>
            </w:r>
          </w:p>
        </w:tc>
        <w:tc>
          <w:tcPr>
            <w:tcW w:w="5067"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Красноярское муниципальное образование</w:t>
            </w:r>
          </w:p>
        </w:tc>
        <w:tc>
          <w:tcPr>
            <w:tcW w:w="1363"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4 095,3</w:t>
            </w:r>
          </w:p>
        </w:tc>
        <w:tc>
          <w:tcPr>
            <w:tcW w:w="1275"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4 232,0</w:t>
            </w:r>
          </w:p>
        </w:tc>
        <w:tc>
          <w:tcPr>
            <w:tcW w:w="1472"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4 550,2</w:t>
            </w:r>
          </w:p>
        </w:tc>
      </w:tr>
      <w:tr w:rsidR="005A12D3" w:rsidRPr="00F25A45" w:rsidTr="005A52C8">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4</w:t>
            </w:r>
          </w:p>
        </w:tc>
        <w:tc>
          <w:tcPr>
            <w:tcW w:w="5067"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Терновское муниципальное образование</w:t>
            </w:r>
          </w:p>
        </w:tc>
        <w:tc>
          <w:tcPr>
            <w:tcW w:w="1363"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1 832,1</w:t>
            </w:r>
          </w:p>
        </w:tc>
        <w:tc>
          <w:tcPr>
            <w:tcW w:w="1275"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1 893,2</w:t>
            </w:r>
          </w:p>
        </w:tc>
        <w:tc>
          <w:tcPr>
            <w:tcW w:w="1472"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2 035,6</w:t>
            </w:r>
          </w:p>
        </w:tc>
      </w:tr>
      <w:tr w:rsidR="005A12D3" w:rsidRPr="00F25A45" w:rsidTr="005A52C8">
        <w:trPr>
          <w:trHeight w:val="465"/>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rPr>
                <w:rFonts w:ascii="Times New Roman" w:eastAsia="Times New Roman" w:hAnsi="Times New Roman"/>
                <w:lang w:eastAsia="ru-RU"/>
              </w:rPr>
            </w:pPr>
            <w:r w:rsidRPr="00F25A45">
              <w:rPr>
                <w:rFonts w:ascii="Times New Roman" w:eastAsia="Times New Roman" w:hAnsi="Times New Roman"/>
                <w:lang w:eastAsia="ru-RU"/>
              </w:rPr>
              <w:t> </w:t>
            </w:r>
          </w:p>
        </w:tc>
        <w:tc>
          <w:tcPr>
            <w:tcW w:w="5067" w:type="dxa"/>
            <w:tcBorders>
              <w:top w:val="nil"/>
              <w:left w:val="nil"/>
              <w:bottom w:val="single" w:sz="4" w:space="0" w:color="auto"/>
              <w:right w:val="single" w:sz="4" w:space="0" w:color="auto"/>
            </w:tcBorders>
            <w:noWrap/>
            <w:vAlign w:val="center"/>
            <w:hideMark/>
          </w:tcPr>
          <w:p w:rsidR="005A12D3" w:rsidRPr="00F25A45" w:rsidRDefault="005A12D3" w:rsidP="00086300">
            <w:pPr>
              <w:spacing w:after="0" w:line="240" w:lineRule="auto"/>
              <w:jc w:val="both"/>
              <w:rPr>
                <w:rFonts w:ascii="Times New Roman" w:eastAsia="Times New Roman" w:hAnsi="Times New Roman"/>
                <w:b/>
                <w:bCs/>
                <w:lang w:eastAsia="ru-RU"/>
              </w:rPr>
            </w:pPr>
            <w:r w:rsidRPr="00F25A45">
              <w:rPr>
                <w:rFonts w:ascii="Times New Roman" w:eastAsia="Times New Roman" w:hAnsi="Times New Roman"/>
                <w:b/>
                <w:bCs/>
                <w:lang w:eastAsia="ru-RU"/>
              </w:rPr>
              <w:t>ВСЕГО</w:t>
            </w:r>
          </w:p>
        </w:tc>
        <w:tc>
          <w:tcPr>
            <w:tcW w:w="1363" w:type="dxa"/>
            <w:tcBorders>
              <w:top w:val="nil"/>
              <w:left w:val="nil"/>
              <w:bottom w:val="single" w:sz="4" w:space="0" w:color="auto"/>
              <w:right w:val="single" w:sz="4" w:space="0" w:color="auto"/>
            </w:tcBorders>
            <w:noWrap/>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12 599,9</w:t>
            </w:r>
          </w:p>
        </w:tc>
        <w:tc>
          <w:tcPr>
            <w:tcW w:w="1275"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13 020,3</w:t>
            </w:r>
          </w:p>
        </w:tc>
        <w:tc>
          <w:tcPr>
            <w:tcW w:w="1472"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13 999,7</w:t>
            </w:r>
          </w:p>
        </w:tc>
      </w:tr>
    </w:tbl>
    <w:p w:rsidR="005A12D3" w:rsidRPr="00F25A45" w:rsidRDefault="005A12D3" w:rsidP="005A12D3">
      <w:pPr>
        <w:widowControl w:val="0"/>
        <w:spacing w:after="0" w:line="240" w:lineRule="auto"/>
        <w:jc w:val="both"/>
        <w:rPr>
          <w:rFonts w:ascii="Times New Roman" w:eastAsia="Times New Roman" w:hAnsi="Times New Roman"/>
          <w:sz w:val="28"/>
          <w:szCs w:val="28"/>
          <w:lang w:eastAsia="ru-RU"/>
        </w:rPr>
      </w:pP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Также иные межбюджетные трансферты из бюджета Энгельсского муниципального района в 2020 году будут передаваться бюджетам сельских поселений в форме прочих межбюджетных трансфертов общего характера с распределение согласно таблица 6:</w:t>
      </w:r>
    </w:p>
    <w:p w:rsidR="005A12D3" w:rsidRPr="00F25A45" w:rsidRDefault="005A52C8" w:rsidP="005A52C8">
      <w:pPr>
        <w:widowControl w:val="0"/>
        <w:spacing w:after="0" w:line="240" w:lineRule="auto"/>
        <w:ind w:firstLine="708"/>
        <w:jc w:val="center"/>
        <w:rPr>
          <w:rFonts w:ascii="Times New Roman" w:eastAsia="Times New Roman" w:hAnsi="Times New Roman"/>
          <w:sz w:val="28"/>
          <w:szCs w:val="28"/>
          <w:lang w:eastAsia="ru-RU"/>
        </w:rPr>
      </w:pPr>
      <w:r>
        <w:rPr>
          <w:rFonts w:ascii="Times New Roman" w:eastAsia="Times New Roman" w:hAnsi="Times New Roman"/>
          <w:lang w:eastAsia="ru-RU"/>
        </w:rPr>
        <w:t xml:space="preserve">                                                                                                                                            </w:t>
      </w:r>
      <w:r w:rsidR="008902AF">
        <w:rPr>
          <w:rFonts w:ascii="Times New Roman" w:eastAsia="Times New Roman" w:hAnsi="Times New Roman"/>
          <w:lang w:eastAsia="ru-RU"/>
        </w:rPr>
        <w:t xml:space="preserve">    </w:t>
      </w:r>
      <w:r>
        <w:rPr>
          <w:rFonts w:ascii="Times New Roman" w:eastAsia="Times New Roman" w:hAnsi="Times New Roman"/>
          <w:lang w:eastAsia="ru-RU"/>
        </w:rPr>
        <w:t xml:space="preserve"> </w:t>
      </w:r>
      <w:r w:rsidR="005A12D3" w:rsidRPr="00F25A45">
        <w:rPr>
          <w:rFonts w:ascii="Times New Roman" w:eastAsia="Times New Roman" w:hAnsi="Times New Roman"/>
          <w:lang w:eastAsia="ru-RU"/>
        </w:rPr>
        <w:t>Таблица 6</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2021"/>
      </w:tblGrid>
      <w:tr w:rsidR="005A12D3" w:rsidRPr="00F25A45" w:rsidTr="008902AF">
        <w:trPr>
          <w:trHeight w:val="527"/>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 xml:space="preserve">№ </w:t>
            </w:r>
            <w:proofErr w:type="gramStart"/>
            <w:r w:rsidRPr="00F25A45">
              <w:rPr>
                <w:rFonts w:ascii="Times New Roman" w:eastAsia="Times New Roman" w:hAnsi="Times New Roman"/>
                <w:lang w:eastAsia="ru-RU"/>
              </w:rPr>
              <w:t>п</w:t>
            </w:r>
            <w:proofErr w:type="gramEnd"/>
            <w:r w:rsidRPr="00F25A45">
              <w:rPr>
                <w:rFonts w:ascii="Times New Roman" w:eastAsia="Times New Roman" w:hAnsi="Times New Roman"/>
                <w:lang w:eastAsia="ru-RU"/>
              </w:rPr>
              <w:t>/п</w:t>
            </w:r>
          </w:p>
        </w:tc>
        <w:tc>
          <w:tcPr>
            <w:tcW w:w="6946" w:type="dxa"/>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2021" w:type="dxa"/>
            <w:vAlign w:val="center"/>
          </w:tcPr>
          <w:p w:rsidR="005A12D3" w:rsidRPr="00F25A45" w:rsidRDefault="005A12D3" w:rsidP="00086300">
            <w:pPr>
              <w:spacing w:after="0" w:line="240" w:lineRule="auto"/>
              <w:ind w:right="-108"/>
              <w:jc w:val="center"/>
              <w:rPr>
                <w:rFonts w:ascii="Times New Roman" w:eastAsia="Times New Roman" w:hAnsi="Times New Roman"/>
                <w:lang w:eastAsia="ru-RU"/>
              </w:rPr>
            </w:pPr>
            <w:r w:rsidRPr="00F25A45">
              <w:rPr>
                <w:rFonts w:ascii="Times New Roman" w:eastAsia="Times New Roman" w:hAnsi="Times New Roman"/>
                <w:lang w:eastAsia="ru-RU"/>
              </w:rPr>
              <w:t xml:space="preserve">Сумма, </w:t>
            </w:r>
          </w:p>
          <w:p w:rsidR="005A12D3" w:rsidRPr="00F25A45" w:rsidRDefault="005A12D3" w:rsidP="00086300">
            <w:pPr>
              <w:spacing w:after="0" w:line="240" w:lineRule="auto"/>
              <w:ind w:right="-108"/>
              <w:jc w:val="center"/>
              <w:rPr>
                <w:rFonts w:ascii="Times New Roman" w:eastAsia="Times New Roman" w:hAnsi="Times New Roman"/>
                <w:lang w:eastAsia="ru-RU"/>
              </w:rPr>
            </w:pPr>
            <w:r w:rsidRPr="00F25A45">
              <w:rPr>
                <w:rFonts w:ascii="Times New Roman" w:eastAsia="Times New Roman" w:hAnsi="Times New Roman"/>
                <w:lang w:eastAsia="ru-RU"/>
              </w:rPr>
              <w:t>(тыс. руб.)</w:t>
            </w:r>
          </w:p>
        </w:tc>
      </w:tr>
      <w:tr w:rsidR="005A12D3" w:rsidRPr="00F25A45" w:rsidTr="008902AF">
        <w:trPr>
          <w:trHeight w:val="489"/>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Новопушкинское муниципальное образование</w:t>
            </w:r>
          </w:p>
        </w:tc>
        <w:tc>
          <w:tcPr>
            <w:tcW w:w="2021" w:type="dxa"/>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8902AF">
        <w:trPr>
          <w:trHeight w:val="464"/>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Безымянское муниципальное образование</w:t>
            </w:r>
          </w:p>
        </w:tc>
        <w:tc>
          <w:tcPr>
            <w:tcW w:w="2021"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8902AF">
        <w:trPr>
          <w:trHeight w:val="428"/>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3</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Красноярское муниципальное образование</w:t>
            </w:r>
          </w:p>
        </w:tc>
        <w:tc>
          <w:tcPr>
            <w:tcW w:w="2021"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8902AF">
        <w:trPr>
          <w:trHeight w:val="548"/>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4</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Терновское муниципальное образование</w:t>
            </w:r>
          </w:p>
        </w:tc>
        <w:tc>
          <w:tcPr>
            <w:tcW w:w="2021"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8902AF">
        <w:trPr>
          <w:trHeight w:val="284"/>
          <w:jc w:val="center"/>
        </w:trPr>
        <w:tc>
          <w:tcPr>
            <w:tcW w:w="709" w:type="dxa"/>
            <w:noWrap/>
            <w:vAlign w:val="center"/>
          </w:tcPr>
          <w:p w:rsidR="005A12D3" w:rsidRPr="00F25A45" w:rsidRDefault="005A12D3" w:rsidP="00086300">
            <w:pPr>
              <w:spacing w:after="0" w:line="240" w:lineRule="auto"/>
              <w:jc w:val="both"/>
              <w:rPr>
                <w:rFonts w:ascii="Times New Roman" w:eastAsia="Times New Roman" w:hAnsi="Times New Roman"/>
                <w:lang w:eastAsia="ru-RU"/>
              </w:rPr>
            </w:pPr>
          </w:p>
        </w:tc>
        <w:tc>
          <w:tcPr>
            <w:tcW w:w="6946" w:type="dxa"/>
            <w:noWrap/>
            <w:vAlign w:val="center"/>
          </w:tcPr>
          <w:p w:rsidR="005A12D3" w:rsidRPr="00F25A45" w:rsidRDefault="005A12D3" w:rsidP="00086300">
            <w:pPr>
              <w:spacing w:after="0" w:line="240" w:lineRule="auto"/>
              <w:jc w:val="both"/>
              <w:rPr>
                <w:rFonts w:ascii="Times New Roman" w:eastAsia="Times New Roman" w:hAnsi="Times New Roman"/>
                <w:b/>
                <w:lang w:eastAsia="ru-RU"/>
              </w:rPr>
            </w:pPr>
            <w:r w:rsidRPr="00F25A45">
              <w:rPr>
                <w:rFonts w:ascii="Times New Roman" w:eastAsia="Times New Roman" w:hAnsi="Times New Roman"/>
                <w:b/>
                <w:lang w:eastAsia="ru-RU"/>
              </w:rPr>
              <w:t>ВСЕГО</w:t>
            </w:r>
          </w:p>
        </w:tc>
        <w:tc>
          <w:tcPr>
            <w:tcW w:w="2021" w:type="dxa"/>
            <w:noWrap/>
          </w:tcPr>
          <w:p w:rsidR="005A12D3" w:rsidRPr="00F25A45" w:rsidRDefault="005A12D3" w:rsidP="00086300">
            <w:pPr>
              <w:spacing w:after="0" w:line="240" w:lineRule="auto"/>
              <w:jc w:val="center"/>
              <w:rPr>
                <w:rFonts w:ascii="Times New Roman" w:eastAsia="Times New Roman" w:hAnsi="Times New Roman"/>
                <w:b/>
                <w:lang w:eastAsia="ru-RU"/>
              </w:rPr>
            </w:pPr>
            <w:r w:rsidRPr="00F25A45">
              <w:rPr>
                <w:rFonts w:ascii="Times New Roman" w:eastAsia="Times New Roman" w:hAnsi="Times New Roman"/>
                <w:b/>
                <w:lang w:eastAsia="ru-RU"/>
              </w:rPr>
              <w:t>20 000,0</w:t>
            </w:r>
          </w:p>
        </w:tc>
      </w:tr>
    </w:tbl>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p>
    <w:p w:rsidR="005A12D3" w:rsidRPr="00F25A45" w:rsidRDefault="005A12D3" w:rsidP="005A12D3">
      <w:pPr>
        <w:spacing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Иные межбюджетные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района Саратовской области на 2020 год и на плановый период 2021 и  2022 годов на 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 с распределением согласно таблице 7:     </w:t>
      </w:r>
    </w:p>
    <w:p w:rsidR="005A52C8" w:rsidRDefault="005A12D3" w:rsidP="005A12D3">
      <w:pPr>
        <w:widowControl w:val="0"/>
        <w:spacing w:after="0" w:line="240" w:lineRule="auto"/>
        <w:jc w:val="right"/>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w:t>
      </w:r>
    </w:p>
    <w:p w:rsidR="005A12D3" w:rsidRPr="00F25A45" w:rsidRDefault="005A12D3" w:rsidP="005A12D3">
      <w:pPr>
        <w:widowControl w:val="0"/>
        <w:spacing w:after="0" w:line="240" w:lineRule="auto"/>
        <w:jc w:val="right"/>
        <w:rPr>
          <w:rFonts w:ascii="Times New Roman" w:eastAsia="Times New Roman" w:hAnsi="Times New Roman"/>
          <w:lang w:eastAsia="ru-RU"/>
        </w:rPr>
      </w:pP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lang w:eastAsia="ru-RU"/>
        </w:rPr>
        <w:t>Таблица 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1276"/>
        <w:gridCol w:w="1559"/>
        <w:gridCol w:w="1134"/>
        <w:gridCol w:w="1134"/>
      </w:tblGrid>
      <w:tr w:rsidR="006A47B7" w:rsidRPr="00F25A45" w:rsidTr="006A47B7">
        <w:trPr>
          <w:trHeight w:val="620"/>
        </w:trPr>
        <w:tc>
          <w:tcPr>
            <w:tcW w:w="709" w:type="dxa"/>
            <w:vMerge w:val="restart"/>
            <w:noWrap/>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 xml:space="preserve">№ </w:t>
            </w:r>
            <w:proofErr w:type="spellStart"/>
            <w:proofErr w:type="gramStart"/>
            <w:r w:rsidRPr="00F25A45">
              <w:rPr>
                <w:rFonts w:ascii="Times New Roman" w:eastAsia="Times New Roman" w:hAnsi="Times New Roman"/>
                <w:lang w:eastAsia="ru-RU"/>
              </w:rPr>
              <w:t>п</w:t>
            </w:r>
            <w:proofErr w:type="spellEnd"/>
            <w:proofErr w:type="gramEnd"/>
            <w:r w:rsidRPr="00F25A45">
              <w:rPr>
                <w:rFonts w:ascii="Times New Roman" w:eastAsia="Times New Roman" w:hAnsi="Times New Roman"/>
                <w:lang w:eastAsia="ru-RU"/>
              </w:rPr>
              <w:t>/</w:t>
            </w:r>
            <w:proofErr w:type="spellStart"/>
            <w:r w:rsidRPr="00F25A45">
              <w:rPr>
                <w:rFonts w:ascii="Times New Roman" w:eastAsia="Times New Roman" w:hAnsi="Times New Roman"/>
                <w:lang w:eastAsia="ru-RU"/>
              </w:rPr>
              <w:t>п</w:t>
            </w:r>
            <w:proofErr w:type="spellEnd"/>
          </w:p>
        </w:tc>
        <w:tc>
          <w:tcPr>
            <w:tcW w:w="4394" w:type="dxa"/>
            <w:vMerge w:val="restart"/>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5103" w:type="dxa"/>
            <w:gridSpan w:val="4"/>
            <w:vAlign w:val="center"/>
          </w:tcPr>
          <w:p w:rsidR="006A47B7" w:rsidRPr="00F25A45" w:rsidRDefault="006A47B7" w:rsidP="00086300">
            <w:pPr>
              <w:ind w:right="-108"/>
              <w:jc w:val="center"/>
              <w:rPr>
                <w:rFonts w:ascii="Times New Roman" w:eastAsia="Times New Roman" w:hAnsi="Times New Roman"/>
                <w:lang w:eastAsia="ru-RU"/>
              </w:rPr>
            </w:pPr>
            <w:r w:rsidRPr="00F25A45">
              <w:rPr>
                <w:rFonts w:ascii="Times New Roman" w:eastAsia="Times New Roman" w:hAnsi="Times New Roman"/>
                <w:lang w:eastAsia="ru-RU"/>
              </w:rPr>
              <w:t>Сумма,                                          (тыс. руб.)</w:t>
            </w:r>
          </w:p>
        </w:tc>
      </w:tr>
      <w:tr w:rsidR="006A47B7" w:rsidRPr="00F25A45" w:rsidTr="008902AF">
        <w:trPr>
          <w:trHeight w:val="238"/>
        </w:trPr>
        <w:tc>
          <w:tcPr>
            <w:tcW w:w="709" w:type="dxa"/>
            <w:vMerge/>
            <w:noWrap/>
            <w:vAlign w:val="center"/>
          </w:tcPr>
          <w:p w:rsidR="006A47B7" w:rsidRPr="00F25A45" w:rsidRDefault="006A47B7" w:rsidP="00086300">
            <w:pPr>
              <w:jc w:val="center"/>
              <w:rPr>
                <w:rFonts w:ascii="Times New Roman" w:eastAsia="Times New Roman" w:hAnsi="Times New Roman"/>
                <w:lang w:eastAsia="ru-RU"/>
              </w:rPr>
            </w:pPr>
          </w:p>
        </w:tc>
        <w:tc>
          <w:tcPr>
            <w:tcW w:w="4394" w:type="dxa"/>
            <w:vMerge/>
            <w:vAlign w:val="center"/>
          </w:tcPr>
          <w:p w:rsidR="006A47B7" w:rsidRPr="00F25A45" w:rsidRDefault="006A47B7" w:rsidP="00086300">
            <w:pPr>
              <w:jc w:val="center"/>
              <w:rPr>
                <w:rFonts w:ascii="Times New Roman" w:eastAsia="Times New Roman" w:hAnsi="Times New Roman"/>
                <w:lang w:eastAsia="ru-RU"/>
              </w:rPr>
            </w:pPr>
          </w:p>
        </w:tc>
        <w:tc>
          <w:tcPr>
            <w:tcW w:w="2835" w:type="dxa"/>
            <w:gridSpan w:val="2"/>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2020 год</w:t>
            </w:r>
          </w:p>
        </w:tc>
        <w:tc>
          <w:tcPr>
            <w:tcW w:w="1134" w:type="dxa"/>
            <w:vMerge w:val="restart"/>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2021 год</w:t>
            </w:r>
          </w:p>
        </w:tc>
        <w:tc>
          <w:tcPr>
            <w:tcW w:w="1134" w:type="dxa"/>
            <w:vMerge w:val="restart"/>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2022 год</w:t>
            </w:r>
          </w:p>
        </w:tc>
      </w:tr>
      <w:tr w:rsidR="006A47B7" w:rsidRPr="00F25A45" w:rsidTr="008902AF">
        <w:trPr>
          <w:trHeight w:val="237"/>
        </w:trPr>
        <w:tc>
          <w:tcPr>
            <w:tcW w:w="709" w:type="dxa"/>
            <w:vMerge/>
            <w:noWrap/>
            <w:vAlign w:val="center"/>
          </w:tcPr>
          <w:p w:rsidR="006A47B7" w:rsidRPr="00F25A45" w:rsidRDefault="006A47B7" w:rsidP="00086300">
            <w:pPr>
              <w:jc w:val="center"/>
              <w:rPr>
                <w:rFonts w:ascii="Times New Roman" w:eastAsia="Times New Roman" w:hAnsi="Times New Roman"/>
                <w:lang w:eastAsia="ru-RU"/>
              </w:rPr>
            </w:pPr>
          </w:p>
        </w:tc>
        <w:tc>
          <w:tcPr>
            <w:tcW w:w="4394" w:type="dxa"/>
            <w:vMerge/>
            <w:vAlign w:val="center"/>
          </w:tcPr>
          <w:p w:rsidR="006A47B7" w:rsidRPr="00F25A45" w:rsidRDefault="006A47B7" w:rsidP="00086300">
            <w:pPr>
              <w:jc w:val="center"/>
              <w:rPr>
                <w:rFonts w:ascii="Times New Roman" w:eastAsia="Times New Roman" w:hAnsi="Times New Roman"/>
                <w:lang w:eastAsia="ru-RU"/>
              </w:rPr>
            </w:pPr>
          </w:p>
        </w:tc>
        <w:tc>
          <w:tcPr>
            <w:tcW w:w="1276" w:type="dxa"/>
            <w:vAlign w:val="center"/>
          </w:tcPr>
          <w:p w:rsidR="006A47B7" w:rsidRPr="00F25A45" w:rsidRDefault="006A47B7" w:rsidP="0074701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Первоначальный план</w:t>
            </w:r>
          </w:p>
        </w:tc>
        <w:tc>
          <w:tcPr>
            <w:tcW w:w="1559" w:type="dxa"/>
            <w:vAlign w:val="center"/>
          </w:tcPr>
          <w:p w:rsidR="006A47B7" w:rsidRPr="00F25A45" w:rsidRDefault="006A47B7" w:rsidP="0074701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Уточненный план</w:t>
            </w:r>
          </w:p>
        </w:tc>
        <w:tc>
          <w:tcPr>
            <w:tcW w:w="1134" w:type="dxa"/>
            <w:vMerge/>
            <w:vAlign w:val="center"/>
          </w:tcPr>
          <w:p w:rsidR="006A47B7" w:rsidRPr="00F25A45" w:rsidRDefault="006A47B7" w:rsidP="00086300">
            <w:pPr>
              <w:spacing w:after="0" w:line="240" w:lineRule="auto"/>
              <w:jc w:val="center"/>
              <w:rPr>
                <w:rFonts w:ascii="Times New Roman" w:eastAsia="Times New Roman" w:hAnsi="Times New Roman"/>
                <w:lang w:eastAsia="ru-RU"/>
              </w:rPr>
            </w:pPr>
          </w:p>
        </w:tc>
        <w:tc>
          <w:tcPr>
            <w:tcW w:w="1134" w:type="dxa"/>
            <w:vMerge/>
            <w:vAlign w:val="center"/>
          </w:tcPr>
          <w:p w:rsidR="006A47B7" w:rsidRPr="00F25A45" w:rsidRDefault="006A47B7" w:rsidP="00086300">
            <w:pPr>
              <w:spacing w:after="0" w:line="240" w:lineRule="auto"/>
              <w:jc w:val="center"/>
              <w:rPr>
                <w:rFonts w:ascii="Times New Roman" w:eastAsia="Times New Roman" w:hAnsi="Times New Roman"/>
                <w:lang w:eastAsia="ru-RU"/>
              </w:rPr>
            </w:pPr>
          </w:p>
        </w:tc>
      </w:tr>
      <w:tr w:rsidR="006A47B7" w:rsidRPr="00F25A45" w:rsidTr="008902AF">
        <w:trPr>
          <w:trHeight w:val="284"/>
        </w:trPr>
        <w:tc>
          <w:tcPr>
            <w:tcW w:w="709" w:type="dxa"/>
            <w:noWrap/>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4394" w:type="dxa"/>
            <w:vAlign w:val="center"/>
          </w:tcPr>
          <w:p w:rsidR="006A47B7" w:rsidRPr="00F25A45" w:rsidRDefault="006A47B7" w:rsidP="00086300">
            <w:pPr>
              <w:jc w:val="both"/>
              <w:rPr>
                <w:rFonts w:ascii="Times New Roman" w:eastAsia="Times New Roman" w:hAnsi="Times New Roman"/>
                <w:lang w:eastAsia="ru-RU"/>
              </w:rPr>
            </w:pPr>
            <w:r w:rsidRPr="00F25A45">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
        </w:tc>
        <w:tc>
          <w:tcPr>
            <w:tcW w:w="1276" w:type="dxa"/>
            <w:vAlign w:val="center"/>
          </w:tcPr>
          <w:p w:rsidR="006A47B7" w:rsidRPr="00F25A45" w:rsidRDefault="0074701D" w:rsidP="0074701D">
            <w:pPr>
              <w:jc w:val="center"/>
              <w:rPr>
                <w:rFonts w:ascii="Times New Roman" w:eastAsia="Times New Roman" w:hAnsi="Times New Roman"/>
                <w:lang w:eastAsia="ru-RU"/>
              </w:rPr>
            </w:pPr>
            <w:r>
              <w:rPr>
                <w:rFonts w:ascii="Times New Roman" w:eastAsia="Times New Roman" w:hAnsi="Times New Roman"/>
                <w:lang w:eastAsia="ru-RU"/>
              </w:rPr>
              <w:t>19 667,2</w:t>
            </w:r>
          </w:p>
        </w:tc>
        <w:tc>
          <w:tcPr>
            <w:tcW w:w="1559" w:type="dxa"/>
            <w:vAlign w:val="center"/>
          </w:tcPr>
          <w:p w:rsidR="006A47B7" w:rsidRPr="00F25A45" w:rsidRDefault="0074701D" w:rsidP="00086300">
            <w:pPr>
              <w:jc w:val="center"/>
              <w:rPr>
                <w:rFonts w:ascii="Times New Roman" w:eastAsia="Times New Roman" w:hAnsi="Times New Roman"/>
                <w:lang w:eastAsia="ru-RU"/>
              </w:rPr>
            </w:pPr>
            <w:r>
              <w:rPr>
                <w:rFonts w:ascii="Times New Roman" w:eastAsia="Times New Roman" w:hAnsi="Times New Roman"/>
                <w:lang w:eastAsia="ru-RU"/>
              </w:rPr>
              <w:t>21 287,7</w:t>
            </w:r>
          </w:p>
        </w:tc>
        <w:tc>
          <w:tcPr>
            <w:tcW w:w="1134" w:type="dxa"/>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19 730,4</w:t>
            </w:r>
          </w:p>
        </w:tc>
        <w:tc>
          <w:tcPr>
            <w:tcW w:w="1134" w:type="dxa"/>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23 775,7</w:t>
            </w:r>
          </w:p>
        </w:tc>
      </w:tr>
      <w:tr w:rsidR="006A47B7" w:rsidRPr="00F25A45" w:rsidTr="008902AF">
        <w:trPr>
          <w:trHeight w:val="284"/>
        </w:trPr>
        <w:tc>
          <w:tcPr>
            <w:tcW w:w="709" w:type="dxa"/>
            <w:noWrap/>
            <w:vAlign w:val="center"/>
          </w:tcPr>
          <w:p w:rsidR="006A47B7" w:rsidRPr="00F25A45" w:rsidRDefault="006A47B7" w:rsidP="00086300">
            <w:pPr>
              <w:jc w:val="center"/>
              <w:rPr>
                <w:rFonts w:ascii="Times New Roman" w:eastAsia="Times New Roman" w:hAnsi="Times New Roman"/>
                <w:lang w:eastAsia="ru-RU"/>
              </w:rPr>
            </w:pPr>
          </w:p>
        </w:tc>
        <w:tc>
          <w:tcPr>
            <w:tcW w:w="4394" w:type="dxa"/>
            <w:vAlign w:val="center"/>
          </w:tcPr>
          <w:p w:rsidR="006A47B7" w:rsidRPr="00F25A45" w:rsidRDefault="006A47B7" w:rsidP="00086300">
            <w:pPr>
              <w:rPr>
                <w:rFonts w:ascii="Times New Roman" w:eastAsia="Times New Roman" w:hAnsi="Times New Roman"/>
                <w:b/>
                <w:lang w:eastAsia="ru-RU"/>
              </w:rPr>
            </w:pPr>
            <w:r w:rsidRPr="00F25A45">
              <w:rPr>
                <w:rFonts w:ascii="Times New Roman" w:eastAsia="Times New Roman" w:hAnsi="Times New Roman"/>
                <w:b/>
                <w:lang w:eastAsia="ru-RU"/>
              </w:rPr>
              <w:t>ВСЕГО</w:t>
            </w:r>
          </w:p>
        </w:tc>
        <w:tc>
          <w:tcPr>
            <w:tcW w:w="1276" w:type="dxa"/>
          </w:tcPr>
          <w:p w:rsidR="006A47B7" w:rsidRPr="00F25A45" w:rsidRDefault="0074701D" w:rsidP="00086300">
            <w:pPr>
              <w:jc w:val="center"/>
              <w:rPr>
                <w:rFonts w:ascii="Times New Roman" w:eastAsia="Times New Roman" w:hAnsi="Times New Roman"/>
                <w:b/>
                <w:lang w:eastAsia="ru-RU"/>
              </w:rPr>
            </w:pPr>
            <w:r>
              <w:rPr>
                <w:rFonts w:ascii="Times New Roman" w:eastAsia="Times New Roman" w:hAnsi="Times New Roman"/>
                <w:b/>
                <w:lang w:eastAsia="ru-RU"/>
              </w:rPr>
              <w:t>19 667,2</w:t>
            </w:r>
          </w:p>
        </w:tc>
        <w:tc>
          <w:tcPr>
            <w:tcW w:w="1559" w:type="dxa"/>
          </w:tcPr>
          <w:p w:rsidR="006A47B7" w:rsidRPr="00F25A45" w:rsidRDefault="0074701D" w:rsidP="00086300">
            <w:pPr>
              <w:jc w:val="center"/>
              <w:rPr>
                <w:rFonts w:ascii="Times New Roman" w:eastAsia="Times New Roman" w:hAnsi="Times New Roman"/>
                <w:b/>
                <w:lang w:eastAsia="ru-RU"/>
              </w:rPr>
            </w:pPr>
            <w:r>
              <w:rPr>
                <w:rFonts w:ascii="Times New Roman" w:eastAsia="Times New Roman" w:hAnsi="Times New Roman"/>
                <w:b/>
                <w:lang w:eastAsia="ru-RU"/>
              </w:rPr>
              <w:t>21 287,7</w:t>
            </w:r>
          </w:p>
        </w:tc>
        <w:tc>
          <w:tcPr>
            <w:tcW w:w="1134" w:type="dxa"/>
          </w:tcPr>
          <w:p w:rsidR="006A47B7" w:rsidRPr="00F25A45" w:rsidRDefault="006A47B7" w:rsidP="00086300">
            <w:pPr>
              <w:jc w:val="center"/>
              <w:rPr>
                <w:rFonts w:ascii="Times New Roman" w:eastAsia="Times New Roman" w:hAnsi="Times New Roman"/>
                <w:b/>
                <w:lang w:eastAsia="ru-RU"/>
              </w:rPr>
            </w:pPr>
            <w:r w:rsidRPr="00F25A45">
              <w:rPr>
                <w:rFonts w:ascii="Times New Roman" w:eastAsia="Times New Roman" w:hAnsi="Times New Roman"/>
                <w:b/>
                <w:lang w:eastAsia="ru-RU"/>
              </w:rPr>
              <w:t>19 730,4</w:t>
            </w:r>
          </w:p>
        </w:tc>
        <w:tc>
          <w:tcPr>
            <w:tcW w:w="1134" w:type="dxa"/>
          </w:tcPr>
          <w:p w:rsidR="006A47B7" w:rsidRPr="00F25A45" w:rsidRDefault="006A47B7" w:rsidP="00086300">
            <w:pPr>
              <w:jc w:val="center"/>
              <w:rPr>
                <w:rFonts w:ascii="Times New Roman" w:eastAsia="Times New Roman" w:hAnsi="Times New Roman"/>
                <w:b/>
                <w:lang w:eastAsia="ru-RU"/>
              </w:rPr>
            </w:pPr>
            <w:r w:rsidRPr="00F25A45">
              <w:rPr>
                <w:rFonts w:ascii="Times New Roman" w:eastAsia="Times New Roman" w:hAnsi="Times New Roman"/>
                <w:b/>
                <w:lang w:eastAsia="ru-RU"/>
              </w:rPr>
              <w:t>23 775,7</w:t>
            </w:r>
          </w:p>
        </w:tc>
      </w:tr>
    </w:tbl>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p>
    <w:p w:rsidR="005A12D3" w:rsidRPr="00F25A45" w:rsidRDefault="005A12D3" w:rsidP="005A12D3">
      <w:pPr>
        <w:widowControl w:val="0"/>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5.4. Уровень долговой нагрузки на бюджет</w:t>
      </w:r>
    </w:p>
    <w:p w:rsidR="005A12D3" w:rsidRPr="00F25A45" w:rsidRDefault="005A12D3" w:rsidP="005A12D3">
      <w:pPr>
        <w:widowControl w:val="0"/>
        <w:spacing w:after="0" w:line="240" w:lineRule="auto"/>
        <w:jc w:val="center"/>
        <w:rPr>
          <w:rFonts w:ascii="Times New Roman" w:eastAsia="Times New Roman" w:hAnsi="Times New Roman"/>
          <w:b/>
          <w:sz w:val="28"/>
          <w:szCs w:val="28"/>
          <w:lang w:eastAsia="ru-RU"/>
        </w:rPr>
      </w:pP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8. В 2020 году основная доля в структуре муниципального долга Энгельсского района будет приходиться на кредиты, полученные от кредитных организаций. </w:t>
      </w: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Первоначально утвержденным планом верхний предел  муниципального долга Энгельсского муниципального района по состоянию на 1 января 2021 год прогнозировался в сумме 1 516 100,0 тыс. рублей, на 1 января 2022 года в сумме 1 516 100,0 тыс. рублей, на 1 января 2023 года в сумме 1 516 100,0 тыс. рублей.  </w:t>
      </w:r>
      <w:proofErr w:type="gramStart"/>
      <w:r w:rsidRPr="00F25A45">
        <w:rPr>
          <w:rFonts w:ascii="Times New Roman" w:eastAsia="Times New Roman" w:hAnsi="Times New Roman"/>
          <w:i/>
          <w:sz w:val="28"/>
          <w:szCs w:val="28"/>
          <w:lang w:eastAsia="ru-RU"/>
        </w:rPr>
        <w:t xml:space="preserve">По уточненному плану на 1 </w:t>
      </w:r>
      <w:r w:rsidR="00633DA2">
        <w:rPr>
          <w:rFonts w:ascii="Times New Roman" w:eastAsia="Times New Roman" w:hAnsi="Times New Roman"/>
          <w:i/>
          <w:sz w:val="28"/>
          <w:szCs w:val="28"/>
          <w:lang w:eastAsia="ru-RU"/>
        </w:rPr>
        <w:t>октября</w:t>
      </w:r>
      <w:r w:rsidRPr="00F25A45">
        <w:rPr>
          <w:rFonts w:ascii="Times New Roman" w:eastAsia="Times New Roman" w:hAnsi="Times New Roman"/>
          <w:i/>
          <w:sz w:val="28"/>
          <w:szCs w:val="28"/>
          <w:lang w:eastAsia="ru-RU"/>
        </w:rPr>
        <w:t xml:space="preserve"> 2020 года верхний предел</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муниципального долга Энгельсского муниципального района по состоянию на 1 января 2021 год прогнозируется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 на 1 января 2022 года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 на 1 января 2023 года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w:t>
      </w:r>
      <w:proofErr w:type="gramEnd"/>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Заимствованные денежные средства будут направлены в 2020 году на перекредитование ранее полученных банковских кредитов.</w:t>
      </w:r>
    </w:p>
    <w:p w:rsidR="005A12D3" w:rsidRPr="00F25A45" w:rsidRDefault="005A12D3" w:rsidP="005A12D3">
      <w:pPr>
        <w:widowControl w:val="0"/>
        <w:spacing w:after="0" w:line="240" w:lineRule="auto"/>
        <w:jc w:val="right"/>
        <w:rPr>
          <w:rFonts w:ascii="Times New Roman" w:eastAsia="Times New Roman" w:hAnsi="Times New Roman"/>
          <w:sz w:val="28"/>
          <w:szCs w:val="28"/>
          <w:lang w:eastAsia="ru-RU"/>
        </w:rPr>
      </w:pPr>
    </w:p>
    <w:p w:rsidR="005A12D3" w:rsidRPr="00F25A45" w:rsidRDefault="005A12D3" w:rsidP="005A12D3">
      <w:pPr>
        <w:widowControl w:val="0"/>
        <w:spacing w:after="0" w:line="240" w:lineRule="auto"/>
        <w:jc w:val="right"/>
        <w:rPr>
          <w:rFonts w:ascii="Times New Roman" w:eastAsia="Times New Roman" w:hAnsi="Times New Roman"/>
          <w:sz w:val="28"/>
          <w:szCs w:val="28"/>
          <w:lang w:eastAsia="ru-RU"/>
        </w:rPr>
      </w:pPr>
      <w:r w:rsidRPr="00F25A45">
        <w:rPr>
          <w:rFonts w:ascii="Times New Roman" w:eastAsia="Times New Roman" w:hAnsi="Times New Roman"/>
          <w:lang w:eastAsia="ru-RU"/>
        </w:rPr>
        <w:t xml:space="preserve">     </w:t>
      </w:r>
      <w:r w:rsidR="005A52C8">
        <w:rPr>
          <w:rFonts w:ascii="Times New Roman" w:eastAsia="Times New Roman" w:hAnsi="Times New Roman"/>
          <w:lang w:eastAsia="ru-RU"/>
        </w:rPr>
        <w:t xml:space="preserve">    </w:t>
      </w:r>
      <w:r w:rsidRPr="00F25A45">
        <w:rPr>
          <w:rFonts w:ascii="Times New Roman" w:eastAsia="Times New Roman" w:hAnsi="Times New Roman"/>
          <w:lang w:eastAsia="ru-RU"/>
        </w:rPr>
        <w:t xml:space="preserve"> Таблица8</w:t>
      </w:r>
    </w:p>
    <w:tbl>
      <w:tblPr>
        <w:tblW w:w="10704" w:type="dxa"/>
        <w:jc w:val="center"/>
        <w:tblInd w:w="-815" w:type="dxa"/>
        <w:tblLayout w:type="fixed"/>
        <w:tblLook w:val="04A0"/>
      </w:tblPr>
      <w:tblGrid>
        <w:gridCol w:w="1490"/>
        <w:gridCol w:w="1151"/>
        <w:gridCol w:w="692"/>
        <w:gridCol w:w="1150"/>
        <w:gridCol w:w="709"/>
        <w:gridCol w:w="1134"/>
        <w:gridCol w:w="693"/>
        <w:gridCol w:w="1134"/>
        <w:gridCol w:w="708"/>
        <w:gridCol w:w="1134"/>
        <w:gridCol w:w="709"/>
      </w:tblGrid>
      <w:tr w:rsidR="005A12D3" w:rsidRPr="00F25A45" w:rsidTr="002D5664">
        <w:trPr>
          <w:trHeight w:val="615"/>
          <w:jc w:val="center"/>
        </w:trPr>
        <w:tc>
          <w:tcPr>
            <w:tcW w:w="14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Вид долгового обязательства</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01.01.2019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59" w:type="dxa"/>
            <w:gridSpan w:val="2"/>
            <w:tcBorders>
              <w:top w:val="single" w:sz="4" w:space="0" w:color="auto"/>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01.01.2020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01.01.2021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42"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01.01.2022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01.01.2023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r>
      <w:tr w:rsidR="005A12D3" w:rsidRPr="00F25A45" w:rsidTr="002D5664">
        <w:trPr>
          <w:trHeight w:val="315"/>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692"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  %</w:t>
            </w:r>
          </w:p>
        </w:tc>
        <w:tc>
          <w:tcPr>
            <w:tcW w:w="1150"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 xml:space="preserve">Удел. вес,  </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 xml:space="preserve">Удел. вес, </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r>
      <w:tr w:rsidR="005A12D3" w:rsidRPr="00F25A45" w:rsidTr="002D5664">
        <w:trPr>
          <w:trHeight w:val="645"/>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692"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0"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r>
      <w:tr w:rsidR="005A12D3" w:rsidRPr="00F25A45" w:rsidTr="002D5664">
        <w:trPr>
          <w:trHeight w:val="942"/>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both"/>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Бюджетные кредиты из областного бюджета</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436 400,0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28,7</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536 400,0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35,4</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399 400,0</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299 400,0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AC35E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r>
      <w:tr w:rsidR="005A12D3" w:rsidRPr="00F25A45" w:rsidTr="002D5664">
        <w:trPr>
          <w:trHeight w:val="574"/>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Банковские кредиты</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1 086 000,0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71,3</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979 500,0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64,6</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979 500</w:t>
            </w:r>
            <w:r w:rsidR="005A12D3" w:rsidRPr="00F25A45">
              <w:rPr>
                <w:rFonts w:ascii="Times New Roman" w:eastAsia="Times New Roman" w:hAnsi="Times New Roman"/>
                <w:color w:val="000000"/>
                <w:sz w:val="19"/>
                <w:szCs w:val="19"/>
                <w:lang w:eastAsia="ru-RU"/>
              </w:rPr>
              <w:t>,</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AC35EB">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7</w:t>
            </w:r>
            <w:r w:rsidR="00AC35EB">
              <w:rPr>
                <w:rFonts w:ascii="Times New Roman" w:eastAsia="Times New Roman" w:hAnsi="Times New Roman"/>
                <w:color w:val="000000"/>
                <w:sz w:val="19"/>
                <w:szCs w:val="19"/>
                <w:lang w:eastAsia="ru-RU"/>
              </w:rPr>
              <w:t>1,0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2D5664">
            <w:pPr>
              <w:spacing w:after="0" w:line="240" w:lineRule="auto"/>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1 079 500,0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100,0</w:t>
            </w:r>
          </w:p>
        </w:tc>
      </w:tr>
      <w:tr w:rsidR="005A12D3" w:rsidRPr="00F25A45" w:rsidTr="002D5664">
        <w:trPr>
          <w:trHeight w:val="412"/>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Муниципаль-ные гарантии</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r>
      <w:tr w:rsidR="005A12D3" w:rsidRPr="00F25A45" w:rsidTr="002D5664">
        <w:trPr>
          <w:trHeight w:val="315"/>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both"/>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Всего:</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1 522 400,0</w:t>
            </w:r>
          </w:p>
        </w:tc>
        <w:tc>
          <w:tcPr>
            <w:tcW w:w="692"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1 515 900,0</w:t>
            </w:r>
          </w:p>
        </w:tc>
        <w:tc>
          <w:tcPr>
            <w:tcW w:w="709"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693"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708"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709"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r>
    </w:tbl>
    <w:p w:rsidR="00A034B2" w:rsidRPr="00F25A45" w:rsidRDefault="00A034B2" w:rsidP="004F40B7">
      <w:pPr>
        <w:widowControl w:val="0"/>
        <w:spacing w:after="0" w:line="240" w:lineRule="auto"/>
        <w:jc w:val="center"/>
        <w:rPr>
          <w:rFonts w:ascii="Times New Roman" w:eastAsia="Times New Roman" w:hAnsi="Times New Roman"/>
          <w:b/>
          <w:sz w:val="28"/>
          <w:szCs w:val="28"/>
          <w:lang w:eastAsia="ru-RU"/>
        </w:rPr>
      </w:pPr>
    </w:p>
    <w:p w:rsidR="004F40B7" w:rsidRPr="00F25A45" w:rsidRDefault="004F40B7" w:rsidP="004F40B7">
      <w:pPr>
        <w:widowControl w:val="0"/>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5.5.   Дополнительная информация</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p>
    <w:tbl>
      <w:tblPr>
        <w:tblW w:w="992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1134"/>
        <w:gridCol w:w="1276"/>
        <w:gridCol w:w="1134"/>
        <w:gridCol w:w="1134"/>
        <w:gridCol w:w="1134"/>
        <w:gridCol w:w="1134"/>
      </w:tblGrid>
      <w:tr w:rsidR="004F40B7" w:rsidRPr="00F25A45" w:rsidTr="00AC35EB">
        <w:trPr>
          <w:trHeight w:val="780"/>
          <w:tblHeade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N</w:t>
            </w:r>
            <w:r w:rsidRPr="00F25A45">
              <w:rPr>
                <w:rFonts w:ascii="Times New Roman" w:hAnsi="Times New Roman" w:cs="Times New Roman"/>
              </w:rPr>
              <w:br/>
              <w:t>п/п</w:t>
            </w:r>
          </w:p>
        </w:tc>
        <w:tc>
          <w:tcPr>
            <w:tcW w:w="2410"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Наименование показателя</w:t>
            </w:r>
          </w:p>
        </w:tc>
        <w:tc>
          <w:tcPr>
            <w:tcW w:w="1134"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Ед. изм.</w:t>
            </w:r>
          </w:p>
        </w:tc>
        <w:tc>
          <w:tcPr>
            <w:tcW w:w="1276"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2018 год</w:t>
            </w:r>
          </w:p>
        </w:tc>
        <w:tc>
          <w:tcPr>
            <w:tcW w:w="1134"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2019</w:t>
            </w: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год</w:t>
            </w:r>
          </w:p>
        </w:tc>
        <w:tc>
          <w:tcPr>
            <w:tcW w:w="1134"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2020 год</w:t>
            </w:r>
          </w:p>
        </w:tc>
        <w:tc>
          <w:tcPr>
            <w:tcW w:w="1134" w:type="dxa"/>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2021 год</w:t>
            </w:r>
          </w:p>
        </w:tc>
        <w:tc>
          <w:tcPr>
            <w:tcW w:w="1134" w:type="dxa"/>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2022 год</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 w:name="sub_12001"/>
            <w:r w:rsidRPr="00F25A45">
              <w:rPr>
                <w:rFonts w:ascii="Times New Roman" w:hAnsi="Times New Roman" w:cs="Times New Roman"/>
                <w:sz w:val="26"/>
                <w:szCs w:val="26"/>
              </w:rPr>
              <w:t>1.</w:t>
            </w:r>
            <w:bookmarkEnd w:id="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доходов местного бюджета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15,2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18,9</w:t>
            </w:r>
          </w:p>
        </w:tc>
        <w:tc>
          <w:tcPr>
            <w:tcW w:w="1134" w:type="dxa"/>
            <w:shd w:val="clear" w:color="auto" w:fill="auto"/>
            <w:vAlign w:val="center"/>
          </w:tcPr>
          <w:p w:rsidR="004F40B7" w:rsidRPr="00307F56" w:rsidRDefault="00AC35EB" w:rsidP="00D70305">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w:t>
            </w:r>
            <w:r w:rsidR="00163481">
              <w:rPr>
                <w:rFonts w:ascii="Times New Roman" w:eastAsia="Times New Roman" w:hAnsi="Times New Roman"/>
                <w:i/>
                <w:sz w:val="26"/>
                <w:szCs w:val="26"/>
                <w:lang w:eastAsia="ru-RU"/>
              </w:rPr>
              <w:t>7,7</w:t>
            </w:r>
          </w:p>
        </w:tc>
        <w:tc>
          <w:tcPr>
            <w:tcW w:w="1134" w:type="dxa"/>
            <w:vAlign w:val="center"/>
          </w:tcPr>
          <w:p w:rsidR="004F40B7" w:rsidRPr="00307F56" w:rsidRDefault="004F40B7" w:rsidP="00AC35EB">
            <w:pPr>
              <w:widowControl w:val="0"/>
              <w:spacing w:after="0" w:line="240" w:lineRule="auto"/>
              <w:jc w:val="center"/>
              <w:rPr>
                <w:rFonts w:ascii="Times New Roman" w:eastAsia="Times New Roman" w:hAnsi="Times New Roman"/>
                <w:i/>
                <w:sz w:val="26"/>
                <w:szCs w:val="26"/>
                <w:lang w:eastAsia="ru-RU"/>
              </w:rPr>
            </w:pPr>
            <w:r w:rsidRPr="00307F56">
              <w:rPr>
                <w:rFonts w:ascii="Times New Roman" w:eastAsia="Times New Roman" w:hAnsi="Times New Roman"/>
                <w:i/>
                <w:sz w:val="26"/>
                <w:szCs w:val="26"/>
                <w:lang w:eastAsia="ru-RU"/>
              </w:rPr>
              <w:t>1</w:t>
            </w:r>
            <w:r w:rsidR="00AC35EB">
              <w:rPr>
                <w:rFonts w:ascii="Times New Roman" w:eastAsia="Times New Roman" w:hAnsi="Times New Roman"/>
                <w:i/>
                <w:sz w:val="26"/>
                <w:szCs w:val="26"/>
                <w:lang w:eastAsia="ru-RU"/>
              </w:rPr>
              <w:t>4,1</w:t>
            </w:r>
          </w:p>
        </w:tc>
        <w:tc>
          <w:tcPr>
            <w:tcW w:w="1134" w:type="dxa"/>
            <w:vAlign w:val="center"/>
          </w:tcPr>
          <w:p w:rsidR="004F40B7" w:rsidRPr="00AC35EB" w:rsidRDefault="00AC35EB" w:rsidP="00D70305">
            <w:pPr>
              <w:widowControl w:val="0"/>
              <w:spacing w:after="0" w:line="240" w:lineRule="auto"/>
              <w:jc w:val="center"/>
              <w:rPr>
                <w:rFonts w:ascii="Times New Roman" w:eastAsia="Times New Roman" w:hAnsi="Times New Roman"/>
                <w:i/>
                <w:sz w:val="26"/>
                <w:szCs w:val="26"/>
                <w:lang w:eastAsia="ru-RU"/>
              </w:rPr>
            </w:pPr>
            <w:r w:rsidRPr="00AC35EB">
              <w:rPr>
                <w:rFonts w:ascii="Times New Roman" w:eastAsia="Times New Roman" w:hAnsi="Times New Roman"/>
                <w:i/>
                <w:sz w:val="26"/>
                <w:szCs w:val="26"/>
                <w:lang w:eastAsia="ru-RU"/>
              </w:rPr>
              <w:t>14,1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3" w:name="sub_12002"/>
            <w:r w:rsidRPr="00F25A45">
              <w:rPr>
                <w:rFonts w:ascii="Times New Roman" w:hAnsi="Times New Roman" w:cs="Times New Roman"/>
                <w:sz w:val="26"/>
                <w:szCs w:val="26"/>
              </w:rPr>
              <w:t>2.</w:t>
            </w:r>
            <w:bookmarkEnd w:id="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15,5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18,9</w:t>
            </w:r>
          </w:p>
        </w:tc>
        <w:tc>
          <w:tcPr>
            <w:tcW w:w="1134" w:type="dxa"/>
            <w:shd w:val="clear" w:color="auto" w:fill="auto"/>
            <w:vAlign w:val="center"/>
          </w:tcPr>
          <w:p w:rsidR="004F40B7" w:rsidRPr="00F25A45" w:rsidRDefault="00FC286C" w:rsidP="00706D31">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17,</w:t>
            </w:r>
            <w:r w:rsidR="00706D31">
              <w:rPr>
                <w:rFonts w:ascii="Times New Roman" w:eastAsia="Times New Roman" w:hAnsi="Times New Roman"/>
                <w:i/>
                <w:sz w:val="26"/>
                <w:szCs w:val="26"/>
                <w:lang w:eastAsia="ru-RU"/>
              </w:rPr>
              <w:t>9</w:t>
            </w:r>
          </w:p>
        </w:tc>
        <w:tc>
          <w:tcPr>
            <w:tcW w:w="1134" w:type="dxa"/>
            <w:vAlign w:val="center"/>
          </w:tcPr>
          <w:p w:rsidR="004F40B7" w:rsidRPr="00307F56" w:rsidRDefault="001920B5" w:rsidP="00D70305">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14,1</w:t>
            </w:r>
          </w:p>
        </w:tc>
        <w:tc>
          <w:tcPr>
            <w:tcW w:w="1134" w:type="dxa"/>
            <w:vAlign w:val="center"/>
          </w:tcPr>
          <w:p w:rsidR="004F40B7" w:rsidRPr="001920B5" w:rsidRDefault="001920B5" w:rsidP="00D70305">
            <w:pPr>
              <w:widowControl w:val="0"/>
              <w:spacing w:after="0" w:line="240" w:lineRule="auto"/>
              <w:jc w:val="center"/>
              <w:rPr>
                <w:rFonts w:ascii="Times New Roman" w:eastAsia="Times New Roman" w:hAnsi="Times New Roman"/>
                <w:i/>
                <w:sz w:val="26"/>
                <w:szCs w:val="26"/>
                <w:lang w:eastAsia="ru-RU"/>
              </w:rPr>
            </w:pPr>
            <w:r w:rsidRPr="001920B5">
              <w:rPr>
                <w:rFonts w:ascii="Times New Roman" w:eastAsia="Times New Roman" w:hAnsi="Times New Roman"/>
                <w:i/>
                <w:sz w:val="26"/>
                <w:szCs w:val="26"/>
                <w:lang w:eastAsia="ru-RU"/>
              </w:rPr>
              <w:t>14,1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color w:val="000000"/>
                <w:sz w:val="26"/>
                <w:szCs w:val="26"/>
              </w:rPr>
            </w:pPr>
            <w:bookmarkStart w:id="4" w:name="sub_12003"/>
            <w:r w:rsidRPr="00F25A45">
              <w:rPr>
                <w:rFonts w:ascii="Times New Roman" w:hAnsi="Times New Roman" w:cs="Times New Roman"/>
                <w:color w:val="000000"/>
                <w:sz w:val="26"/>
                <w:szCs w:val="26"/>
              </w:rPr>
              <w:t>3.</w:t>
            </w:r>
            <w:bookmarkEnd w:id="4"/>
          </w:p>
        </w:tc>
        <w:tc>
          <w:tcPr>
            <w:tcW w:w="2410" w:type="dxa"/>
            <w:shd w:val="clear" w:color="auto" w:fill="auto"/>
          </w:tcPr>
          <w:p w:rsidR="004F40B7" w:rsidRPr="00F25A45" w:rsidRDefault="004F40B7" w:rsidP="00D70305">
            <w:pPr>
              <w:pStyle w:val="af5"/>
              <w:rPr>
                <w:rFonts w:ascii="Times New Roman" w:hAnsi="Times New Roman" w:cs="Times New Roman"/>
                <w:color w:val="000000"/>
                <w:sz w:val="26"/>
                <w:szCs w:val="26"/>
              </w:rPr>
            </w:pPr>
            <w:r w:rsidRPr="00F25A45">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color w:val="000000"/>
                <w:sz w:val="26"/>
                <w:szCs w:val="26"/>
              </w:rPr>
            </w:pPr>
          </w:p>
          <w:p w:rsidR="004F40B7" w:rsidRPr="00F25A45" w:rsidRDefault="004F40B7" w:rsidP="00D70305">
            <w:pPr>
              <w:pStyle w:val="af4"/>
              <w:jc w:val="center"/>
              <w:rPr>
                <w:rFonts w:ascii="Times New Roman" w:hAnsi="Times New Roman" w:cs="Times New Roman"/>
                <w:color w:val="000000"/>
                <w:sz w:val="26"/>
                <w:szCs w:val="26"/>
              </w:rPr>
            </w:pPr>
          </w:p>
          <w:p w:rsidR="004F40B7" w:rsidRPr="00F25A45" w:rsidRDefault="004F40B7" w:rsidP="00D70305">
            <w:pPr>
              <w:pStyle w:val="af4"/>
              <w:jc w:val="center"/>
              <w:rPr>
                <w:rFonts w:ascii="Times New Roman" w:hAnsi="Times New Roman" w:cs="Times New Roman"/>
                <w:color w:val="000000"/>
                <w:sz w:val="26"/>
                <w:szCs w:val="26"/>
              </w:rPr>
            </w:pPr>
            <w:r w:rsidRPr="00F25A45">
              <w:rPr>
                <w:rFonts w:ascii="Times New Roman" w:hAnsi="Times New Roman" w:cs="Times New Roman"/>
                <w:color w:val="000000"/>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0,6</w:t>
            </w:r>
          </w:p>
        </w:tc>
        <w:tc>
          <w:tcPr>
            <w:tcW w:w="1134" w:type="dxa"/>
            <w:shd w:val="clear" w:color="auto" w:fill="auto"/>
            <w:vAlign w:val="center"/>
          </w:tcPr>
          <w:p w:rsidR="004F40B7" w:rsidRPr="00F25A45" w:rsidRDefault="00FC286C" w:rsidP="00706D31">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0,</w:t>
            </w:r>
            <w:r w:rsidR="00706D31">
              <w:rPr>
                <w:rFonts w:ascii="Times New Roman" w:eastAsia="Times New Roman" w:hAnsi="Times New Roman"/>
                <w:i/>
                <w:sz w:val="26"/>
                <w:szCs w:val="26"/>
                <w:lang w:eastAsia="ru-RU"/>
              </w:rPr>
              <w:t>6</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0,3</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5" w:name="sub_12004"/>
            <w:r w:rsidRPr="00F25A45">
              <w:rPr>
                <w:rFonts w:ascii="Times New Roman" w:hAnsi="Times New Roman" w:cs="Times New Roman"/>
                <w:sz w:val="26"/>
                <w:szCs w:val="26"/>
              </w:rPr>
              <w:t>4.</w:t>
            </w:r>
            <w:bookmarkEnd w:id="5"/>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образование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12,2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14,3</w:t>
            </w:r>
          </w:p>
        </w:tc>
        <w:tc>
          <w:tcPr>
            <w:tcW w:w="1134" w:type="dxa"/>
            <w:shd w:val="clear" w:color="auto" w:fill="auto"/>
            <w:vAlign w:val="center"/>
          </w:tcPr>
          <w:p w:rsidR="004F40B7" w:rsidRPr="00F25A45" w:rsidRDefault="00DF549B" w:rsidP="00D70305">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13,4</w:t>
            </w:r>
          </w:p>
        </w:tc>
        <w:tc>
          <w:tcPr>
            <w:tcW w:w="1134" w:type="dxa"/>
            <w:vAlign w:val="center"/>
          </w:tcPr>
          <w:p w:rsidR="004F40B7" w:rsidRPr="00BA3034" w:rsidRDefault="004F40B7"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10,</w:t>
            </w:r>
            <w:r w:rsidR="00BA3034" w:rsidRPr="00BA3034">
              <w:rPr>
                <w:rFonts w:ascii="Times New Roman" w:eastAsia="Times New Roman" w:hAnsi="Times New Roman"/>
                <w:i/>
                <w:sz w:val="26"/>
                <w:szCs w:val="26"/>
                <w:lang w:eastAsia="ru-RU"/>
              </w:rPr>
              <w:t>7</w:t>
            </w:r>
          </w:p>
        </w:tc>
        <w:tc>
          <w:tcPr>
            <w:tcW w:w="1134" w:type="dxa"/>
            <w:vAlign w:val="center"/>
          </w:tcPr>
          <w:p w:rsidR="00BA3034" w:rsidRPr="00BA3034" w:rsidRDefault="00BA3034"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10,6</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6" w:name="sub_12006"/>
            <w:r w:rsidRPr="00F25A45">
              <w:rPr>
                <w:rFonts w:ascii="Times New Roman" w:hAnsi="Times New Roman" w:cs="Times New Roman"/>
                <w:sz w:val="26"/>
                <w:szCs w:val="26"/>
              </w:rPr>
              <w:t>5.</w:t>
            </w:r>
            <w:bookmarkEnd w:id="6"/>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7" w:name="sub_12007"/>
            <w:r w:rsidRPr="00F25A45">
              <w:rPr>
                <w:rFonts w:ascii="Times New Roman" w:hAnsi="Times New Roman" w:cs="Times New Roman"/>
                <w:sz w:val="26"/>
                <w:szCs w:val="26"/>
              </w:rPr>
              <w:t>6.</w:t>
            </w:r>
            <w:bookmarkEnd w:id="7"/>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0,6</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0,7</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0,6</w:t>
            </w:r>
          </w:p>
        </w:tc>
        <w:tc>
          <w:tcPr>
            <w:tcW w:w="1134" w:type="dxa"/>
            <w:vAlign w:val="center"/>
          </w:tcPr>
          <w:p w:rsidR="004F40B7" w:rsidRPr="00BA3034" w:rsidRDefault="004F40B7"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w:t>
            </w:r>
            <w:r w:rsidR="00BA3034" w:rsidRPr="00BA3034">
              <w:rPr>
                <w:rFonts w:ascii="Times New Roman" w:eastAsia="Times New Roman" w:hAnsi="Times New Roman"/>
                <w:i/>
                <w:sz w:val="26"/>
                <w:szCs w:val="26"/>
                <w:lang w:eastAsia="ru-RU"/>
              </w:rPr>
              <w:t>7</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8" w:name="sub_12008"/>
            <w:r w:rsidRPr="00F25A45">
              <w:rPr>
                <w:rFonts w:ascii="Times New Roman" w:hAnsi="Times New Roman" w:cs="Times New Roman"/>
                <w:sz w:val="26"/>
                <w:szCs w:val="26"/>
              </w:rPr>
              <w:t>7.</w:t>
            </w:r>
            <w:bookmarkEnd w:id="8"/>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0,2</w:t>
            </w:r>
          </w:p>
        </w:tc>
        <w:tc>
          <w:tcPr>
            <w:tcW w:w="1134" w:type="dxa"/>
            <w:shd w:val="clear" w:color="auto" w:fill="auto"/>
            <w:vAlign w:val="center"/>
          </w:tcPr>
          <w:p w:rsidR="004F40B7" w:rsidRPr="00F25A45" w:rsidRDefault="00FC286C" w:rsidP="00D70305">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0,5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0,4</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0,4</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9" w:name="sub_12010"/>
            <w:r w:rsidRPr="00F25A45">
              <w:rPr>
                <w:rFonts w:ascii="Times New Roman" w:hAnsi="Times New Roman" w:cs="Times New Roman"/>
                <w:sz w:val="26"/>
                <w:szCs w:val="26"/>
              </w:rPr>
              <w:t>8.</w:t>
            </w:r>
            <w:bookmarkEnd w:id="9"/>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Количество субъектов малого и среднего предпринимательства, которым оказана государственная поддержка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единиц</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0" w:name="sub_12011"/>
            <w:r w:rsidRPr="00F25A45">
              <w:rPr>
                <w:rFonts w:ascii="Times New Roman" w:hAnsi="Times New Roman" w:cs="Times New Roman"/>
                <w:sz w:val="26"/>
                <w:szCs w:val="26"/>
              </w:rPr>
              <w:t>9.</w:t>
            </w:r>
            <w:bookmarkEnd w:id="10"/>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58,4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55,4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39,6</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1" w:name="sub_12012"/>
            <w:r w:rsidRPr="00F25A45">
              <w:rPr>
                <w:rFonts w:ascii="Times New Roman" w:hAnsi="Times New Roman" w:cs="Times New Roman"/>
                <w:sz w:val="26"/>
                <w:szCs w:val="26"/>
              </w:rPr>
              <w:t>10.</w:t>
            </w:r>
            <w:bookmarkEnd w:id="11"/>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vAlign w:val="center"/>
          </w:tcPr>
          <w:p w:rsidR="004F40B7" w:rsidRPr="00F25A45" w:rsidRDefault="004F40B7" w:rsidP="00D70305">
            <w:pPr>
              <w:rPr>
                <w:rFonts w:ascii="Times New Roman" w:hAnsi="Times New Roman"/>
                <w:sz w:val="26"/>
                <w:szCs w:val="26"/>
              </w:rPr>
            </w:pPr>
            <w:r w:rsidRPr="00F25A45">
              <w:rPr>
                <w:rFonts w:ascii="Times New Roman" w:hAnsi="Times New Roman"/>
                <w:sz w:val="26"/>
                <w:szCs w:val="26"/>
              </w:rPr>
              <w:t>0,092</w:t>
            </w:r>
          </w:p>
        </w:tc>
        <w:tc>
          <w:tcPr>
            <w:tcW w:w="1134" w:type="dxa"/>
            <w:vAlign w:val="center"/>
          </w:tcPr>
          <w:p w:rsidR="004F40B7" w:rsidRPr="00F25A45" w:rsidRDefault="004F40B7" w:rsidP="00D70305">
            <w:pPr>
              <w:rPr>
                <w:rFonts w:ascii="Times New Roman" w:hAnsi="Times New Roman"/>
                <w:sz w:val="26"/>
                <w:szCs w:val="26"/>
              </w:rPr>
            </w:pPr>
            <w:r w:rsidRPr="00F25A45">
              <w:rPr>
                <w:rFonts w:ascii="Times New Roman" w:hAnsi="Times New Roman"/>
                <w:sz w:val="26"/>
                <w:szCs w:val="26"/>
              </w:rPr>
              <w:t>0,092</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2" w:name="sub_12014"/>
            <w:r w:rsidRPr="00F25A45">
              <w:rPr>
                <w:rFonts w:ascii="Times New Roman" w:hAnsi="Times New Roman" w:cs="Times New Roman"/>
                <w:sz w:val="26"/>
                <w:szCs w:val="26"/>
              </w:rPr>
              <w:t>11.</w:t>
            </w:r>
            <w:bookmarkEnd w:id="1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99,7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3" w:name="sub_12017"/>
            <w:r w:rsidRPr="00F25A45">
              <w:rPr>
                <w:rFonts w:ascii="Times New Roman" w:hAnsi="Times New Roman" w:cs="Times New Roman"/>
                <w:sz w:val="26"/>
                <w:szCs w:val="26"/>
              </w:rPr>
              <w:t>12.</w:t>
            </w:r>
            <w:bookmarkEnd w:id="1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22 268,4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22 864,7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25 800,0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25 800,0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26 201,0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4" w:name="sub_12018"/>
            <w:r w:rsidRPr="00F25A45">
              <w:rPr>
                <w:rFonts w:ascii="Times New Roman" w:hAnsi="Times New Roman" w:cs="Times New Roman"/>
                <w:sz w:val="26"/>
                <w:szCs w:val="26"/>
              </w:rPr>
              <w:t>13.</w:t>
            </w:r>
            <w:bookmarkEnd w:id="14"/>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22 398,0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24 558,0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25 747,0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25 799,0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27 346,0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5" w:name="sub_12019"/>
            <w:r w:rsidRPr="00F25A45">
              <w:rPr>
                <w:rFonts w:ascii="Times New Roman" w:hAnsi="Times New Roman" w:cs="Times New Roman"/>
                <w:sz w:val="26"/>
                <w:szCs w:val="26"/>
              </w:rPr>
              <w:t>14.</w:t>
            </w:r>
            <w:bookmarkEnd w:id="15"/>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26 607,4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25 917,4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28 100,0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28 100,0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30 050,0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6" w:name="sub_12021"/>
            <w:r w:rsidRPr="00F25A45">
              <w:rPr>
                <w:rFonts w:ascii="Times New Roman" w:hAnsi="Times New Roman" w:cs="Times New Roman"/>
                <w:sz w:val="26"/>
                <w:szCs w:val="26"/>
              </w:rPr>
              <w:t>15.</w:t>
            </w:r>
            <w:bookmarkEnd w:id="16"/>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rFonts w:ascii="Times New Roman" w:eastAsia="Times New Roman" w:hAnsi="Times New Roman"/>
                <w:sz w:val="26"/>
                <w:szCs w:val="26"/>
                <w:lang w:eastAsia="ru-RU"/>
              </w:rPr>
            </w:pPr>
          </w:p>
          <w:p w:rsidR="004F40B7" w:rsidRPr="00F25A45" w:rsidRDefault="004F40B7" w:rsidP="00D70305">
            <w:pPr>
              <w:pStyle w:val="af4"/>
              <w:jc w:val="center"/>
              <w:rPr>
                <w:rFonts w:ascii="Calibri" w:eastAsia="Calibri" w:hAnsi="Calibri"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78</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80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82</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7" w:name="sub_12022"/>
            <w:r w:rsidRPr="00F25A45">
              <w:rPr>
                <w:rFonts w:ascii="Times New Roman" w:hAnsi="Times New Roman" w:cs="Times New Roman"/>
                <w:sz w:val="26"/>
                <w:szCs w:val="26"/>
              </w:rPr>
              <w:t>16.</w:t>
            </w:r>
            <w:bookmarkEnd w:id="17"/>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8" w:name="sub_12023"/>
            <w:r w:rsidRPr="00F25A45">
              <w:rPr>
                <w:rFonts w:ascii="Times New Roman" w:hAnsi="Times New Roman" w:cs="Times New Roman"/>
                <w:sz w:val="26"/>
                <w:szCs w:val="26"/>
              </w:rPr>
              <w:t>17.</w:t>
            </w:r>
            <w:bookmarkEnd w:id="18"/>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4" w:type="dxa"/>
            <w:shd w:val="clear" w:color="auto" w:fill="auto"/>
          </w:tcPr>
          <w:p w:rsidR="004F40B7" w:rsidRPr="00F25A45" w:rsidRDefault="004F40B7" w:rsidP="00D70305">
            <w:pPr>
              <w:pStyle w:val="af4"/>
              <w:spacing w:before="240"/>
              <w:jc w:val="center"/>
              <w:rPr>
                <w:rFonts w:ascii="Times New Roman" w:hAnsi="Times New Roman" w:cs="Times New Roman"/>
                <w:sz w:val="26"/>
                <w:szCs w:val="26"/>
              </w:rPr>
            </w:pPr>
          </w:p>
          <w:p w:rsidR="004F40B7" w:rsidRPr="00F25A45" w:rsidRDefault="004F40B7" w:rsidP="00D70305">
            <w:pPr>
              <w:pStyle w:val="af4"/>
              <w:spacing w:before="240"/>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spacing w:before="240"/>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0,33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9" w:name="sub_12024"/>
            <w:r w:rsidRPr="00F25A45">
              <w:rPr>
                <w:rFonts w:ascii="Times New Roman" w:hAnsi="Times New Roman" w:cs="Times New Roman"/>
                <w:sz w:val="26"/>
                <w:szCs w:val="26"/>
              </w:rPr>
              <w:t>18.</w:t>
            </w:r>
            <w:bookmarkEnd w:id="19"/>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0" w:name="sub_12025"/>
            <w:r w:rsidRPr="00F25A45">
              <w:rPr>
                <w:rFonts w:ascii="Times New Roman" w:hAnsi="Times New Roman" w:cs="Times New Roman"/>
                <w:sz w:val="26"/>
                <w:szCs w:val="26"/>
              </w:rPr>
              <w:t>19.</w:t>
            </w:r>
            <w:bookmarkEnd w:id="20"/>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63,5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62,02</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62,3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1" w:name="sub_12026"/>
            <w:r w:rsidRPr="00F25A45">
              <w:rPr>
                <w:rFonts w:ascii="Times New Roman" w:hAnsi="Times New Roman" w:cs="Times New Roman"/>
                <w:sz w:val="26"/>
                <w:szCs w:val="26"/>
              </w:rPr>
              <w:t>20.</w:t>
            </w:r>
            <w:bookmarkEnd w:id="21"/>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lang w:eastAsia="ru-RU"/>
              </w:rPr>
            </w:pPr>
          </w:p>
          <w:p w:rsidR="004F40B7" w:rsidRPr="00F25A45" w:rsidRDefault="004F40B7" w:rsidP="00D70305">
            <w:pPr>
              <w:rPr>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42,8</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43,9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44,5</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2" w:name="sub_12027"/>
            <w:r w:rsidRPr="00F25A45">
              <w:rPr>
                <w:rFonts w:ascii="Times New Roman" w:hAnsi="Times New Roman" w:cs="Times New Roman"/>
                <w:sz w:val="26"/>
                <w:szCs w:val="26"/>
              </w:rPr>
              <w:t>21.</w:t>
            </w:r>
            <w:bookmarkEnd w:id="2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11</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3" w:name="sub_12029"/>
            <w:r w:rsidRPr="00F25A45">
              <w:rPr>
                <w:rFonts w:ascii="Times New Roman" w:hAnsi="Times New Roman" w:cs="Times New Roman"/>
                <w:sz w:val="26"/>
                <w:szCs w:val="26"/>
              </w:rPr>
              <w:t>22.</w:t>
            </w:r>
            <w:bookmarkEnd w:id="2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36,3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39,3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41,3</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43,3</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4" w:name="sub_12030"/>
            <w:r w:rsidRPr="00F25A45">
              <w:rPr>
                <w:rFonts w:ascii="Times New Roman" w:hAnsi="Times New Roman" w:cs="Times New Roman"/>
                <w:sz w:val="26"/>
                <w:szCs w:val="26"/>
              </w:rPr>
              <w:t>23.</w:t>
            </w:r>
            <w:bookmarkEnd w:id="24"/>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r>
    </w:tbl>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2020 год и плановый период 2021 и 2022 годов» является Комитет финансов администрации Энгельсского муниципального района.</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Контактная информация для граждан:</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413100, Саратовская область, г. Энгельс, ул. Коммунистическая, д. 55.</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Факс (845-3) 56-88-60, </w:t>
      </w:r>
      <w:r w:rsidRPr="00F25A45">
        <w:rPr>
          <w:rFonts w:ascii="Times New Roman" w:hAnsi="Times New Roman"/>
          <w:sz w:val="28"/>
          <w:szCs w:val="28"/>
          <w:lang w:val="en-US"/>
        </w:rPr>
        <w:t>E</w:t>
      </w:r>
      <w:r w:rsidRPr="00F25A45">
        <w:rPr>
          <w:rFonts w:ascii="Times New Roman" w:hAnsi="Times New Roman"/>
          <w:sz w:val="28"/>
          <w:szCs w:val="28"/>
        </w:rPr>
        <w:t>-</w:t>
      </w:r>
      <w:r w:rsidRPr="00F25A45">
        <w:rPr>
          <w:rFonts w:ascii="Times New Roman" w:hAnsi="Times New Roman"/>
          <w:sz w:val="28"/>
          <w:szCs w:val="28"/>
          <w:lang w:val="en-US"/>
        </w:rPr>
        <w:t>mail</w:t>
      </w:r>
      <w:r w:rsidRPr="00F25A45">
        <w:rPr>
          <w:rFonts w:ascii="Times New Roman" w:hAnsi="Times New Roman"/>
          <w:sz w:val="28"/>
          <w:szCs w:val="28"/>
        </w:rPr>
        <w:t xml:space="preserve">: </w:t>
      </w:r>
      <w:hyperlink r:id="rId15" w:history="1">
        <w:r w:rsidRPr="00F25A45">
          <w:rPr>
            <w:rStyle w:val="ae"/>
            <w:rFonts w:ascii="Times New Roman" w:hAnsi="Times New Roman"/>
            <w:color w:val="auto"/>
            <w:sz w:val="28"/>
            <w:szCs w:val="28"/>
            <w:lang w:val="en-US"/>
          </w:rPr>
          <w:t>komfin</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engels</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mail</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ru</w:t>
        </w:r>
      </w:hyperlink>
      <w:r w:rsidRPr="00F25A45">
        <w:rPr>
          <w:rFonts w:ascii="Times New Roman" w:hAnsi="Times New Roman"/>
          <w:sz w:val="28"/>
          <w:szCs w:val="28"/>
        </w:rPr>
        <w:t>.</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График работы с 8-30 до 17-30. </w:t>
      </w:r>
    </w:p>
    <w:p w:rsidR="004F40B7" w:rsidRPr="00165F92"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p w:rsidR="004F40B7" w:rsidRDefault="004F40B7" w:rsidP="004F40B7"/>
    <w:p w:rsidR="00736D1E" w:rsidRDefault="00736D1E" w:rsidP="004F40B7">
      <w:pPr>
        <w:autoSpaceDE w:val="0"/>
        <w:autoSpaceDN w:val="0"/>
        <w:adjustRightInd w:val="0"/>
        <w:spacing w:after="0" w:line="240" w:lineRule="auto"/>
        <w:ind w:firstLine="720"/>
        <w:jc w:val="center"/>
      </w:pPr>
    </w:p>
    <w:sectPr w:rsidR="00736D1E" w:rsidSect="0061407C">
      <w:footerReference w:type="default" r:id="rId16"/>
      <w:footerReference w:type="first" r:id="rId17"/>
      <w:pgSz w:w="11906" w:h="16838"/>
      <w:pgMar w:top="426" w:right="566" w:bottom="284" w:left="1134"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2AF" w:rsidRDefault="008902AF" w:rsidP="00544CA6">
      <w:pPr>
        <w:spacing w:after="0" w:line="240" w:lineRule="auto"/>
      </w:pPr>
      <w:r>
        <w:separator/>
      </w:r>
    </w:p>
  </w:endnote>
  <w:endnote w:type="continuationSeparator" w:id="0">
    <w:p w:rsidR="008902AF" w:rsidRDefault="008902AF" w:rsidP="00544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AF" w:rsidRDefault="008902AF">
    <w:pPr>
      <w:pStyle w:val="af1"/>
      <w:jc w:val="center"/>
    </w:pPr>
    <w:fldSimple w:instr="PAGE   \* MERGEFORMAT">
      <w:r w:rsidR="00794BC8">
        <w:rPr>
          <w:noProof/>
        </w:rPr>
        <w:t>32</w:t>
      </w:r>
    </w:fldSimple>
  </w:p>
  <w:p w:rsidR="008902AF" w:rsidRDefault="008902A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AF" w:rsidRDefault="008902AF">
    <w:pPr>
      <w:pStyle w:val="af1"/>
      <w:jc w:val="center"/>
    </w:pPr>
  </w:p>
  <w:p w:rsidR="008902AF" w:rsidRDefault="008902A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2AF" w:rsidRDefault="008902AF" w:rsidP="00544CA6">
      <w:pPr>
        <w:spacing w:after="0" w:line="240" w:lineRule="auto"/>
      </w:pPr>
      <w:r>
        <w:separator/>
      </w:r>
    </w:p>
  </w:footnote>
  <w:footnote w:type="continuationSeparator" w:id="0">
    <w:p w:rsidR="008902AF" w:rsidRDefault="008902AF" w:rsidP="00544C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3222B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C97575"/>
    <w:rsid w:val="00002C8E"/>
    <w:rsid w:val="00012368"/>
    <w:rsid w:val="00012CA6"/>
    <w:rsid w:val="00021CE3"/>
    <w:rsid w:val="0002321F"/>
    <w:rsid w:val="00024369"/>
    <w:rsid w:val="00034691"/>
    <w:rsid w:val="00036786"/>
    <w:rsid w:val="00040A76"/>
    <w:rsid w:val="000623E9"/>
    <w:rsid w:val="00064034"/>
    <w:rsid w:val="000641A7"/>
    <w:rsid w:val="00066955"/>
    <w:rsid w:val="00075D90"/>
    <w:rsid w:val="00086300"/>
    <w:rsid w:val="00090823"/>
    <w:rsid w:val="000B21C1"/>
    <w:rsid w:val="000B2927"/>
    <w:rsid w:val="000B75E4"/>
    <w:rsid w:val="00103418"/>
    <w:rsid w:val="001343AF"/>
    <w:rsid w:val="0014780F"/>
    <w:rsid w:val="001478B8"/>
    <w:rsid w:val="00152986"/>
    <w:rsid w:val="001607D8"/>
    <w:rsid w:val="00163481"/>
    <w:rsid w:val="00166174"/>
    <w:rsid w:val="001920B5"/>
    <w:rsid w:val="001E4E3C"/>
    <w:rsid w:val="001F41ED"/>
    <w:rsid w:val="001F614D"/>
    <w:rsid w:val="00201EF2"/>
    <w:rsid w:val="002055A8"/>
    <w:rsid w:val="00220D74"/>
    <w:rsid w:val="00226068"/>
    <w:rsid w:val="00241862"/>
    <w:rsid w:val="002574C1"/>
    <w:rsid w:val="0026641C"/>
    <w:rsid w:val="00271604"/>
    <w:rsid w:val="002841DE"/>
    <w:rsid w:val="00297EA0"/>
    <w:rsid w:val="002B05D6"/>
    <w:rsid w:val="002B0972"/>
    <w:rsid w:val="002D5664"/>
    <w:rsid w:val="00307F56"/>
    <w:rsid w:val="0031260E"/>
    <w:rsid w:val="00317AC2"/>
    <w:rsid w:val="0033564E"/>
    <w:rsid w:val="00343F8A"/>
    <w:rsid w:val="003451F5"/>
    <w:rsid w:val="003644B7"/>
    <w:rsid w:val="003665CC"/>
    <w:rsid w:val="00386439"/>
    <w:rsid w:val="00387A30"/>
    <w:rsid w:val="00391A59"/>
    <w:rsid w:val="00392A58"/>
    <w:rsid w:val="003B68C3"/>
    <w:rsid w:val="003D545C"/>
    <w:rsid w:val="003D67B7"/>
    <w:rsid w:val="003F0E5F"/>
    <w:rsid w:val="003F5B9C"/>
    <w:rsid w:val="00421859"/>
    <w:rsid w:val="00423B16"/>
    <w:rsid w:val="004361F5"/>
    <w:rsid w:val="004674A4"/>
    <w:rsid w:val="00467C97"/>
    <w:rsid w:val="00491870"/>
    <w:rsid w:val="004A237A"/>
    <w:rsid w:val="004C3CB3"/>
    <w:rsid w:val="004C69CF"/>
    <w:rsid w:val="004E1C67"/>
    <w:rsid w:val="004E1F2E"/>
    <w:rsid w:val="004F40B7"/>
    <w:rsid w:val="00501474"/>
    <w:rsid w:val="00533075"/>
    <w:rsid w:val="00544CA6"/>
    <w:rsid w:val="00547198"/>
    <w:rsid w:val="00572D95"/>
    <w:rsid w:val="005861B2"/>
    <w:rsid w:val="005A12D3"/>
    <w:rsid w:val="005A52C8"/>
    <w:rsid w:val="005D1BBF"/>
    <w:rsid w:val="005E2533"/>
    <w:rsid w:val="005E7DB1"/>
    <w:rsid w:val="006116C4"/>
    <w:rsid w:val="0061407C"/>
    <w:rsid w:val="00633DA2"/>
    <w:rsid w:val="0064477A"/>
    <w:rsid w:val="00675066"/>
    <w:rsid w:val="006A22E8"/>
    <w:rsid w:val="006A47B7"/>
    <w:rsid w:val="006D14AD"/>
    <w:rsid w:val="0070177C"/>
    <w:rsid w:val="007017E1"/>
    <w:rsid w:val="00706D31"/>
    <w:rsid w:val="007142C2"/>
    <w:rsid w:val="00717BE5"/>
    <w:rsid w:val="00736D1E"/>
    <w:rsid w:val="0074701D"/>
    <w:rsid w:val="00756D54"/>
    <w:rsid w:val="00760BC8"/>
    <w:rsid w:val="00772F6A"/>
    <w:rsid w:val="0078652B"/>
    <w:rsid w:val="007935D5"/>
    <w:rsid w:val="00794BC8"/>
    <w:rsid w:val="00794C3F"/>
    <w:rsid w:val="007D437E"/>
    <w:rsid w:val="007D7E93"/>
    <w:rsid w:val="007E0DB7"/>
    <w:rsid w:val="0082250B"/>
    <w:rsid w:val="0082519B"/>
    <w:rsid w:val="00825A5F"/>
    <w:rsid w:val="00826CBE"/>
    <w:rsid w:val="00884354"/>
    <w:rsid w:val="008902AF"/>
    <w:rsid w:val="00896996"/>
    <w:rsid w:val="008A56E2"/>
    <w:rsid w:val="008C57FA"/>
    <w:rsid w:val="008D2C88"/>
    <w:rsid w:val="008E7F6D"/>
    <w:rsid w:val="008F494A"/>
    <w:rsid w:val="008F5021"/>
    <w:rsid w:val="009013F7"/>
    <w:rsid w:val="00903EEF"/>
    <w:rsid w:val="00910488"/>
    <w:rsid w:val="00915081"/>
    <w:rsid w:val="00923CE5"/>
    <w:rsid w:val="00962708"/>
    <w:rsid w:val="00986BB6"/>
    <w:rsid w:val="009B064E"/>
    <w:rsid w:val="00A01402"/>
    <w:rsid w:val="00A034B2"/>
    <w:rsid w:val="00A11084"/>
    <w:rsid w:val="00A21833"/>
    <w:rsid w:val="00A601D2"/>
    <w:rsid w:val="00A641C1"/>
    <w:rsid w:val="00A866F7"/>
    <w:rsid w:val="00A9304F"/>
    <w:rsid w:val="00AC35EB"/>
    <w:rsid w:val="00AD2885"/>
    <w:rsid w:val="00AF3231"/>
    <w:rsid w:val="00B02C4C"/>
    <w:rsid w:val="00B07D42"/>
    <w:rsid w:val="00B16187"/>
    <w:rsid w:val="00B32B33"/>
    <w:rsid w:val="00B356FC"/>
    <w:rsid w:val="00B4091D"/>
    <w:rsid w:val="00B4286B"/>
    <w:rsid w:val="00B462AE"/>
    <w:rsid w:val="00B52F8B"/>
    <w:rsid w:val="00B53FD3"/>
    <w:rsid w:val="00B64394"/>
    <w:rsid w:val="00B7534B"/>
    <w:rsid w:val="00BA29A9"/>
    <w:rsid w:val="00BA3034"/>
    <w:rsid w:val="00BA7953"/>
    <w:rsid w:val="00BD5B12"/>
    <w:rsid w:val="00BE6952"/>
    <w:rsid w:val="00BF1074"/>
    <w:rsid w:val="00C06EA0"/>
    <w:rsid w:val="00C1478B"/>
    <w:rsid w:val="00C16196"/>
    <w:rsid w:val="00C373D6"/>
    <w:rsid w:val="00C445E7"/>
    <w:rsid w:val="00C66753"/>
    <w:rsid w:val="00C750DF"/>
    <w:rsid w:val="00C75B84"/>
    <w:rsid w:val="00C97575"/>
    <w:rsid w:val="00CA5B86"/>
    <w:rsid w:val="00CB10DB"/>
    <w:rsid w:val="00CC09AC"/>
    <w:rsid w:val="00CC308F"/>
    <w:rsid w:val="00CD3ABB"/>
    <w:rsid w:val="00CD4019"/>
    <w:rsid w:val="00CD5725"/>
    <w:rsid w:val="00D10D7C"/>
    <w:rsid w:val="00D1402E"/>
    <w:rsid w:val="00D54E89"/>
    <w:rsid w:val="00D70305"/>
    <w:rsid w:val="00D847D1"/>
    <w:rsid w:val="00DA3C95"/>
    <w:rsid w:val="00DC3512"/>
    <w:rsid w:val="00DC6590"/>
    <w:rsid w:val="00DF4FA5"/>
    <w:rsid w:val="00DF549B"/>
    <w:rsid w:val="00E109D6"/>
    <w:rsid w:val="00E10FDF"/>
    <w:rsid w:val="00E201C4"/>
    <w:rsid w:val="00E60BB6"/>
    <w:rsid w:val="00E80036"/>
    <w:rsid w:val="00EA5653"/>
    <w:rsid w:val="00ED6FC0"/>
    <w:rsid w:val="00EF4C2B"/>
    <w:rsid w:val="00F04342"/>
    <w:rsid w:val="00F06B9E"/>
    <w:rsid w:val="00F25A45"/>
    <w:rsid w:val="00F31A0C"/>
    <w:rsid w:val="00F40715"/>
    <w:rsid w:val="00F61B77"/>
    <w:rsid w:val="00F62AF2"/>
    <w:rsid w:val="00F719EE"/>
    <w:rsid w:val="00F73B97"/>
    <w:rsid w:val="00FA18D1"/>
    <w:rsid w:val="00FA6D0A"/>
    <w:rsid w:val="00FB1AF5"/>
    <w:rsid w:val="00FC286C"/>
    <w:rsid w:val="00FD1655"/>
    <w:rsid w:val="00FF5928"/>
    <w:rsid w:val="00FF78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575"/>
    <w:rPr>
      <w:rFonts w:ascii="Calibri" w:eastAsia="Calibri" w:hAnsi="Calibri" w:cs="Times New Roman"/>
    </w:rPr>
  </w:style>
  <w:style w:type="paragraph" w:styleId="1">
    <w:name w:val="heading 1"/>
    <w:basedOn w:val="a"/>
    <w:next w:val="a"/>
    <w:link w:val="10"/>
    <w:uiPriority w:val="99"/>
    <w:qFormat/>
    <w:rsid w:val="00C97575"/>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7575"/>
    <w:rPr>
      <w:rFonts w:ascii="Arial" w:eastAsia="Calibri" w:hAnsi="Arial" w:cs="Times New Roman"/>
      <w:b/>
      <w:bCs/>
      <w:color w:val="26282F"/>
      <w:sz w:val="24"/>
      <w:szCs w:val="24"/>
    </w:rPr>
  </w:style>
  <w:style w:type="paragraph" w:styleId="a3">
    <w:name w:val="List Paragraph"/>
    <w:basedOn w:val="a"/>
    <w:uiPriority w:val="34"/>
    <w:qFormat/>
    <w:rsid w:val="00C97575"/>
    <w:pPr>
      <w:ind w:left="720"/>
      <w:contextualSpacing/>
    </w:pPr>
  </w:style>
  <w:style w:type="character" w:styleId="a4">
    <w:name w:val="Strong"/>
    <w:uiPriority w:val="22"/>
    <w:qFormat/>
    <w:rsid w:val="00C97575"/>
    <w:rPr>
      <w:b/>
      <w:bCs/>
    </w:rPr>
  </w:style>
  <w:style w:type="paragraph" w:styleId="a5">
    <w:name w:val="Balloon Text"/>
    <w:basedOn w:val="a"/>
    <w:link w:val="a6"/>
    <w:uiPriority w:val="99"/>
    <w:semiHidden/>
    <w:unhideWhenUsed/>
    <w:rsid w:val="00C97575"/>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C97575"/>
    <w:rPr>
      <w:rFonts w:ascii="Tahoma" w:eastAsia="Calibri" w:hAnsi="Tahoma" w:cs="Times New Roman"/>
      <w:sz w:val="16"/>
      <w:szCs w:val="16"/>
    </w:rPr>
  </w:style>
  <w:style w:type="paragraph" w:styleId="a7">
    <w:name w:val="No Spacing"/>
    <w:link w:val="a8"/>
    <w:uiPriority w:val="1"/>
    <w:qFormat/>
    <w:rsid w:val="00C97575"/>
    <w:pPr>
      <w:spacing w:after="0" w:line="240" w:lineRule="auto"/>
    </w:pPr>
    <w:rPr>
      <w:rFonts w:ascii="Calibri" w:eastAsia="Calibri" w:hAnsi="Calibri" w:cs="Times New Roman"/>
    </w:rPr>
  </w:style>
  <w:style w:type="paragraph" w:styleId="a9">
    <w:name w:val="Normal (Web)"/>
    <w:basedOn w:val="a"/>
    <w:uiPriority w:val="99"/>
    <w:unhideWhenUsed/>
    <w:rsid w:val="00C97575"/>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C97575"/>
    <w:rPr>
      <w:rFonts w:ascii="Calibri" w:eastAsia="Calibri" w:hAnsi="Calibri" w:cs="Times New Roman"/>
    </w:rPr>
  </w:style>
  <w:style w:type="paragraph" w:styleId="aa">
    <w:name w:val="Title"/>
    <w:basedOn w:val="a"/>
    <w:next w:val="a"/>
    <w:link w:val="ab"/>
    <w:uiPriority w:val="10"/>
    <w:qFormat/>
    <w:rsid w:val="00C9757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C97575"/>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C97575"/>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C97575"/>
    <w:rPr>
      <w:rFonts w:ascii="Cambria" w:eastAsia="Times New Roman" w:hAnsi="Cambria" w:cs="Times New Roman"/>
      <w:i/>
      <w:iCs/>
      <w:color w:val="4F81BD"/>
      <w:spacing w:val="15"/>
      <w:sz w:val="24"/>
      <w:szCs w:val="24"/>
    </w:rPr>
  </w:style>
  <w:style w:type="character" w:styleId="ae">
    <w:name w:val="Hyperlink"/>
    <w:uiPriority w:val="99"/>
    <w:unhideWhenUsed/>
    <w:rsid w:val="00C97575"/>
    <w:rPr>
      <w:color w:val="0000FF"/>
      <w:u w:val="single"/>
    </w:rPr>
  </w:style>
  <w:style w:type="paragraph" w:styleId="af">
    <w:name w:val="header"/>
    <w:basedOn w:val="a"/>
    <w:link w:val="af0"/>
    <w:uiPriority w:val="99"/>
    <w:unhideWhenUsed/>
    <w:rsid w:val="00C97575"/>
    <w:pPr>
      <w:tabs>
        <w:tab w:val="center" w:pos="4677"/>
        <w:tab w:val="right" w:pos="9355"/>
      </w:tabs>
    </w:pPr>
  </w:style>
  <w:style w:type="character" w:customStyle="1" w:styleId="af0">
    <w:name w:val="Верхний колонтитул Знак"/>
    <w:basedOn w:val="a0"/>
    <w:link w:val="af"/>
    <w:uiPriority w:val="99"/>
    <w:rsid w:val="00C97575"/>
    <w:rPr>
      <w:rFonts w:ascii="Calibri" w:eastAsia="Calibri" w:hAnsi="Calibri" w:cs="Times New Roman"/>
    </w:rPr>
  </w:style>
  <w:style w:type="paragraph" w:styleId="af1">
    <w:name w:val="footer"/>
    <w:basedOn w:val="a"/>
    <w:link w:val="af2"/>
    <w:uiPriority w:val="99"/>
    <w:unhideWhenUsed/>
    <w:rsid w:val="00C97575"/>
    <w:pPr>
      <w:tabs>
        <w:tab w:val="center" w:pos="4677"/>
        <w:tab w:val="right" w:pos="9355"/>
      </w:tabs>
    </w:pPr>
  </w:style>
  <w:style w:type="character" w:customStyle="1" w:styleId="af2">
    <w:name w:val="Нижний колонтитул Знак"/>
    <w:basedOn w:val="a0"/>
    <w:link w:val="af1"/>
    <w:uiPriority w:val="99"/>
    <w:rsid w:val="00C97575"/>
    <w:rPr>
      <w:rFonts w:ascii="Calibri" w:eastAsia="Calibri" w:hAnsi="Calibri" w:cs="Times New Roman"/>
    </w:rPr>
  </w:style>
  <w:style w:type="table" w:styleId="af3">
    <w:name w:val="Table Grid"/>
    <w:basedOn w:val="a1"/>
    <w:uiPriority w:val="59"/>
    <w:rsid w:val="00C975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C9757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C975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C97575"/>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C97575"/>
    <w:rPr>
      <w:rFonts w:ascii="Times New Roman" w:eastAsia="Times New Roman" w:hAnsi="Times New Roman" w:cs="Times New Roman"/>
      <w:sz w:val="28"/>
      <w:szCs w:val="24"/>
    </w:rPr>
  </w:style>
  <w:style w:type="paragraph" w:customStyle="1" w:styleId="af8">
    <w:name w:val="Текст документа"/>
    <w:basedOn w:val="a"/>
    <w:rsid w:val="00C97575"/>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C97575"/>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C97575"/>
    <w:rPr>
      <w:rFonts w:ascii="Times New Roman" w:eastAsia="Times New Roman" w:hAnsi="Times New Roman" w:cs="Times New Roman"/>
      <w:sz w:val="16"/>
      <w:szCs w:val="16"/>
    </w:rPr>
  </w:style>
  <w:style w:type="paragraph" w:customStyle="1" w:styleId="ConsPlusNormal">
    <w:name w:val="ConsPlusNormal"/>
    <w:rsid w:val="00C97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C97575"/>
    <w:rPr>
      <w:sz w:val="27"/>
      <w:shd w:val="clear" w:color="auto" w:fill="FFFFFF"/>
    </w:rPr>
  </w:style>
  <w:style w:type="paragraph" w:customStyle="1" w:styleId="11">
    <w:name w:val="Основной текст1"/>
    <w:basedOn w:val="a"/>
    <w:link w:val="af9"/>
    <w:rsid w:val="00C97575"/>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C97575"/>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6140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mailto:komfin-engels@mail.ru" TargetMode="External"/><Relationship Id="rId10" Type="http://schemas.openxmlformats.org/officeDocument/2006/relationships/package" Target="embeddings/_____Microsoft_Office_Excel1.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0%20&#1075;&#1086;&#1076;\&#1041;&#1070;&#1044;&#1046;&#1045;&#1058;%20&#1044;&#1051;&#1071;%20&#1043;&#1056;&#1040;&#1046;&#1044;&#1040;&#1053;%20&#8212;%20&#1054;&#1050;&#1054;&#1053;&#1063;&#1040;&#1058;&#1045;&#1051;&#1068;&#1053;&#1067;&#1049;\&#1041;&#1070;&#1044;&#1046;&#1045;&#1058;%20&#1076;&#1083;&#1103;%20&#1075;&#1088;&#1072;&#1078;&#1076;&#1072;&#1085;%20&#1085;&#1072;%202020-2022&#1075;&#1075;\&#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9.8114308270834935E-2"/>
          <c:y val="1.4501430141744145E-2"/>
          <c:w val="0.88624612202689101"/>
          <c:h val="0.71355932203390005"/>
        </c:manualLayout>
      </c:layout>
      <c:barChart>
        <c:barDir val="col"/>
        <c:grouping val="clustered"/>
        <c:ser>
          <c:idx val="0"/>
          <c:order val="0"/>
          <c:tx>
            <c:strRef>
              <c:f>Sheet1!$A$2</c:f>
              <c:strCache>
                <c:ptCount val="1"/>
                <c:pt idx="0">
                  <c:v>2018</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Sheet1!$B$2:$F$2</c:f>
              <c:numCache>
                <c:formatCode>#,##0.0</c:formatCode>
                <c:ptCount val="5"/>
                <c:pt idx="0">
                  <c:v>707973.6</c:v>
                </c:pt>
                <c:pt idx="1">
                  <c:v>125000</c:v>
                </c:pt>
                <c:pt idx="2">
                  <c:v>29275</c:v>
                </c:pt>
                <c:pt idx="3">
                  <c:v>19512.5</c:v>
                </c:pt>
                <c:pt idx="4">
                  <c:v>11531.1</c:v>
                </c:pt>
              </c:numCache>
            </c:numRef>
          </c:val>
          <c:extLst xmlns:c16r2="http://schemas.microsoft.com/office/drawing/2015/06/chart">
            <c:ext xmlns:c16="http://schemas.microsoft.com/office/drawing/2014/chart" uri="{C3380CC4-5D6E-409C-BE32-E72D297353CC}">
              <c16:uniqueId val="{00000000-CD4B-4989-B44E-DA6C3D193F9E}"/>
            </c:ext>
          </c:extLst>
        </c:ser>
        <c:ser>
          <c:idx val="1"/>
          <c:order val="1"/>
          <c:tx>
            <c:strRef>
              <c:f>Sheet1!$A$3</c:f>
              <c:strCache>
                <c:ptCount val="1"/>
                <c:pt idx="0">
                  <c:v>2019</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Sheet1!$B$3:$F$3</c:f>
              <c:numCache>
                <c:formatCode>#,##0.0</c:formatCode>
                <c:ptCount val="5"/>
                <c:pt idx="0">
                  <c:v>762352.9</c:v>
                </c:pt>
                <c:pt idx="1">
                  <c:v>111670</c:v>
                </c:pt>
                <c:pt idx="2">
                  <c:v>37666.5</c:v>
                </c:pt>
                <c:pt idx="3">
                  <c:v>22097.9</c:v>
                </c:pt>
                <c:pt idx="4">
                  <c:v>12310.2</c:v>
                </c:pt>
              </c:numCache>
            </c:numRef>
          </c:val>
          <c:extLst xmlns:c16r2="http://schemas.microsoft.com/office/drawing/2015/06/chart">
            <c:ext xmlns:c16="http://schemas.microsoft.com/office/drawing/2014/chart" uri="{C3380CC4-5D6E-409C-BE32-E72D297353CC}">
              <c16:uniqueId val="{00000001-CD4B-4989-B44E-DA6C3D193F9E}"/>
            </c:ext>
          </c:extLst>
        </c:ser>
        <c:ser>
          <c:idx val="2"/>
          <c:order val="2"/>
          <c:tx>
            <c:strRef>
              <c:f>Sheet1!$A$4</c:f>
              <c:strCache>
                <c:ptCount val="1"/>
                <c:pt idx="0">
                  <c:v>2020</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Sheet1!$B$4:$F$4</c:f>
              <c:numCache>
                <c:formatCode>#,##0.0</c:formatCode>
                <c:ptCount val="5"/>
                <c:pt idx="0">
                  <c:v>809149.6</c:v>
                </c:pt>
                <c:pt idx="1">
                  <c:v>105625</c:v>
                </c:pt>
                <c:pt idx="2">
                  <c:v>48674</c:v>
                </c:pt>
                <c:pt idx="3">
                  <c:v>24272</c:v>
                </c:pt>
                <c:pt idx="4">
                  <c:v>14881.5</c:v>
                </c:pt>
              </c:numCache>
            </c:numRef>
          </c:val>
          <c:extLst xmlns:c16r2="http://schemas.microsoft.com/office/drawing/2015/06/chart">
            <c:ext xmlns:c16="http://schemas.microsoft.com/office/drawing/2014/chart" uri="{C3380CC4-5D6E-409C-BE32-E72D297353CC}">
              <c16:uniqueId val="{00000002-CD4B-4989-B44E-DA6C3D193F9E}"/>
            </c:ext>
          </c:extLst>
        </c:ser>
        <c:ser>
          <c:idx val="3"/>
          <c:order val="3"/>
          <c:tx>
            <c:v>2021</c:v>
          </c:tx>
          <c:dLbls>
            <c:spPr>
              <a:noFill/>
              <a:ln>
                <a:noFill/>
              </a:ln>
              <a:effectLst/>
            </c:spPr>
            <c:txPr>
              <a:bodyPr/>
              <a:lstStyle/>
              <a:p>
                <a:pPr>
                  <a:defRPr sz="344"/>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Sheet1!$B$5:$F$5</c:f>
              <c:numCache>
                <c:formatCode>#,##0.0</c:formatCode>
                <c:ptCount val="5"/>
                <c:pt idx="0">
                  <c:v>880941.2</c:v>
                </c:pt>
                <c:pt idx="1">
                  <c:v>0</c:v>
                </c:pt>
                <c:pt idx="2">
                  <c:v>52320.1</c:v>
                </c:pt>
                <c:pt idx="3">
                  <c:v>25081.8</c:v>
                </c:pt>
                <c:pt idx="4">
                  <c:v>15501.4</c:v>
                </c:pt>
              </c:numCache>
            </c:numRef>
          </c:val>
          <c:extLst xmlns:c16r2="http://schemas.microsoft.com/office/drawing/2015/06/chart">
            <c:ext xmlns:c16="http://schemas.microsoft.com/office/drawing/2014/chart" uri="{C3380CC4-5D6E-409C-BE32-E72D297353CC}">
              <c16:uniqueId val="{00000003-CD4B-4989-B44E-DA6C3D193F9E}"/>
            </c:ext>
          </c:extLst>
        </c:ser>
        <c:ser>
          <c:idx val="4"/>
          <c:order val="4"/>
          <c:tx>
            <c:v>2022</c:v>
          </c:tx>
          <c:dLbls>
            <c:spPr>
              <a:noFill/>
              <a:ln>
                <a:noFill/>
              </a:ln>
              <a:effectLst/>
            </c:spPr>
            <c:txPr>
              <a:bodyPr/>
              <a:lstStyle/>
              <a:p>
                <a:pPr>
                  <a:defRPr sz="344"/>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Sheet1!$B$6:$F$6</c:f>
              <c:numCache>
                <c:formatCode>#,##0.0</c:formatCode>
                <c:ptCount val="5"/>
                <c:pt idx="0">
                  <c:v>916235.3</c:v>
                </c:pt>
                <c:pt idx="1">
                  <c:v>0</c:v>
                </c:pt>
                <c:pt idx="2">
                  <c:v>57394</c:v>
                </c:pt>
                <c:pt idx="3">
                  <c:v>26968.6</c:v>
                </c:pt>
                <c:pt idx="4">
                  <c:v>15790.6</c:v>
                </c:pt>
              </c:numCache>
            </c:numRef>
          </c:val>
          <c:extLst xmlns:c16r2="http://schemas.microsoft.com/office/drawing/2015/06/chart">
            <c:ext xmlns:c16="http://schemas.microsoft.com/office/drawing/2014/chart" uri="{C3380CC4-5D6E-409C-BE32-E72D297353CC}">
              <c16:uniqueId val="{00000004-CD4B-4989-B44E-DA6C3D193F9E}"/>
            </c:ext>
          </c:extLst>
        </c:ser>
        <c:gapWidth val="230"/>
        <c:axId val="134681728"/>
        <c:axId val="134683264"/>
      </c:barChart>
      <c:catAx>
        <c:axId val="134681728"/>
        <c:scaling>
          <c:orientation val="minMax"/>
        </c:scaling>
        <c:axPos val="b"/>
        <c:numFmt formatCode="General"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34683264"/>
        <c:crosses val="autoZero"/>
        <c:auto val="1"/>
        <c:lblAlgn val="ctr"/>
        <c:lblOffset val="100"/>
        <c:tickMarkSkip val="1"/>
      </c:catAx>
      <c:valAx>
        <c:axId val="134683264"/>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34681728"/>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2018</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96-4473-8778-FA441786CBF3}"/>
                </c:ext>
              </c:extLst>
            </c:dLbl>
            <c:dLbl>
              <c:idx val="1"/>
              <c:layout>
                <c:manualLayout>
                  <c:x val="-8.3775017382971047E-3"/>
                  <c:y val="-1.439443325398278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96-4473-8778-FA441786CBF3}"/>
                </c:ext>
              </c:extLst>
            </c:dLbl>
            <c:dLbl>
              <c:idx val="2"/>
              <c:layout>
                <c:manualLayout>
                  <c:x val="-1.4928682840659241E-3"/>
                  <c:y val="6.28016846731375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A96-4473-8778-FA441786CBF3}"/>
                </c:ext>
              </c:extLst>
            </c:dLbl>
            <c:dLbl>
              <c:idx val="3"/>
              <c:layout>
                <c:manualLayout>
                  <c:x val="-6.4682564441727857E-3"/>
                  <c:y val="1.0263592050993619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96-4473-8778-FA441786CBF3}"/>
                </c:ext>
              </c:extLst>
            </c:dLbl>
            <c:dLbl>
              <c:idx val="4"/>
              <c:layout>
                <c:manualLayout>
                  <c:x val="-6.351981658617255E-3"/>
                  <c:y val="-8.992931697491372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96-4473-8778-FA441786CBF3}"/>
                </c:ext>
              </c:extLst>
            </c:dLbl>
            <c:dLbl>
              <c:idx val="5"/>
              <c:layout>
                <c:manualLayout>
                  <c:x val="-4.8098021160243483E-3"/>
                  <c:y val="-9.188353781358711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A96-4473-8778-FA441786CBF3}"/>
                </c:ext>
              </c:extLst>
            </c:dLbl>
            <c:dLbl>
              <c:idx val="6"/>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52750</c:v>
                </c:pt>
                <c:pt idx="1">
                  <c:v>7200</c:v>
                </c:pt>
                <c:pt idx="2">
                  <c:v>20100</c:v>
                </c:pt>
                <c:pt idx="3">
                  <c:v>18845.900000000001</c:v>
                </c:pt>
                <c:pt idx="4">
                  <c:v>7837</c:v>
                </c:pt>
                <c:pt idx="5">
                  <c:v>4980.9000000000005</c:v>
                </c:pt>
              </c:numCache>
            </c:numRef>
          </c:val>
          <c:extLst xmlns:c16r2="http://schemas.microsoft.com/office/drawing/2015/06/chart">
            <c:ext xmlns:c16="http://schemas.microsoft.com/office/drawing/2014/chart" uri="{C3380CC4-5D6E-409C-BE32-E72D297353CC}">
              <c16:uniqueId val="{00000007-FA96-4473-8778-FA441786CBF3}"/>
            </c:ext>
          </c:extLst>
        </c:ser>
        <c:ser>
          <c:idx val="3"/>
          <c:order val="1"/>
          <c:tx>
            <c:strRef>
              <c:f>Sheet1!$A$3</c:f>
              <c:strCache>
                <c:ptCount val="1"/>
                <c:pt idx="0">
                  <c:v>2019</c:v>
                </c:pt>
              </c:strCache>
            </c:strRef>
          </c:tx>
          <c:spPr>
            <a:solidFill>
              <a:srgbClr val="CCFFFF"/>
            </a:solidFill>
            <a:ln w="9001">
              <a:solidFill>
                <a:srgbClr val="000000"/>
              </a:solidFill>
              <a:prstDash val="solid"/>
            </a:ln>
          </c:spPr>
          <c:dLbls>
            <c:dLbl>
              <c:idx val="0"/>
              <c:layout>
                <c:manualLayout>
                  <c:x val="2.5895927686844073E-3"/>
                  <c:y val="-3.642409815052188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A96-4473-8778-FA441786CBF3}"/>
                </c:ext>
              </c:extLst>
            </c:dLbl>
            <c:dLbl>
              <c:idx val="1"/>
              <c:layout>
                <c:manualLayout>
                  <c:x val="-3.7240523932121892E-3"/>
                  <c:y val="-1.6744186046511885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A96-4473-8778-FA441786CBF3}"/>
                </c:ext>
              </c:extLst>
            </c:dLbl>
            <c:dLbl>
              <c:idx val="2"/>
              <c:layout>
                <c:manualLayout>
                  <c:x val="4.7719166369120424E-3"/>
                  <c:y val="-7.8860281999634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A96-4473-8778-FA441786CBF3}"/>
                </c:ext>
              </c:extLst>
            </c:dLbl>
            <c:dLbl>
              <c:idx val="3"/>
              <c:layout>
                <c:manualLayout>
                  <c:x val="4.7807866498787894E-5"/>
                  <c:y val="9.511518036989574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A96-4473-8778-FA441786CBF3}"/>
                </c:ext>
              </c:extLst>
            </c:dLbl>
            <c:dLbl>
              <c:idx val="4"/>
              <c:layout>
                <c:manualLayout>
                  <c:x val="-2.0325860222126252E-4"/>
                  <c:y val="-1.369917597509614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A96-4473-8778-FA441786CBF3}"/>
                </c:ext>
              </c:extLst>
            </c:dLbl>
            <c:dLbl>
              <c:idx val="5"/>
              <c:layout>
                <c:manualLayout>
                  <c:x val="7.0238475560483338E-4"/>
                  <c:y val="-6.0900201428311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A96-4473-8778-FA441786CBF3}"/>
                </c:ext>
              </c:extLst>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66963</c:v>
                </c:pt>
                <c:pt idx="1">
                  <c:v>2328</c:v>
                </c:pt>
                <c:pt idx="2">
                  <c:v>16752.099999999897</c:v>
                </c:pt>
                <c:pt idx="3">
                  <c:v>6775</c:v>
                </c:pt>
                <c:pt idx="4">
                  <c:v>9574.4</c:v>
                </c:pt>
                <c:pt idx="5">
                  <c:v>5416.7</c:v>
                </c:pt>
              </c:numCache>
            </c:numRef>
          </c:val>
          <c:extLst xmlns:c16r2="http://schemas.microsoft.com/office/drawing/2015/06/chart">
            <c:ext xmlns:c16="http://schemas.microsoft.com/office/drawing/2014/chart" uri="{C3380CC4-5D6E-409C-BE32-E72D297353CC}">
              <c16:uniqueId val="{0000000F-FA96-4473-8778-FA441786CBF3}"/>
            </c:ext>
          </c:extLst>
        </c:ser>
        <c:ser>
          <c:idx val="0"/>
          <c:order val="2"/>
          <c:tx>
            <c:strRef>
              <c:f>Sheet1!$A$4</c:f>
              <c:strCache>
                <c:ptCount val="1"/>
                <c:pt idx="0">
                  <c:v>2020</c:v>
                </c:pt>
              </c:strCache>
            </c:strRef>
          </c:tx>
          <c:spPr>
            <a:solidFill>
              <a:srgbClr val="9999FF"/>
            </a:solidFill>
            <a:ln w="9001">
              <a:solidFill>
                <a:srgbClr val="000000"/>
              </a:solidFill>
              <a:prstDash val="solid"/>
            </a:ln>
          </c:spPr>
          <c:dLbls>
            <c:dLbl>
              <c:idx val="0"/>
              <c:layout>
                <c:manualLayout>
                  <c:x val="2.9846269216348052E-5"/>
                  <c:y val="7.5678857899771912E-4"/>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A96-4473-8778-FA441786CBF3}"/>
                </c:ext>
              </c:extLst>
            </c:dLbl>
            <c:dLbl>
              <c:idx val="1"/>
              <c:layout>
                <c:manualLayout>
                  <c:x val="5.7972253468316524E-3"/>
                  <c:y val="8.073883287953494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A96-4473-8778-FA441786CBF3}"/>
                </c:ext>
              </c:extLst>
            </c:dLbl>
            <c:dLbl>
              <c:idx val="2"/>
              <c:layout>
                <c:manualLayout>
                  <c:x val="9.9238907785692953E-3"/>
                  <c:y val="-8.110455960446736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FA96-4473-8778-FA441786CBF3}"/>
                </c:ext>
              </c:extLst>
            </c:dLbl>
            <c:dLbl>
              <c:idx val="3"/>
              <c:layout>
                <c:manualLayout>
                  <c:x val="2.0011998500187602E-3"/>
                  <c:y val="9.497681948634926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FA96-4473-8778-FA441786CBF3}"/>
                </c:ext>
              </c:extLst>
            </c:dLbl>
            <c:dLbl>
              <c:idx val="4"/>
              <c:layout>
                <c:manualLayout>
                  <c:x val="5.810910867645124E-3"/>
                  <c:y val="2.717158029664897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FA96-4473-8778-FA441786CBF3}"/>
                </c:ext>
              </c:extLst>
            </c:dLbl>
            <c:dLbl>
              <c:idx val="5"/>
              <c:layout>
                <c:manualLayout>
                  <c:x val="7.1747881156860194E-3"/>
                  <c:y val="-4.685735213330891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FA96-4473-8778-FA441786CBF3}"/>
                </c:ext>
              </c:extLst>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70513</c:v>
                </c:pt>
                <c:pt idx="1">
                  <c:v>2586.5</c:v>
                </c:pt>
                <c:pt idx="2">
                  <c:v>428274.7</c:v>
                </c:pt>
                <c:pt idx="3">
                  <c:v>7625</c:v>
                </c:pt>
                <c:pt idx="4">
                  <c:v>0</c:v>
                </c:pt>
                <c:pt idx="5">
                  <c:v>6390.7</c:v>
                </c:pt>
              </c:numCache>
            </c:numRef>
          </c:val>
          <c:extLst xmlns:c16r2="http://schemas.microsoft.com/office/drawing/2015/06/chart">
            <c:ext xmlns:c16="http://schemas.microsoft.com/office/drawing/2014/chart" uri="{C3380CC4-5D6E-409C-BE32-E72D297353CC}">
              <c16:uniqueId val="{00000017-FA96-4473-8778-FA441786CBF3}"/>
            </c:ext>
          </c:extLst>
        </c:ser>
        <c:ser>
          <c:idx val="1"/>
          <c:order val="3"/>
          <c:tx>
            <c:v>2021</c:v>
          </c:tx>
          <c:dLbls>
            <c:dLbl>
              <c:idx val="0"/>
              <c:layout>
                <c:manualLayout>
                  <c:x val="7.6190476190476789E-3"/>
                  <c:y val="-7.476635514018776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FA96-4473-8778-FA441786CBF3}"/>
                </c:ext>
              </c:extLst>
            </c:dLbl>
            <c:dLbl>
              <c:idx val="1"/>
              <c:layout>
                <c:manualLayout>
                  <c:x val="1.9047619047619325E-3"/>
                  <c:y val="-1.8691883140775647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FA96-4473-8778-FA441786CBF3}"/>
                </c:ext>
              </c:extLst>
            </c:dLbl>
            <c:dLbl>
              <c:idx val="3"/>
              <c:layout>
                <c:manualLayout>
                  <c:x val="9.5238095238095247E-3"/>
                  <c:y val="-1.4953271028037503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FA96-4473-8778-FA441786CBF3}"/>
                </c:ext>
              </c:extLst>
            </c:dLbl>
            <c:dLbl>
              <c:idx val="4"/>
              <c:layout>
                <c:manualLayout>
                  <c:x val="1.9047619047619325E-3"/>
                  <c:y val="-1.86915887850468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FA96-4473-8778-FA441786CBF3}"/>
                </c:ext>
              </c:extLst>
            </c:dLbl>
            <c:dLbl>
              <c:idx val="5"/>
              <c:layout>
                <c:manualLayout>
                  <c:x val="1.9047619047619325E-3"/>
                  <c:y val="-2.9906542056074816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FA96-4473-8778-FA441786CBF3}"/>
                </c:ext>
              </c:extLst>
            </c:dLbl>
            <c:spPr>
              <a:noFill/>
              <a:ln>
                <a:noFill/>
              </a:ln>
              <a:effectLst/>
            </c:spPr>
            <c:txPr>
              <a:bodyPr/>
              <a:lstStyle/>
              <a:p>
                <a:pPr>
                  <a:defRPr sz="565" b="0"/>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Sheet1!$B$5:$G$5</c:f>
              <c:numCache>
                <c:formatCode>#,##0.0</c:formatCode>
                <c:ptCount val="6"/>
                <c:pt idx="0">
                  <c:v>70263</c:v>
                </c:pt>
                <c:pt idx="1">
                  <c:v>2586.5</c:v>
                </c:pt>
                <c:pt idx="2">
                  <c:v>13318.7</c:v>
                </c:pt>
                <c:pt idx="3">
                  <c:v>7625</c:v>
                </c:pt>
                <c:pt idx="4">
                  <c:v>0</c:v>
                </c:pt>
                <c:pt idx="5">
                  <c:v>7170.7</c:v>
                </c:pt>
              </c:numCache>
            </c:numRef>
          </c:val>
          <c:extLst xmlns:c16r2="http://schemas.microsoft.com/office/drawing/2015/06/chart">
            <c:ext xmlns:c16="http://schemas.microsoft.com/office/drawing/2014/chart" uri="{C3380CC4-5D6E-409C-BE32-E72D297353CC}">
              <c16:uniqueId val="{0000001D-FA96-4473-8778-FA441786CBF3}"/>
            </c:ext>
          </c:extLst>
        </c:ser>
        <c:ser>
          <c:idx val="4"/>
          <c:order val="4"/>
          <c:tx>
            <c:v>2022</c:v>
          </c:tx>
          <c:dLbls>
            <c:dLbl>
              <c:idx val="0"/>
              <c:layout>
                <c:manualLayout>
                  <c:x val="1.9047619047619268E-2"/>
                  <c:y val="2.2429906542056212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FA96-4473-8778-FA441786CBF3}"/>
                </c:ext>
              </c:extLst>
            </c:dLbl>
            <c:dLbl>
              <c:idx val="1"/>
              <c:layout>
                <c:manualLayout>
                  <c:x val="7.6190476190476789E-3"/>
                  <c:y val="1.121495327102804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FA96-4473-8778-FA441786CBF3}"/>
                </c:ext>
              </c:extLst>
            </c:dLbl>
            <c:dLbl>
              <c:idx val="3"/>
              <c:layout>
                <c:manualLayout>
                  <c:x val="1.9047619047619325E-3"/>
                  <c:y val="1.8691588785046741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FA96-4473-8778-FA441786CBF3}"/>
                </c:ext>
              </c:extLst>
            </c:dLbl>
            <c:dLbl>
              <c:idx val="5"/>
              <c:layout>
                <c:manualLayout>
                  <c:x val="1.5238095238095243E-2"/>
                  <c:y val="6.8535033822615726E-17"/>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FA96-4473-8778-FA441786CBF3}"/>
                </c:ext>
              </c:extLst>
            </c:dLbl>
            <c:spPr>
              <a:noFill/>
              <a:ln>
                <a:noFill/>
              </a:ln>
              <a:effectLst/>
            </c:spPr>
            <c:txPr>
              <a:bodyPr/>
              <a:lstStyle/>
              <a:p>
                <a:pPr>
                  <a:defRPr sz="565" b="0"/>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Sheet1!$B$6:$G$6</c:f>
              <c:numCache>
                <c:formatCode>#,##0.0</c:formatCode>
                <c:ptCount val="6"/>
                <c:pt idx="0">
                  <c:v>70263</c:v>
                </c:pt>
                <c:pt idx="1">
                  <c:v>2586.5</c:v>
                </c:pt>
                <c:pt idx="2">
                  <c:v>13315.4</c:v>
                </c:pt>
                <c:pt idx="3">
                  <c:v>7625</c:v>
                </c:pt>
                <c:pt idx="4">
                  <c:v>0</c:v>
                </c:pt>
                <c:pt idx="5">
                  <c:v>7890.7</c:v>
                </c:pt>
              </c:numCache>
            </c:numRef>
          </c:val>
          <c:extLst xmlns:c16r2="http://schemas.microsoft.com/office/drawing/2015/06/chart">
            <c:ext xmlns:c16="http://schemas.microsoft.com/office/drawing/2014/chart" uri="{C3380CC4-5D6E-409C-BE32-E72D297353CC}">
              <c16:uniqueId val="{00000022-FA96-4473-8778-FA441786CBF3}"/>
            </c:ext>
          </c:extLst>
        </c:ser>
        <c:axId val="117440512"/>
        <c:axId val="117442048"/>
      </c:barChart>
      <c:catAx>
        <c:axId val="117440512"/>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17442048"/>
        <c:crosses val="autoZero"/>
        <c:auto val="1"/>
        <c:lblAlgn val="ctr"/>
        <c:lblOffset val="100"/>
        <c:tickMarkSkip val="1"/>
      </c:catAx>
      <c:valAx>
        <c:axId val="117442048"/>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17440512"/>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526446448996503E-2"/>
          <c:y val="0.13860833585685944"/>
          <c:w val="0.53338101256559112"/>
          <c:h val="0.59093410909984356"/>
        </c:manualLayout>
      </c:layout>
      <c:pieChart>
        <c:varyColors val="1"/>
        <c:ser>
          <c:idx val="0"/>
          <c:order val="0"/>
          <c:tx>
            <c:strRef>
              <c:f>Лист1!$B$1</c:f>
              <c:strCache>
                <c:ptCount val="1"/>
                <c:pt idx="0">
                  <c:v>Продажи</c:v>
                </c:pt>
              </c:strCache>
            </c:strRef>
          </c:tx>
          <c:spPr>
            <a:ln>
              <a:solidFill>
                <a:schemeClr val="tx1"/>
              </a:solidFill>
            </a:ln>
          </c:spPr>
          <c:dPt>
            <c:idx val="0"/>
            <c:spPr>
              <a:solidFill>
                <a:srgbClr val="CCFF66"/>
              </a:solidFill>
              <a:ln>
                <a:solidFill>
                  <a:schemeClr val="tx1"/>
                </a:solidFill>
              </a:ln>
            </c:spPr>
          </c:dPt>
          <c:dPt>
            <c:idx val="2"/>
            <c:spPr>
              <a:solidFill>
                <a:srgbClr val="FFFF00"/>
              </a:solidFill>
              <a:ln>
                <a:solidFill>
                  <a:schemeClr val="tx1"/>
                </a:solidFill>
              </a:ln>
            </c:spPr>
          </c:dPt>
          <c:dPt>
            <c:idx val="3"/>
            <c:spPr>
              <a:solidFill>
                <a:srgbClr val="CC99FF"/>
              </a:solidFill>
              <a:ln>
                <a:solidFill>
                  <a:schemeClr val="tx1"/>
                </a:solidFill>
              </a:ln>
            </c:spPr>
          </c:dPt>
          <c:dPt>
            <c:idx val="4"/>
            <c:spPr>
              <a:solidFill>
                <a:srgbClr val="FF99FF"/>
              </a:solidFill>
              <a:ln>
                <a:solidFill>
                  <a:schemeClr val="tx1"/>
                </a:solidFill>
              </a:ln>
            </c:spPr>
          </c:dPt>
          <c:dPt>
            <c:idx val="5"/>
            <c:spPr>
              <a:solidFill>
                <a:srgbClr val="FFFF99"/>
              </a:solidFill>
              <a:ln>
                <a:solidFill>
                  <a:schemeClr val="tx1"/>
                </a:solidFill>
              </a:ln>
            </c:spPr>
          </c:dPt>
          <c:dPt>
            <c:idx val="6"/>
            <c:spPr>
              <a:solidFill>
                <a:srgbClr val="FF9933"/>
              </a:solidFill>
              <a:ln>
                <a:solidFill>
                  <a:schemeClr val="tx1"/>
                </a:solidFill>
              </a:ln>
            </c:spPr>
          </c:dPt>
          <c:dPt>
            <c:idx val="9"/>
            <c:spPr>
              <a:solidFill>
                <a:srgbClr val="9966FF"/>
              </a:solidFill>
              <a:ln>
                <a:solidFill>
                  <a:schemeClr val="tx1"/>
                </a:solidFill>
              </a:ln>
            </c:spPr>
          </c:dPt>
          <c:dLbls>
            <c:dLbl>
              <c:idx val="0"/>
              <c:layout>
                <c:manualLayout>
                  <c:x val="0.1316624238176263"/>
                  <c:y val="0.11075081374837688"/>
                </c:manualLayout>
              </c:layout>
              <c:dLblPos val="bestFit"/>
              <c:showVal val="1"/>
              <c:showCatName val="1"/>
              <c:showPercent val="1"/>
            </c:dLbl>
            <c:dLbl>
              <c:idx val="1"/>
              <c:layout>
                <c:manualLayout>
                  <c:x val="0.14512628230015398"/>
                  <c:y val="0.12944406664363126"/>
                </c:manualLayout>
              </c:layout>
              <c:dLblPos val="bestFit"/>
              <c:showVal val="1"/>
              <c:showCatName val="1"/>
              <c:showPercent val="1"/>
            </c:dLbl>
            <c:dLbl>
              <c:idx val="2"/>
              <c:layout>
                <c:manualLayout>
                  <c:x val="9.7344593168535443E-2"/>
                  <c:y val="0.188620423414949"/>
                </c:manualLayout>
              </c:layout>
              <c:dLblPos val="bestFit"/>
              <c:showVal val="1"/>
              <c:showCatName val="1"/>
              <c:showPercent val="1"/>
            </c:dLbl>
            <c:dLbl>
              <c:idx val="3"/>
              <c:layout>
                <c:manualLayout>
                  <c:x val="9.4964949811048374E-2"/>
                  <c:y val="0.33698118206203415"/>
                </c:manualLayout>
              </c:layout>
              <c:tx>
                <c:rich>
                  <a:bodyPr/>
                  <a:lstStyle/>
                  <a:p>
                    <a:r>
                      <a:rPr lang="ru-RU"/>
                      <a:t>Образование; </a:t>
                    </a:r>
                  </a:p>
                  <a:p>
                    <a:r>
                      <a:rPr lang="ru-RU"/>
                      <a:t>4 126 871,6; 74,8%</a:t>
                    </a:r>
                  </a:p>
                </c:rich>
              </c:tx>
              <c:dLblPos val="bestFit"/>
              <c:showVal val="1"/>
              <c:showCatName val="1"/>
              <c:showPercent val="1"/>
            </c:dLbl>
            <c:dLbl>
              <c:idx val="4"/>
              <c:layout>
                <c:manualLayout>
                  <c:x val="-9.2684668158829586E-2"/>
                  <c:y val="-0.11781226749853436"/>
                </c:manualLayout>
              </c:layout>
              <c:tx>
                <c:rich>
                  <a:bodyPr/>
                  <a:lstStyle/>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Культура и кинематография;</a:t>
                    </a:r>
                  </a:p>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 289 045,2; 5,2%</a:t>
                    </a:r>
                  </a:p>
                </c:rich>
              </c:tx>
              <c:numFmt formatCode="0.0%" sourceLinked="0"/>
              <c:spPr/>
              <c:dLblPos val="bestFit"/>
              <c:showVal val="1"/>
              <c:showCatName val="1"/>
              <c:showPercent val="1"/>
            </c:dLbl>
            <c:dLbl>
              <c:idx val="5"/>
              <c:layout>
                <c:manualLayout>
                  <c:x val="0.15583111636871183"/>
                  <c:y val="-0.19012291095778644"/>
                </c:manualLayout>
              </c:layout>
              <c:numFmt formatCode="0.0%" sourceLinked="0"/>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CatName val="1"/>
              <c:showPercent val="1"/>
            </c:dLbl>
            <c:dLbl>
              <c:idx val="6"/>
              <c:layout>
                <c:manualLayout>
                  <c:x val="0.15073830784584036"/>
                  <c:y val="-0.14738834473326601"/>
                </c:manualLayout>
              </c:layout>
              <c:dLblPos val="bestFit"/>
              <c:showVal val="1"/>
              <c:showCatName val="1"/>
              <c:showPercent val="1"/>
            </c:dLbl>
            <c:dLbl>
              <c:idx val="7"/>
              <c:layout>
                <c:manualLayout>
                  <c:x val="0.15346780168306942"/>
                  <c:y val="-8.5107610565082745E-2"/>
                </c:manualLayout>
              </c:layout>
              <c:tx>
                <c:rich>
                  <a:bodyPr/>
                  <a:lstStyle/>
                  <a:p>
                    <a:r>
                      <a:rPr lang="ru-RU"/>
                      <a:t>Средства массовой информации; </a:t>
                    </a:r>
                  </a:p>
                  <a:p>
                    <a:r>
                      <a:rPr lang="ru-RU"/>
                      <a:t>530,0; 0,0%</a:t>
                    </a:r>
                  </a:p>
                </c:rich>
              </c:tx>
              <c:dLblPos val="bestFit"/>
              <c:showVal val="1"/>
              <c:showCatName val="1"/>
              <c:showPercent val="1"/>
            </c:dLbl>
            <c:dLbl>
              <c:idx val="8"/>
              <c:layout>
                <c:manualLayout>
                  <c:x val="0.15628849288964547"/>
                  <c:y val="1.4295781084993514E-2"/>
                </c:manualLayout>
              </c:layout>
              <c:dLblPos val="bestFit"/>
              <c:showVal val="1"/>
              <c:showCatName val="1"/>
              <c:showPercent val="1"/>
            </c:dLbl>
            <c:dLbl>
              <c:idx val="9"/>
              <c:layout>
                <c:manualLayout>
                  <c:x val="0.1411250628610439"/>
                  <c:y val="8.6810199282185654E-2"/>
                </c:manualLayout>
              </c:layout>
              <c:dLblPos val="bestFit"/>
              <c:showVal val="1"/>
              <c:showCatName val="1"/>
              <c:showPercent val="1"/>
            </c:dLbl>
            <c:dLbl>
              <c:idx val="10"/>
              <c:layout>
                <c:manualLayout>
                  <c:x val="0.17456380010355105"/>
                  <c:y val="8.6248029168401297E-2"/>
                </c:manualLayout>
              </c:layout>
              <c:dLblPos val="bestFit"/>
              <c:showVal val="1"/>
              <c:showCatName val="1"/>
              <c:showPercent val="1"/>
            </c:dLbl>
            <c:numFmt formatCode="0.0%" sourceLinked="0"/>
            <c:txPr>
              <a:bodyPr/>
              <a:lstStyle/>
              <a:p>
                <a:pPr>
                  <a:defRPr sz="800" baseline="0">
                    <a:latin typeface="Times New Roman" pitchFamily="18" charset="0"/>
                    <a:cs typeface="Times New Roman" pitchFamily="18" charset="0"/>
                  </a:defRPr>
                </a:pPr>
                <a:endParaRPr lang="ru-RU"/>
              </a:p>
            </c:txPr>
            <c:showVal val="1"/>
            <c:showCatName val="1"/>
            <c:showPercent val="1"/>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и кинематография</c:v>
                </c:pt>
                <c:pt idx="5">
                  <c:v>Социальная политика</c:v>
                </c:pt>
                <c:pt idx="6">
                  <c:v>Физическая культура и спорт</c:v>
                </c:pt>
                <c:pt idx="7">
                  <c:v>Средства массовой информации</c:v>
                </c:pt>
                <c:pt idx="8">
                  <c:v>Обслуживание муниципального долга</c:v>
                </c:pt>
                <c:pt idx="9">
                  <c:v>Межбюджетные трансферты</c:v>
                </c:pt>
              </c:strCache>
            </c:strRef>
          </c:cat>
          <c:val>
            <c:numRef>
              <c:f>Лист1!$B$2:$B$11</c:f>
              <c:numCache>
                <c:formatCode>#,##0.0</c:formatCode>
                <c:ptCount val="10"/>
                <c:pt idx="0">
                  <c:v>316446.3</c:v>
                </c:pt>
                <c:pt idx="1">
                  <c:v>92967.7</c:v>
                </c:pt>
                <c:pt idx="2">
                  <c:v>189484.1</c:v>
                </c:pt>
                <c:pt idx="3">
                  <c:v>4126871.6</c:v>
                </c:pt>
                <c:pt idx="4">
                  <c:v>289045.2</c:v>
                </c:pt>
                <c:pt idx="5">
                  <c:v>215424.1</c:v>
                </c:pt>
                <c:pt idx="6">
                  <c:v>161343.29999999999</c:v>
                </c:pt>
                <c:pt idx="7">
                  <c:v>530</c:v>
                </c:pt>
                <c:pt idx="8">
                  <c:v>83000</c:v>
                </c:pt>
                <c:pt idx="9">
                  <c:v>41167.699999999997</c:v>
                </c:pt>
              </c:numCache>
            </c:numRef>
          </c:val>
        </c:ser>
        <c:firstSliceAng val="90"/>
      </c:pieChart>
      <c:spPr>
        <a:noFill/>
        <a:ln w="25397">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395570325572422"/>
          <c:y val="5.8986764613311933E-2"/>
          <c:w val="0.87435439391368863"/>
          <c:h val="0.37196203921886883"/>
        </c:manualLayout>
      </c:layout>
      <c:barChart>
        <c:barDir val="col"/>
        <c:grouping val="clustered"/>
        <c:ser>
          <c:idx val="0"/>
          <c:order val="0"/>
          <c:tx>
            <c:strRef>
              <c:f>Лист2!$A$2</c:f>
              <c:strCache>
                <c:ptCount val="1"/>
                <c:pt idx="0">
                  <c:v>2018</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140157.9</c:v>
                </c:pt>
                <c:pt idx="1">
                  <c:v>11606.9</c:v>
                </c:pt>
                <c:pt idx="2">
                  <c:v>47550.1</c:v>
                </c:pt>
                <c:pt idx="3">
                  <c:v>56367.5</c:v>
                </c:pt>
                <c:pt idx="4">
                  <c:v>2266201</c:v>
                </c:pt>
                <c:pt idx="5">
                  <c:v>182808.8</c:v>
                </c:pt>
                <c:pt idx="6">
                  <c:v>141198.5</c:v>
                </c:pt>
                <c:pt idx="7">
                  <c:v>1456.6</c:v>
                </c:pt>
                <c:pt idx="8">
                  <c:v>500</c:v>
                </c:pt>
                <c:pt idx="9">
                  <c:v>103000</c:v>
                </c:pt>
                <c:pt idx="10">
                  <c:v>40334.1</c:v>
                </c:pt>
              </c:numCache>
            </c:numRef>
          </c:val>
        </c:ser>
        <c:ser>
          <c:idx val="1"/>
          <c:order val="1"/>
          <c:tx>
            <c:strRef>
              <c:f>Лист2!$A$3</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#,##0.0</c:formatCode>
                <c:ptCount val="11"/>
                <c:pt idx="0">
                  <c:v>197901</c:v>
                </c:pt>
                <c:pt idx="1">
                  <c:v>12010.1</c:v>
                </c:pt>
                <c:pt idx="2">
                  <c:v>55944.7</c:v>
                </c:pt>
                <c:pt idx="3">
                  <c:v>70317.399999999994</c:v>
                </c:pt>
                <c:pt idx="4">
                  <c:v>3035722.7</c:v>
                </c:pt>
                <c:pt idx="5">
                  <c:v>234574</c:v>
                </c:pt>
                <c:pt idx="6">
                  <c:v>176275.5</c:v>
                </c:pt>
                <c:pt idx="7">
                  <c:v>6942</c:v>
                </c:pt>
                <c:pt idx="8">
                  <c:v>500</c:v>
                </c:pt>
                <c:pt idx="9">
                  <c:v>96000</c:v>
                </c:pt>
                <c:pt idx="10">
                  <c:v>40474.1</c:v>
                </c:pt>
              </c:numCache>
            </c:numRef>
          </c:val>
        </c:ser>
        <c:ser>
          <c:idx val="2"/>
          <c:order val="2"/>
          <c:tx>
            <c:strRef>
              <c:f>Лист2!$A$4</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axId val="139531776"/>
        <c:axId val="139533312"/>
      </c:barChart>
      <c:catAx>
        <c:axId val="139531776"/>
        <c:scaling>
          <c:orientation val="minMax"/>
        </c:scaling>
        <c:delete val="1"/>
        <c:axPos val="b"/>
        <c:numFmt formatCode="General" sourceLinked="1"/>
        <c:tickLblPos val="none"/>
        <c:crossAx val="139533312"/>
        <c:crosses val="autoZero"/>
        <c:auto val="1"/>
        <c:lblAlgn val="ctr"/>
        <c:lblOffset val="100"/>
      </c:catAx>
      <c:valAx>
        <c:axId val="139533312"/>
        <c:scaling>
          <c:orientation val="minMax"/>
        </c:scaling>
        <c:axPos val="l"/>
        <c:numFmt formatCode="#,##0.0" sourceLinked="1"/>
        <c:tickLblPos val="nextTo"/>
        <c:spPr>
          <a:noFill/>
        </c:spPr>
        <c:crossAx val="139531776"/>
        <c:crosses val="autoZero"/>
        <c:crossBetween val="between"/>
      </c:valAx>
      <c:dTable>
        <c:showHorzBorder val="1"/>
        <c:showVertBorder val="1"/>
        <c:showOutline val="1"/>
        <c:showKeys val="1"/>
      </c:dTable>
    </c:plotArea>
    <c:plotVisOnly val="1"/>
    <c:dispBlanksAs val="gap"/>
  </c:chart>
  <c:spPr>
    <a:ln>
      <a:noFill/>
    </a:ln>
  </c:spPr>
  <c:txPr>
    <a:bodyPr/>
    <a:lstStyle/>
    <a:p>
      <a:pPr>
        <a:defRPr sz="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66118-BC2C-4405-B142-CBACE759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72</Pages>
  <Words>20431</Words>
  <Characters>116458</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Литовченко Л.В.</dc:creator>
  <cp:lastModifiedBy>Пользователь Windows</cp:lastModifiedBy>
  <cp:revision>21</cp:revision>
  <cp:lastPrinted>2020-10-28T07:26:00Z</cp:lastPrinted>
  <dcterms:created xsi:type="dcterms:W3CDTF">2020-08-24T08:18:00Z</dcterms:created>
  <dcterms:modified xsi:type="dcterms:W3CDTF">2020-10-28T07:27:00Z</dcterms:modified>
</cp:coreProperties>
</file>