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D4" w:rsidRPr="00446CD4" w:rsidRDefault="00446CD4" w:rsidP="00446CD4">
      <w:pPr>
        <w:keepNext/>
        <w:keepLines/>
        <w:suppressLineNumbers/>
        <w:suppressAutoHyphens/>
        <w:spacing w:after="0"/>
        <w:jc w:val="center"/>
        <w:outlineLvl w:val="0"/>
        <w:rPr>
          <w:rFonts w:ascii="Times New Roman" w:eastAsia="SimSun" w:hAnsi="Times New Roman" w:cs="Times New Roman"/>
          <w:b/>
          <w:bCs/>
          <w:color w:val="000000"/>
          <w:sz w:val="28"/>
          <w:szCs w:val="28"/>
          <w:lang w:eastAsia="ar-SA"/>
        </w:rPr>
      </w:pPr>
      <w:r w:rsidRPr="00446CD4">
        <w:rPr>
          <w:rFonts w:ascii="Times New Roman" w:eastAsia="SimSun" w:hAnsi="Times New Roman" w:cs="Times New Roman"/>
          <w:b/>
          <w:bCs/>
          <w:color w:val="000000"/>
          <w:sz w:val="28"/>
          <w:szCs w:val="28"/>
          <w:lang w:eastAsia="ar-SA"/>
        </w:rPr>
        <w:t xml:space="preserve">ОБЩЕСТВЕННЫЙ СОВЕТ ПО ПРОВЕДЕНИЮ НЕЗАВИСИМОЙ ОЦЕНКИ КАЧЕСТВА ОКАЗАНИЯ УСЛУГ ОРГАНИЗАЦИЯМИ СОЦИАЛЬНОЙ СФЕРЫ, РАСПОЛОЖЕННЫМИ НА ТЕРРИТОРИИ </w:t>
      </w:r>
      <w:r w:rsidRPr="00446CD4">
        <w:rPr>
          <w:rFonts w:ascii="Times New Roman" w:eastAsia="SimSun" w:hAnsi="Times New Roman" w:cs="Times New Roman"/>
          <w:b/>
          <w:bCs/>
          <w:color w:val="000000"/>
          <w:sz w:val="28"/>
          <w:szCs w:val="28"/>
          <w:lang w:eastAsia="ar-SA"/>
        </w:rPr>
        <w:br/>
      </w:r>
      <w:r w:rsidR="0097020F">
        <w:rPr>
          <w:rFonts w:ascii="Times New Roman" w:eastAsia="SimSun" w:hAnsi="Times New Roman" w:cs="Times New Roman"/>
          <w:b/>
          <w:bCs/>
          <w:color w:val="000000"/>
          <w:sz w:val="28"/>
          <w:szCs w:val="28"/>
          <w:lang w:eastAsia="ar-SA"/>
        </w:rPr>
        <w:t xml:space="preserve">ЭНГЕЛЬССКОГО МУНИЦИПАЛЬНОГО РАЙОНА </w:t>
      </w:r>
      <w:r w:rsidRPr="00446CD4">
        <w:rPr>
          <w:rFonts w:ascii="Times New Roman" w:eastAsia="SimSun" w:hAnsi="Times New Roman" w:cs="Times New Roman"/>
          <w:b/>
          <w:bCs/>
          <w:color w:val="000000"/>
          <w:sz w:val="28"/>
          <w:szCs w:val="28"/>
          <w:lang w:eastAsia="ar-SA"/>
        </w:rPr>
        <w:t>САРАТОВСКОЙ ОБЛАСТИ</w:t>
      </w:r>
    </w:p>
    <w:p w:rsidR="00446CD4" w:rsidRPr="00446CD4" w:rsidRDefault="00446CD4" w:rsidP="00446CD4">
      <w:pPr>
        <w:keepNext/>
        <w:keepLines/>
        <w:suppressLineNumbers/>
        <w:suppressAutoHyphens/>
        <w:spacing w:after="0"/>
        <w:jc w:val="center"/>
        <w:outlineLvl w:val="0"/>
        <w:rPr>
          <w:rFonts w:ascii="Times New Roman" w:eastAsia="SimSun" w:hAnsi="Times New Roman" w:cs="Times New Roman"/>
          <w:b/>
          <w:bCs/>
          <w:i/>
          <w:color w:val="000000"/>
          <w:sz w:val="20"/>
          <w:szCs w:val="20"/>
          <w:lang w:eastAsia="ar-SA"/>
        </w:rPr>
      </w:pPr>
      <w:proofErr w:type="gramStart"/>
      <w:r w:rsidRPr="00446CD4">
        <w:rPr>
          <w:rFonts w:ascii="Times New Roman" w:eastAsia="SimSun" w:hAnsi="Times New Roman" w:cs="Times New Roman"/>
          <w:b/>
          <w:bCs/>
          <w:i/>
          <w:color w:val="000000"/>
          <w:sz w:val="20"/>
          <w:szCs w:val="20"/>
          <w:lang w:eastAsia="ar-SA"/>
        </w:rPr>
        <w:t>УТВЕРЖДЕН</w:t>
      </w:r>
      <w:proofErr w:type="gramEnd"/>
      <w:r w:rsidRPr="00446CD4">
        <w:rPr>
          <w:rFonts w:ascii="Times New Roman" w:eastAsia="SimSun" w:hAnsi="Times New Roman" w:cs="Times New Roman"/>
          <w:b/>
          <w:bCs/>
          <w:i/>
          <w:color w:val="000000"/>
          <w:sz w:val="20"/>
          <w:szCs w:val="20"/>
          <w:lang w:eastAsia="ar-SA"/>
        </w:rPr>
        <w:t xml:space="preserve"> ПОСТАНОВЛЕНИЕМ </w:t>
      </w:r>
      <w:r w:rsidR="0097020F">
        <w:rPr>
          <w:rFonts w:ascii="Times New Roman" w:eastAsia="SimSun" w:hAnsi="Times New Roman" w:cs="Times New Roman"/>
          <w:b/>
          <w:bCs/>
          <w:i/>
          <w:color w:val="000000"/>
          <w:sz w:val="20"/>
          <w:szCs w:val="20"/>
          <w:lang w:eastAsia="ar-SA"/>
        </w:rPr>
        <w:t xml:space="preserve">АДМИНИСТРАЦИИ ЭНГЕЛЬССКОГО МУНИЦИПАЛЬНОГО РАЙОНА </w:t>
      </w:r>
      <w:r w:rsidRPr="00446CD4">
        <w:rPr>
          <w:rFonts w:ascii="Times New Roman" w:eastAsia="SimSun" w:hAnsi="Times New Roman" w:cs="Times New Roman"/>
          <w:b/>
          <w:bCs/>
          <w:i/>
          <w:color w:val="000000"/>
          <w:sz w:val="20"/>
          <w:szCs w:val="20"/>
          <w:lang w:eastAsia="ar-SA"/>
        </w:rPr>
        <w:t xml:space="preserve"> </w:t>
      </w:r>
    </w:p>
    <w:p w:rsidR="00446CD4" w:rsidRPr="00446CD4" w:rsidRDefault="00446CD4" w:rsidP="00446CD4">
      <w:pPr>
        <w:keepNext/>
        <w:keepLines/>
        <w:suppressLineNumbers/>
        <w:suppressAutoHyphens/>
        <w:spacing w:after="0"/>
        <w:jc w:val="center"/>
        <w:outlineLvl w:val="0"/>
        <w:rPr>
          <w:rFonts w:ascii="Times New Roman" w:eastAsia="SimSun" w:hAnsi="Times New Roman" w:cs="Times New Roman"/>
          <w:b/>
          <w:bCs/>
          <w:i/>
          <w:color w:val="000000"/>
          <w:sz w:val="20"/>
          <w:szCs w:val="20"/>
          <w:lang w:eastAsia="ar-SA"/>
        </w:rPr>
      </w:pPr>
      <w:r w:rsidRPr="00446CD4">
        <w:rPr>
          <w:rFonts w:ascii="Times New Roman" w:eastAsia="SimSun" w:hAnsi="Times New Roman" w:cs="Times New Roman"/>
          <w:b/>
          <w:bCs/>
          <w:i/>
          <w:color w:val="000000"/>
          <w:sz w:val="20"/>
          <w:szCs w:val="20"/>
          <w:lang w:eastAsia="ar-SA"/>
        </w:rPr>
        <w:t>№</w:t>
      </w:r>
      <w:r w:rsidR="0097020F">
        <w:rPr>
          <w:rFonts w:ascii="Times New Roman" w:eastAsia="SimSun" w:hAnsi="Times New Roman" w:cs="Times New Roman"/>
          <w:b/>
          <w:bCs/>
          <w:i/>
          <w:color w:val="000000"/>
          <w:sz w:val="20"/>
          <w:szCs w:val="20"/>
          <w:lang w:eastAsia="ar-SA"/>
        </w:rPr>
        <w:t>1753</w:t>
      </w:r>
      <w:r w:rsidRPr="00446CD4">
        <w:rPr>
          <w:rFonts w:ascii="Times New Roman" w:eastAsia="SimSun" w:hAnsi="Times New Roman" w:cs="Times New Roman"/>
          <w:b/>
          <w:bCs/>
          <w:i/>
          <w:color w:val="000000"/>
          <w:sz w:val="20"/>
          <w:szCs w:val="20"/>
          <w:lang w:eastAsia="ar-SA"/>
        </w:rPr>
        <w:t xml:space="preserve"> ОТ </w:t>
      </w:r>
      <w:r w:rsidR="0097020F">
        <w:rPr>
          <w:rFonts w:ascii="Times New Roman" w:eastAsia="SimSun" w:hAnsi="Times New Roman" w:cs="Times New Roman"/>
          <w:b/>
          <w:bCs/>
          <w:i/>
          <w:color w:val="000000"/>
          <w:sz w:val="20"/>
          <w:szCs w:val="20"/>
          <w:lang w:eastAsia="ar-SA"/>
        </w:rPr>
        <w:t>13 АПРЕЛЯ 2012</w:t>
      </w:r>
      <w:r w:rsidRPr="00446CD4">
        <w:rPr>
          <w:rFonts w:ascii="Times New Roman" w:eastAsia="SimSun" w:hAnsi="Times New Roman" w:cs="Times New Roman"/>
          <w:b/>
          <w:bCs/>
          <w:i/>
          <w:color w:val="000000"/>
          <w:sz w:val="20"/>
          <w:szCs w:val="20"/>
          <w:lang w:eastAsia="ar-SA"/>
        </w:rPr>
        <w:t xml:space="preserve"> ГОДА (РЕД. ОТ </w:t>
      </w:r>
      <w:r w:rsidR="0097020F">
        <w:rPr>
          <w:rFonts w:ascii="Times New Roman" w:eastAsia="SimSun" w:hAnsi="Times New Roman" w:cs="Times New Roman"/>
          <w:b/>
          <w:bCs/>
          <w:i/>
          <w:color w:val="000000"/>
          <w:sz w:val="20"/>
          <w:szCs w:val="20"/>
          <w:lang w:eastAsia="ar-SA"/>
        </w:rPr>
        <w:t>21.03.2016 № 938</w:t>
      </w:r>
      <w:r w:rsidRPr="00446CD4">
        <w:rPr>
          <w:rFonts w:ascii="Times New Roman" w:eastAsia="SimSun" w:hAnsi="Times New Roman" w:cs="Times New Roman"/>
          <w:b/>
          <w:bCs/>
          <w:i/>
          <w:color w:val="000000"/>
          <w:sz w:val="20"/>
          <w:szCs w:val="20"/>
          <w:lang w:eastAsia="ar-SA"/>
        </w:rPr>
        <w:t>)</w:t>
      </w:r>
    </w:p>
    <w:p w:rsidR="00446CD4" w:rsidRPr="00446CD4" w:rsidRDefault="00446CD4" w:rsidP="00446CD4">
      <w:pPr>
        <w:keepNext/>
        <w:keepLines/>
        <w:suppressLineNumbers/>
        <w:suppressAutoHyphens/>
        <w:spacing w:before="480" w:after="0"/>
        <w:jc w:val="center"/>
        <w:outlineLvl w:val="0"/>
        <w:rPr>
          <w:rFonts w:ascii="Cambria" w:eastAsia="SimSun" w:hAnsi="Cambria" w:cs="Times New Roman"/>
          <w:b/>
          <w:bCs/>
          <w:color w:val="000000"/>
          <w:sz w:val="40"/>
          <w:szCs w:val="40"/>
          <w:lang w:eastAsia="ar-SA"/>
        </w:rPr>
      </w:pPr>
    </w:p>
    <w:p w:rsidR="00446CD4" w:rsidRPr="00446CD4" w:rsidRDefault="00446CD4" w:rsidP="00446CD4">
      <w:pPr>
        <w:keepNext/>
        <w:keepLines/>
        <w:suppressLineNumbers/>
        <w:suppressAutoHyphens/>
        <w:spacing w:before="480" w:after="0"/>
        <w:jc w:val="center"/>
        <w:outlineLvl w:val="0"/>
        <w:rPr>
          <w:rFonts w:ascii="Cambria" w:eastAsia="SimSun" w:hAnsi="Cambria" w:cs="Times New Roman"/>
          <w:b/>
          <w:bCs/>
          <w:color w:val="000000"/>
          <w:sz w:val="40"/>
          <w:szCs w:val="40"/>
          <w:lang w:eastAsia="ar-SA"/>
        </w:rPr>
      </w:pPr>
    </w:p>
    <w:p w:rsidR="00446CD4" w:rsidRPr="00446CD4" w:rsidRDefault="00446CD4" w:rsidP="00446CD4">
      <w:pPr>
        <w:keepNext/>
        <w:keepLines/>
        <w:suppressLineNumbers/>
        <w:suppressAutoHyphens/>
        <w:spacing w:before="480" w:after="0"/>
        <w:jc w:val="center"/>
        <w:outlineLvl w:val="0"/>
        <w:rPr>
          <w:rFonts w:ascii="Times New Roman" w:eastAsia="SimSun" w:hAnsi="Times New Roman" w:cs="Times New Roman"/>
          <w:b/>
          <w:bCs/>
          <w:color w:val="000000"/>
          <w:sz w:val="40"/>
          <w:szCs w:val="40"/>
          <w:lang w:eastAsia="ar-SA"/>
        </w:rPr>
      </w:pPr>
      <w:r w:rsidRPr="00446CD4">
        <w:rPr>
          <w:rFonts w:ascii="Times New Roman" w:eastAsia="SimSun" w:hAnsi="Times New Roman" w:cs="Times New Roman"/>
          <w:b/>
          <w:bCs/>
          <w:color w:val="000000"/>
          <w:sz w:val="40"/>
          <w:szCs w:val="40"/>
          <w:lang w:eastAsia="ar-SA"/>
        </w:rPr>
        <w:t xml:space="preserve">ДОКЛАД ПО ИТОГАМ </w:t>
      </w:r>
      <w:proofErr w:type="gramStart"/>
      <w:r w:rsidRPr="00446CD4">
        <w:rPr>
          <w:rFonts w:ascii="Times New Roman" w:eastAsia="SimSun" w:hAnsi="Times New Roman" w:cs="Times New Roman"/>
          <w:b/>
          <w:bCs/>
          <w:color w:val="000000"/>
          <w:sz w:val="40"/>
          <w:szCs w:val="40"/>
          <w:lang w:eastAsia="ar-SA"/>
        </w:rPr>
        <w:t>ПРОВЕДЕНИЯ НЕЗАВИСИМОЙ ОЦЕНКИ КАЧЕСТВА ОКАЗАНИЯ УСЛУГ</w:t>
      </w:r>
      <w:proofErr w:type="gramEnd"/>
      <w:r w:rsidRPr="00446CD4">
        <w:rPr>
          <w:rFonts w:ascii="Times New Roman" w:eastAsia="SimSun" w:hAnsi="Times New Roman" w:cs="Times New Roman"/>
          <w:b/>
          <w:bCs/>
          <w:color w:val="000000"/>
          <w:sz w:val="40"/>
          <w:szCs w:val="40"/>
          <w:lang w:eastAsia="ar-SA"/>
        </w:rPr>
        <w:t xml:space="preserve"> ОРГАНИЗАЦИЯМИ СОЦИАЛЬНОЙ СФЕРЫ, РАСПОЛОЖЕННЫМИ НА ТЕРРИТОРИИ </w:t>
      </w:r>
      <w:r>
        <w:rPr>
          <w:rFonts w:ascii="Times New Roman" w:eastAsia="SimSun" w:hAnsi="Times New Roman" w:cs="Times New Roman"/>
          <w:b/>
          <w:bCs/>
          <w:color w:val="000000"/>
          <w:sz w:val="40"/>
          <w:szCs w:val="40"/>
          <w:lang w:eastAsia="ar-SA"/>
        </w:rPr>
        <w:t xml:space="preserve">ЭНГЕЛЬССКОГО МУНИЦИПАЛЬНОГО РАЙОНА </w:t>
      </w:r>
      <w:r w:rsidRPr="00446CD4">
        <w:rPr>
          <w:rFonts w:ascii="Times New Roman" w:eastAsia="SimSun" w:hAnsi="Times New Roman" w:cs="Times New Roman"/>
          <w:b/>
          <w:bCs/>
          <w:color w:val="000000"/>
          <w:sz w:val="40"/>
          <w:szCs w:val="40"/>
          <w:lang w:eastAsia="ar-SA"/>
        </w:rPr>
        <w:t xml:space="preserve">САРАТОВСКОЙ ОБЛАСТИ </w:t>
      </w: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r w:rsidRPr="00446CD4">
        <w:rPr>
          <w:rFonts w:ascii="Times New Roman" w:eastAsia="Calibri" w:hAnsi="Times New Roman" w:cs="Times New Roman"/>
          <w:b/>
          <w:sz w:val="28"/>
          <w:szCs w:val="28"/>
        </w:rPr>
        <w:t>СОДЕРЖАНИЕ</w:t>
      </w:r>
    </w:p>
    <w:p w:rsidR="00446CD4" w:rsidRPr="00446CD4" w:rsidRDefault="00446CD4" w:rsidP="00446CD4">
      <w:pPr>
        <w:spacing w:after="0" w:line="24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5534"/>
        <w:gridCol w:w="2552"/>
        <w:gridCol w:w="815"/>
      </w:tblGrid>
      <w:tr w:rsidR="00446CD4" w:rsidRPr="00446CD4" w:rsidTr="00231CCE">
        <w:tc>
          <w:tcPr>
            <w:tcW w:w="670" w:type="dxa"/>
          </w:tcPr>
          <w:p w:rsidR="00446CD4" w:rsidRPr="00446CD4" w:rsidRDefault="00446CD4" w:rsidP="00446CD4">
            <w:pPr>
              <w:spacing w:after="0" w:line="240" w:lineRule="auto"/>
              <w:jc w:val="both"/>
              <w:rPr>
                <w:rFonts w:ascii="Times New Roman" w:eastAsia="Calibri" w:hAnsi="Times New Roman" w:cs="Times New Roman"/>
                <w:b/>
                <w:sz w:val="28"/>
                <w:szCs w:val="28"/>
              </w:rPr>
            </w:pPr>
            <w:r w:rsidRPr="00446CD4">
              <w:rPr>
                <w:rFonts w:ascii="Times New Roman" w:eastAsia="Calibri" w:hAnsi="Times New Roman" w:cs="Times New Roman"/>
                <w:b/>
                <w:sz w:val="28"/>
                <w:szCs w:val="28"/>
              </w:rPr>
              <w:t>№</w:t>
            </w:r>
          </w:p>
        </w:tc>
        <w:tc>
          <w:tcPr>
            <w:tcW w:w="5534" w:type="dxa"/>
          </w:tcPr>
          <w:p w:rsidR="00446CD4" w:rsidRPr="00446CD4" w:rsidRDefault="00446CD4" w:rsidP="00446CD4">
            <w:pPr>
              <w:spacing w:after="0" w:line="240" w:lineRule="auto"/>
              <w:jc w:val="both"/>
              <w:rPr>
                <w:rFonts w:ascii="Times New Roman" w:eastAsia="Calibri" w:hAnsi="Times New Roman" w:cs="Times New Roman"/>
                <w:b/>
                <w:sz w:val="28"/>
                <w:szCs w:val="28"/>
              </w:rPr>
            </w:pPr>
            <w:r w:rsidRPr="00446CD4">
              <w:rPr>
                <w:rFonts w:ascii="Times New Roman" w:eastAsia="Calibri" w:hAnsi="Times New Roman" w:cs="Times New Roman"/>
                <w:b/>
                <w:sz w:val="28"/>
                <w:szCs w:val="28"/>
              </w:rPr>
              <w:t>Наименование раздела</w:t>
            </w:r>
          </w:p>
        </w:tc>
        <w:tc>
          <w:tcPr>
            <w:tcW w:w="2552" w:type="dxa"/>
          </w:tcPr>
          <w:p w:rsidR="00446CD4" w:rsidRPr="00446CD4" w:rsidRDefault="00446CD4" w:rsidP="00446CD4">
            <w:pPr>
              <w:spacing w:after="0" w:line="240" w:lineRule="auto"/>
              <w:jc w:val="both"/>
              <w:rPr>
                <w:rFonts w:ascii="Times New Roman" w:eastAsia="Calibri" w:hAnsi="Times New Roman" w:cs="Times New Roman"/>
                <w:b/>
                <w:sz w:val="28"/>
                <w:szCs w:val="28"/>
              </w:rPr>
            </w:pPr>
          </w:p>
        </w:tc>
        <w:tc>
          <w:tcPr>
            <w:tcW w:w="815" w:type="dxa"/>
          </w:tcPr>
          <w:p w:rsidR="00446CD4" w:rsidRPr="00446CD4" w:rsidRDefault="00446CD4" w:rsidP="00446CD4">
            <w:pPr>
              <w:spacing w:after="0" w:line="240" w:lineRule="auto"/>
              <w:jc w:val="both"/>
              <w:rPr>
                <w:rFonts w:ascii="Times New Roman" w:eastAsia="Calibri" w:hAnsi="Times New Roman" w:cs="Times New Roman"/>
                <w:b/>
                <w:sz w:val="28"/>
                <w:szCs w:val="28"/>
              </w:rPr>
            </w:pPr>
            <w:r w:rsidRPr="00446CD4">
              <w:rPr>
                <w:rFonts w:ascii="Times New Roman" w:eastAsia="Calibri" w:hAnsi="Times New Roman" w:cs="Times New Roman"/>
                <w:b/>
                <w:sz w:val="28"/>
                <w:szCs w:val="28"/>
              </w:rPr>
              <w:t>Стр.</w:t>
            </w:r>
          </w:p>
        </w:tc>
      </w:tr>
      <w:tr w:rsidR="00446CD4" w:rsidRPr="00446CD4" w:rsidTr="00231CCE">
        <w:tc>
          <w:tcPr>
            <w:tcW w:w="670" w:type="dxa"/>
          </w:tcPr>
          <w:p w:rsidR="00446CD4" w:rsidRPr="00446CD4" w:rsidRDefault="00446CD4" w:rsidP="00446CD4">
            <w:pPr>
              <w:spacing w:after="0" w:line="240" w:lineRule="auto"/>
              <w:jc w:val="both"/>
              <w:rPr>
                <w:rFonts w:ascii="Times New Roman" w:eastAsia="Calibri" w:hAnsi="Times New Roman" w:cs="Times New Roman"/>
                <w:b/>
                <w:sz w:val="28"/>
                <w:szCs w:val="28"/>
                <w:highlight w:val="yellow"/>
                <w:lang w:val="en-US"/>
              </w:rPr>
            </w:pPr>
          </w:p>
        </w:tc>
        <w:tc>
          <w:tcPr>
            <w:tcW w:w="5534" w:type="dxa"/>
          </w:tcPr>
          <w:p w:rsidR="00446CD4" w:rsidRPr="00446CD4" w:rsidRDefault="00446CD4" w:rsidP="00446CD4">
            <w:pPr>
              <w:spacing w:after="0" w:line="240" w:lineRule="auto"/>
              <w:jc w:val="both"/>
              <w:rPr>
                <w:rFonts w:ascii="Times New Roman" w:eastAsia="Calibri" w:hAnsi="Times New Roman" w:cs="Times New Roman"/>
                <w:b/>
                <w:sz w:val="28"/>
                <w:szCs w:val="28"/>
                <w:highlight w:val="yellow"/>
              </w:rPr>
            </w:pPr>
          </w:p>
        </w:tc>
        <w:tc>
          <w:tcPr>
            <w:tcW w:w="2552" w:type="dxa"/>
          </w:tcPr>
          <w:p w:rsidR="00446CD4" w:rsidRPr="00446CD4" w:rsidRDefault="00446CD4" w:rsidP="00446CD4">
            <w:pPr>
              <w:spacing w:after="0" w:line="240" w:lineRule="auto"/>
              <w:jc w:val="both"/>
              <w:rPr>
                <w:rFonts w:ascii="Times New Roman" w:eastAsia="Calibri" w:hAnsi="Times New Roman" w:cs="Times New Roman"/>
                <w:b/>
                <w:sz w:val="28"/>
                <w:szCs w:val="28"/>
                <w:highlight w:val="yellow"/>
              </w:rPr>
            </w:pPr>
          </w:p>
        </w:tc>
        <w:tc>
          <w:tcPr>
            <w:tcW w:w="815" w:type="dxa"/>
          </w:tcPr>
          <w:p w:rsidR="00446CD4" w:rsidRPr="00446CD4" w:rsidRDefault="00446CD4" w:rsidP="00446CD4">
            <w:pPr>
              <w:spacing w:after="0" w:line="240" w:lineRule="auto"/>
              <w:jc w:val="both"/>
              <w:rPr>
                <w:rFonts w:ascii="Times New Roman" w:eastAsia="Calibri" w:hAnsi="Times New Roman" w:cs="Times New Roman"/>
                <w:b/>
                <w:sz w:val="28"/>
                <w:szCs w:val="28"/>
                <w:highlight w:val="yellow"/>
              </w:rPr>
            </w:pPr>
          </w:p>
        </w:tc>
      </w:tr>
      <w:tr w:rsidR="00446CD4" w:rsidRPr="00446CD4" w:rsidTr="00231CCE">
        <w:tc>
          <w:tcPr>
            <w:tcW w:w="670" w:type="dxa"/>
          </w:tcPr>
          <w:p w:rsidR="00446CD4" w:rsidRPr="00446CD4" w:rsidRDefault="00446CD4" w:rsidP="00446CD4">
            <w:pPr>
              <w:spacing w:after="0" w:line="240" w:lineRule="auto"/>
              <w:jc w:val="both"/>
              <w:rPr>
                <w:rFonts w:ascii="Times New Roman" w:eastAsia="Calibri" w:hAnsi="Times New Roman" w:cs="Times New Roman"/>
                <w:b/>
                <w:sz w:val="28"/>
                <w:szCs w:val="28"/>
                <w:lang w:val="en-US"/>
              </w:rPr>
            </w:pPr>
            <w:r w:rsidRPr="00446CD4">
              <w:rPr>
                <w:rFonts w:ascii="Times New Roman" w:eastAsia="Calibri" w:hAnsi="Times New Roman" w:cs="Times New Roman"/>
                <w:b/>
                <w:sz w:val="28"/>
                <w:szCs w:val="28"/>
                <w:lang w:val="en-US"/>
              </w:rPr>
              <w:t>I</w:t>
            </w:r>
          </w:p>
        </w:tc>
        <w:tc>
          <w:tcPr>
            <w:tcW w:w="5534" w:type="dxa"/>
          </w:tcPr>
          <w:p w:rsidR="00446CD4" w:rsidRPr="00446CD4" w:rsidRDefault="00446CD4" w:rsidP="00446CD4">
            <w:pPr>
              <w:spacing w:after="0" w:line="240" w:lineRule="auto"/>
              <w:jc w:val="both"/>
              <w:rPr>
                <w:rFonts w:ascii="Times New Roman" w:eastAsia="Calibri" w:hAnsi="Times New Roman" w:cs="Times New Roman"/>
                <w:b/>
                <w:sz w:val="28"/>
                <w:szCs w:val="28"/>
              </w:rPr>
            </w:pPr>
            <w:r w:rsidRPr="00446CD4">
              <w:rPr>
                <w:rFonts w:ascii="Times New Roman" w:eastAsia="Calibri" w:hAnsi="Times New Roman" w:cs="Times New Roman"/>
                <w:b/>
                <w:sz w:val="28"/>
                <w:szCs w:val="28"/>
              </w:rPr>
              <w:t xml:space="preserve">Организация работы по формированию </w:t>
            </w:r>
            <w:proofErr w:type="gramStart"/>
            <w:r w:rsidRPr="00446CD4">
              <w:rPr>
                <w:rFonts w:ascii="Times New Roman" w:eastAsia="Calibri" w:hAnsi="Times New Roman" w:cs="Times New Roman"/>
                <w:b/>
                <w:sz w:val="28"/>
                <w:szCs w:val="28"/>
              </w:rPr>
              <w:t>системы независимой оценки качества оказания услуг</w:t>
            </w:r>
            <w:proofErr w:type="gramEnd"/>
            <w:r w:rsidRPr="00446CD4">
              <w:rPr>
                <w:rFonts w:ascii="Times New Roman" w:eastAsia="Calibri" w:hAnsi="Times New Roman" w:cs="Times New Roman"/>
                <w:b/>
                <w:sz w:val="28"/>
                <w:szCs w:val="28"/>
              </w:rPr>
              <w:t xml:space="preserve"> организациями социальной сферы </w:t>
            </w:r>
            <w:r>
              <w:rPr>
                <w:rFonts w:ascii="Times New Roman" w:eastAsia="Calibri" w:hAnsi="Times New Roman" w:cs="Times New Roman"/>
                <w:b/>
                <w:sz w:val="28"/>
                <w:szCs w:val="28"/>
              </w:rPr>
              <w:t>Энгельсского муниципального района</w:t>
            </w:r>
          </w:p>
        </w:tc>
        <w:tc>
          <w:tcPr>
            <w:tcW w:w="2552" w:type="dxa"/>
          </w:tcPr>
          <w:p w:rsidR="00446CD4" w:rsidRPr="00446CD4" w:rsidRDefault="00446CD4" w:rsidP="00446CD4">
            <w:pPr>
              <w:spacing w:after="0" w:line="240" w:lineRule="auto"/>
              <w:jc w:val="both"/>
              <w:rPr>
                <w:rFonts w:ascii="Times New Roman" w:eastAsia="Calibri" w:hAnsi="Times New Roman" w:cs="Times New Roman"/>
                <w:b/>
                <w:sz w:val="28"/>
                <w:szCs w:val="28"/>
              </w:rPr>
            </w:pPr>
          </w:p>
          <w:p w:rsidR="00446CD4" w:rsidRPr="00446CD4" w:rsidRDefault="00446CD4" w:rsidP="00446CD4">
            <w:pPr>
              <w:spacing w:after="0" w:line="240" w:lineRule="auto"/>
              <w:jc w:val="both"/>
              <w:rPr>
                <w:rFonts w:ascii="Times New Roman" w:eastAsia="Calibri" w:hAnsi="Times New Roman" w:cs="Times New Roman"/>
                <w:b/>
                <w:sz w:val="28"/>
                <w:szCs w:val="28"/>
              </w:rPr>
            </w:pPr>
          </w:p>
          <w:p w:rsidR="00446CD4" w:rsidRPr="00446CD4" w:rsidRDefault="00446CD4" w:rsidP="00446CD4">
            <w:pPr>
              <w:spacing w:after="0" w:line="240" w:lineRule="auto"/>
              <w:jc w:val="both"/>
              <w:rPr>
                <w:rFonts w:ascii="Times New Roman" w:eastAsia="Calibri" w:hAnsi="Times New Roman" w:cs="Times New Roman"/>
                <w:b/>
                <w:sz w:val="28"/>
                <w:szCs w:val="28"/>
              </w:rPr>
            </w:pPr>
          </w:p>
          <w:p w:rsidR="00446CD4" w:rsidRPr="00446CD4" w:rsidRDefault="00446CD4" w:rsidP="00446CD4">
            <w:pPr>
              <w:spacing w:after="0" w:line="240" w:lineRule="auto"/>
              <w:jc w:val="both"/>
              <w:rPr>
                <w:rFonts w:ascii="Times New Roman" w:eastAsia="Calibri" w:hAnsi="Times New Roman" w:cs="Times New Roman"/>
                <w:b/>
                <w:sz w:val="28"/>
                <w:szCs w:val="28"/>
              </w:rPr>
            </w:pPr>
            <w:r w:rsidRPr="00446CD4">
              <w:rPr>
                <w:rFonts w:ascii="Times New Roman" w:eastAsia="Calibri" w:hAnsi="Times New Roman" w:cs="Times New Roman"/>
                <w:b/>
                <w:sz w:val="28"/>
                <w:szCs w:val="28"/>
              </w:rPr>
              <w:t>……………………</w:t>
            </w:r>
          </w:p>
        </w:tc>
        <w:tc>
          <w:tcPr>
            <w:tcW w:w="815" w:type="dxa"/>
          </w:tcPr>
          <w:p w:rsidR="00446CD4" w:rsidRPr="00446CD4" w:rsidRDefault="00446CD4" w:rsidP="00446CD4">
            <w:pPr>
              <w:spacing w:after="0" w:line="240" w:lineRule="auto"/>
              <w:jc w:val="both"/>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231CCE" w:rsidP="00446C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p>
        </w:tc>
      </w:tr>
      <w:tr w:rsidR="00446CD4" w:rsidRPr="00446CD4" w:rsidTr="00231CCE">
        <w:tc>
          <w:tcPr>
            <w:tcW w:w="670" w:type="dxa"/>
          </w:tcPr>
          <w:p w:rsidR="00446CD4" w:rsidRPr="00446CD4" w:rsidRDefault="00446CD4" w:rsidP="00446CD4">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p>
        </w:tc>
        <w:tc>
          <w:tcPr>
            <w:tcW w:w="5534" w:type="dxa"/>
          </w:tcPr>
          <w:p w:rsidR="00446CD4" w:rsidRPr="00446CD4" w:rsidRDefault="00446CD4" w:rsidP="00446CD4">
            <w:pPr>
              <w:spacing w:after="0" w:line="240" w:lineRule="auto"/>
              <w:jc w:val="both"/>
              <w:rPr>
                <w:rFonts w:ascii="Times New Roman" w:eastAsia="Calibri" w:hAnsi="Times New Roman" w:cs="Times New Roman"/>
                <w:b/>
                <w:sz w:val="28"/>
                <w:szCs w:val="28"/>
              </w:rPr>
            </w:pPr>
            <w:r w:rsidRPr="00446CD4">
              <w:rPr>
                <w:rFonts w:ascii="Times New Roman" w:eastAsia="Calibri" w:hAnsi="Times New Roman" w:cs="Times New Roman"/>
                <w:b/>
                <w:sz w:val="28"/>
                <w:szCs w:val="28"/>
              </w:rPr>
              <w:t xml:space="preserve">Результаты </w:t>
            </w:r>
            <w:proofErr w:type="gramStart"/>
            <w:r w:rsidRPr="00446CD4">
              <w:rPr>
                <w:rFonts w:ascii="Times New Roman" w:eastAsia="Calibri" w:hAnsi="Times New Roman" w:cs="Times New Roman"/>
                <w:b/>
                <w:sz w:val="28"/>
                <w:szCs w:val="28"/>
              </w:rPr>
              <w:t>проведения независимой оценки качества оказания услуг</w:t>
            </w:r>
            <w:proofErr w:type="gramEnd"/>
            <w:r w:rsidRPr="00446CD4">
              <w:rPr>
                <w:rFonts w:ascii="Times New Roman" w:eastAsia="Calibri" w:hAnsi="Times New Roman" w:cs="Times New Roman"/>
                <w:b/>
                <w:sz w:val="28"/>
                <w:szCs w:val="28"/>
              </w:rPr>
              <w:t xml:space="preserve"> организациями социальной сферы области:</w:t>
            </w:r>
          </w:p>
        </w:tc>
        <w:tc>
          <w:tcPr>
            <w:tcW w:w="2552" w:type="dxa"/>
          </w:tcPr>
          <w:p w:rsidR="00446CD4" w:rsidRPr="00446CD4" w:rsidRDefault="00446CD4" w:rsidP="00446CD4">
            <w:pPr>
              <w:spacing w:after="0" w:line="240" w:lineRule="auto"/>
              <w:jc w:val="both"/>
              <w:rPr>
                <w:rFonts w:ascii="Times New Roman" w:eastAsia="Calibri" w:hAnsi="Times New Roman" w:cs="Times New Roman"/>
                <w:b/>
                <w:sz w:val="28"/>
                <w:szCs w:val="28"/>
              </w:rPr>
            </w:pPr>
          </w:p>
          <w:p w:rsidR="00446CD4" w:rsidRPr="00446CD4" w:rsidRDefault="00446CD4" w:rsidP="00446CD4">
            <w:pPr>
              <w:spacing w:after="0" w:line="240" w:lineRule="auto"/>
              <w:jc w:val="both"/>
              <w:rPr>
                <w:rFonts w:ascii="Times New Roman" w:eastAsia="Calibri" w:hAnsi="Times New Roman" w:cs="Times New Roman"/>
                <w:b/>
                <w:sz w:val="28"/>
                <w:szCs w:val="28"/>
              </w:rPr>
            </w:pPr>
          </w:p>
          <w:p w:rsidR="00446CD4" w:rsidRPr="00446CD4" w:rsidRDefault="00446CD4" w:rsidP="00446CD4">
            <w:pPr>
              <w:spacing w:after="0" w:line="240" w:lineRule="auto"/>
              <w:jc w:val="both"/>
              <w:rPr>
                <w:rFonts w:ascii="Times New Roman" w:eastAsia="Calibri" w:hAnsi="Times New Roman" w:cs="Times New Roman"/>
                <w:b/>
                <w:sz w:val="28"/>
                <w:szCs w:val="28"/>
              </w:rPr>
            </w:pPr>
            <w:r w:rsidRPr="00446CD4">
              <w:rPr>
                <w:rFonts w:ascii="Times New Roman" w:eastAsia="Calibri" w:hAnsi="Times New Roman" w:cs="Times New Roman"/>
                <w:b/>
                <w:sz w:val="28"/>
                <w:szCs w:val="28"/>
              </w:rPr>
              <w:t>…………………….</w:t>
            </w:r>
          </w:p>
        </w:tc>
        <w:tc>
          <w:tcPr>
            <w:tcW w:w="815" w:type="dxa"/>
          </w:tcPr>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231CCE" w:rsidP="00446C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p>
        </w:tc>
      </w:tr>
      <w:tr w:rsidR="00446CD4" w:rsidRPr="00446CD4" w:rsidTr="00231CCE">
        <w:tc>
          <w:tcPr>
            <w:tcW w:w="670" w:type="dxa"/>
          </w:tcPr>
          <w:p w:rsidR="00446CD4" w:rsidRPr="00446CD4" w:rsidRDefault="00446CD4" w:rsidP="00446CD4">
            <w:pPr>
              <w:spacing w:after="0" w:line="240" w:lineRule="auto"/>
              <w:jc w:val="both"/>
              <w:rPr>
                <w:rFonts w:ascii="Times New Roman" w:eastAsia="Calibri" w:hAnsi="Times New Roman" w:cs="Times New Roman"/>
                <w:b/>
                <w:sz w:val="28"/>
                <w:szCs w:val="28"/>
                <w:lang w:val="en-US"/>
              </w:rPr>
            </w:pPr>
          </w:p>
        </w:tc>
        <w:tc>
          <w:tcPr>
            <w:tcW w:w="5534" w:type="dxa"/>
          </w:tcPr>
          <w:p w:rsidR="00446CD4" w:rsidRPr="00446CD4" w:rsidRDefault="00446CD4" w:rsidP="00446CD4">
            <w:pPr>
              <w:spacing w:after="0" w:line="240" w:lineRule="auto"/>
              <w:jc w:val="both"/>
              <w:rPr>
                <w:rFonts w:ascii="Times New Roman" w:eastAsia="Calibri" w:hAnsi="Times New Roman" w:cs="Times New Roman"/>
                <w:b/>
                <w:sz w:val="28"/>
                <w:szCs w:val="28"/>
              </w:rPr>
            </w:pPr>
            <w:r w:rsidRPr="00446CD4">
              <w:rPr>
                <w:rFonts w:ascii="Times New Roman" w:eastAsia="Calibri" w:hAnsi="Times New Roman" w:cs="Times New Roman"/>
                <w:b/>
                <w:sz w:val="28"/>
                <w:szCs w:val="28"/>
              </w:rPr>
              <w:t>в сфере образования</w:t>
            </w:r>
          </w:p>
        </w:tc>
        <w:tc>
          <w:tcPr>
            <w:tcW w:w="2552" w:type="dxa"/>
          </w:tcPr>
          <w:p w:rsidR="00446CD4" w:rsidRPr="00446CD4" w:rsidRDefault="00446CD4" w:rsidP="00446CD4">
            <w:pPr>
              <w:spacing w:after="0" w:line="240" w:lineRule="auto"/>
              <w:jc w:val="both"/>
              <w:rPr>
                <w:rFonts w:ascii="Times New Roman" w:eastAsia="Calibri" w:hAnsi="Times New Roman" w:cs="Times New Roman"/>
                <w:b/>
                <w:sz w:val="28"/>
                <w:szCs w:val="28"/>
              </w:rPr>
            </w:pPr>
            <w:r w:rsidRPr="00446CD4">
              <w:rPr>
                <w:rFonts w:ascii="Times New Roman" w:eastAsia="Calibri" w:hAnsi="Times New Roman" w:cs="Times New Roman"/>
                <w:b/>
                <w:sz w:val="28"/>
                <w:szCs w:val="28"/>
              </w:rPr>
              <w:t>……………………</w:t>
            </w:r>
          </w:p>
        </w:tc>
        <w:tc>
          <w:tcPr>
            <w:tcW w:w="815" w:type="dxa"/>
          </w:tcPr>
          <w:p w:rsidR="00446CD4" w:rsidRPr="00446CD4" w:rsidRDefault="00231CCE" w:rsidP="00446CD4">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rPr>
              <w:t>4</w:t>
            </w:r>
          </w:p>
        </w:tc>
      </w:tr>
      <w:tr w:rsidR="00446CD4" w:rsidRPr="00446CD4" w:rsidTr="00231CCE">
        <w:tc>
          <w:tcPr>
            <w:tcW w:w="670" w:type="dxa"/>
          </w:tcPr>
          <w:p w:rsidR="00446CD4" w:rsidRPr="00446CD4" w:rsidRDefault="00446CD4" w:rsidP="00446CD4">
            <w:pPr>
              <w:spacing w:after="0" w:line="240" w:lineRule="auto"/>
              <w:jc w:val="both"/>
              <w:rPr>
                <w:rFonts w:ascii="Times New Roman" w:eastAsia="Calibri" w:hAnsi="Times New Roman" w:cs="Times New Roman"/>
                <w:b/>
                <w:sz w:val="28"/>
                <w:szCs w:val="28"/>
                <w:lang w:val="en-US"/>
              </w:rPr>
            </w:pPr>
          </w:p>
        </w:tc>
        <w:tc>
          <w:tcPr>
            <w:tcW w:w="5534" w:type="dxa"/>
          </w:tcPr>
          <w:p w:rsidR="00446CD4" w:rsidRPr="00446CD4" w:rsidRDefault="00446CD4" w:rsidP="00446CD4">
            <w:pPr>
              <w:spacing w:after="0" w:line="240" w:lineRule="auto"/>
              <w:jc w:val="both"/>
              <w:rPr>
                <w:rFonts w:ascii="Times New Roman" w:eastAsia="Calibri" w:hAnsi="Times New Roman" w:cs="Times New Roman"/>
                <w:b/>
                <w:sz w:val="28"/>
                <w:szCs w:val="28"/>
              </w:rPr>
            </w:pPr>
            <w:r w:rsidRPr="00446CD4">
              <w:rPr>
                <w:rFonts w:ascii="Times New Roman" w:eastAsia="Calibri" w:hAnsi="Times New Roman" w:cs="Times New Roman"/>
                <w:b/>
                <w:sz w:val="28"/>
                <w:szCs w:val="28"/>
              </w:rPr>
              <w:t xml:space="preserve">в сфере культуры </w:t>
            </w:r>
          </w:p>
        </w:tc>
        <w:tc>
          <w:tcPr>
            <w:tcW w:w="2552" w:type="dxa"/>
          </w:tcPr>
          <w:p w:rsidR="00446CD4" w:rsidRPr="00446CD4" w:rsidRDefault="00446CD4" w:rsidP="00446CD4">
            <w:pPr>
              <w:spacing w:after="0" w:line="240" w:lineRule="auto"/>
              <w:jc w:val="both"/>
              <w:rPr>
                <w:rFonts w:ascii="Times New Roman" w:eastAsia="Calibri" w:hAnsi="Times New Roman" w:cs="Times New Roman"/>
                <w:b/>
                <w:sz w:val="28"/>
                <w:szCs w:val="28"/>
              </w:rPr>
            </w:pPr>
            <w:r w:rsidRPr="00446CD4">
              <w:rPr>
                <w:rFonts w:ascii="Times New Roman" w:eastAsia="Calibri" w:hAnsi="Times New Roman" w:cs="Times New Roman"/>
                <w:b/>
                <w:sz w:val="28"/>
                <w:szCs w:val="28"/>
              </w:rPr>
              <w:t>……………………</w:t>
            </w:r>
          </w:p>
        </w:tc>
        <w:tc>
          <w:tcPr>
            <w:tcW w:w="815" w:type="dxa"/>
          </w:tcPr>
          <w:p w:rsidR="00446CD4" w:rsidRPr="00446CD4" w:rsidRDefault="0088355F" w:rsidP="00446CD4">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10</w:t>
            </w:r>
          </w:p>
        </w:tc>
      </w:tr>
      <w:tr w:rsidR="00446CD4" w:rsidRPr="00446CD4" w:rsidTr="00231CCE">
        <w:tc>
          <w:tcPr>
            <w:tcW w:w="670" w:type="dxa"/>
          </w:tcPr>
          <w:p w:rsidR="00446CD4" w:rsidRPr="00446CD4" w:rsidRDefault="0088355F" w:rsidP="00446CD4">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III</w:t>
            </w:r>
          </w:p>
        </w:tc>
        <w:tc>
          <w:tcPr>
            <w:tcW w:w="5534" w:type="dxa"/>
          </w:tcPr>
          <w:p w:rsidR="00446CD4" w:rsidRPr="00446CD4" w:rsidRDefault="00446CD4" w:rsidP="00446CD4">
            <w:pPr>
              <w:spacing w:after="0" w:line="240" w:lineRule="auto"/>
              <w:jc w:val="both"/>
              <w:rPr>
                <w:rFonts w:ascii="Times New Roman" w:eastAsia="Calibri" w:hAnsi="Times New Roman" w:cs="Times New Roman"/>
                <w:b/>
                <w:sz w:val="28"/>
                <w:szCs w:val="28"/>
              </w:rPr>
            </w:pPr>
            <w:r w:rsidRPr="00446CD4">
              <w:rPr>
                <w:rFonts w:ascii="Times New Roman" w:eastAsia="Calibri" w:hAnsi="Times New Roman" w:cs="Times New Roman"/>
                <w:b/>
                <w:sz w:val="28"/>
                <w:szCs w:val="28"/>
              </w:rPr>
              <w:t xml:space="preserve"> План работы Общественного совета по проведению независимой оценки качества оказания услуг организациями социальной сферы области</w:t>
            </w:r>
          </w:p>
        </w:tc>
        <w:tc>
          <w:tcPr>
            <w:tcW w:w="2552" w:type="dxa"/>
          </w:tcPr>
          <w:p w:rsidR="00446CD4" w:rsidRPr="00446CD4" w:rsidRDefault="00446CD4" w:rsidP="00446CD4">
            <w:pPr>
              <w:spacing w:after="0" w:line="240" w:lineRule="auto"/>
              <w:jc w:val="both"/>
              <w:rPr>
                <w:rFonts w:ascii="Times New Roman" w:eastAsia="Calibri" w:hAnsi="Times New Roman" w:cs="Times New Roman"/>
                <w:b/>
                <w:sz w:val="28"/>
                <w:szCs w:val="28"/>
              </w:rPr>
            </w:pPr>
          </w:p>
          <w:p w:rsidR="00446CD4" w:rsidRPr="00446CD4" w:rsidRDefault="00446CD4" w:rsidP="00446CD4">
            <w:pPr>
              <w:spacing w:after="0" w:line="240" w:lineRule="auto"/>
              <w:jc w:val="both"/>
              <w:rPr>
                <w:rFonts w:ascii="Times New Roman" w:eastAsia="Calibri" w:hAnsi="Times New Roman" w:cs="Times New Roman"/>
                <w:b/>
                <w:sz w:val="28"/>
                <w:szCs w:val="28"/>
              </w:rPr>
            </w:pPr>
          </w:p>
          <w:p w:rsidR="00446CD4" w:rsidRPr="00446CD4" w:rsidRDefault="00446CD4" w:rsidP="00446CD4">
            <w:pPr>
              <w:spacing w:after="0" w:line="240" w:lineRule="auto"/>
              <w:jc w:val="both"/>
              <w:rPr>
                <w:rFonts w:ascii="Times New Roman" w:eastAsia="Calibri" w:hAnsi="Times New Roman" w:cs="Times New Roman"/>
                <w:b/>
                <w:sz w:val="28"/>
                <w:szCs w:val="28"/>
              </w:rPr>
            </w:pPr>
          </w:p>
          <w:p w:rsidR="00446CD4" w:rsidRPr="00446CD4" w:rsidRDefault="00446CD4" w:rsidP="00446CD4">
            <w:pPr>
              <w:spacing w:after="0" w:line="240" w:lineRule="auto"/>
              <w:jc w:val="both"/>
              <w:rPr>
                <w:rFonts w:ascii="Times New Roman" w:eastAsia="Calibri" w:hAnsi="Times New Roman" w:cs="Times New Roman"/>
                <w:b/>
                <w:sz w:val="28"/>
                <w:szCs w:val="28"/>
              </w:rPr>
            </w:pPr>
            <w:r w:rsidRPr="00446CD4">
              <w:rPr>
                <w:rFonts w:ascii="Times New Roman" w:eastAsia="Calibri" w:hAnsi="Times New Roman" w:cs="Times New Roman"/>
                <w:b/>
                <w:sz w:val="28"/>
                <w:szCs w:val="28"/>
              </w:rPr>
              <w:t>…………………</w:t>
            </w:r>
          </w:p>
        </w:tc>
        <w:tc>
          <w:tcPr>
            <w:tcW w:w="815" w:type="dxa"/>
          </w:tcPr>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446CD4" w:rsidP="00446CD4">
            <w:pPr>
              <w:spacing w:after="0" w:line="240" w:lineRule="auto"/>
              <w:jc w:val="center"/>
              <w:rPr>
                <w:rFonts w:ascii="Times New Roman" w:eastAsia="Calibri" w:hAnsi="Times New Roman" w:cs="Times New Roman"/>
                <w:b/>
                <w:sz w:val="28"/>
                <w:szCs w:val="28"/>
              </w:rPr>
            </w:pPr>
          </w:p>
          <w:p w:rsidR="00446CD4" w:rsidRPr="00446CD4" w:rsidRDefault="006C7443" w:rsidP="00446C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bookmarkStart w:id="0" w:name="_GoBack"/>
            <w:r>
              <w:rPr>
                <w:rFonts w:ascii="Times New Roman" w:eastAsia="Calibri" w:hAnsi="Times New Roman" w:cs="Times New Roman"/>
                <w:b/>
                <w:sz w:val="28"/>
                <w:szCs w:val="28"/>
              </w:rPr>
              <w:t>2</w:t>
            </w:r>
            <w:bookmarkEnd w:id="0"/>
          </w:p>
        </w:tc>
      </w:tr>
    </w:tbl>
    <w:p w:rsidR="00446CD4" w:rsidRPr="00446CD4" w:rsidRDefault="00446CD4" w:rsidP="00446CD4">
      <w:pPr>
        <w:spacing w:after="0" w:line="240" w:lineRule="auto"/>
        <w:jc w:val="both"/>
        <w:rPr>
          <w:rFonts w:ascii="Calibri" w:eastAsia="Calibri" w:hAnsi="Calibri" w:cs="Times New Roman"/>
          <w:lang w:val="en-US"/>
        </w:rPr>
      </w:pPr>
    </w:p>
    <w:p w:rsidR="00231CCE" w:rsidRDefault="00231CCE">
      <w:pPr>
        <w:rPr>
          <w:lang w:val="en-US"/>
        </w:rPr>
      </w:pPr>
    </w:p>
    <w:p w:rsidR="0088355F" w:rsidRDefault="0088355F">
      <w:pPr>
        <w:rPr>
          <w:lang w:val="en-US"/>
        </w:rPr>
      </w:pPr>
    </w:p>
    <w:p w:rsidR="0088355F" w:rsidRDefault="0088355F">
      <w:pPr>
        <w:rPr>
          <w:lang w:val="en-US"/>
        </w:rPr>
      </w:pPr>
    </w:p>
    <w:p w:rsidR="0088355F" w:rsidRDefault="0088355F">
      <w:pPr>
        <w:rPr>
          <w:lang w:val="en-US"/>
        </w:rPr>
      </w:pPr>
    </w:p>
    <w:p w:rsidR="0088355F" w:rsidRDefault="0088355F">
      <w:pPr>
        <w:rPr>
          <w:lang w:val="en-US"/>
        </w:rPr>
      </w:pPr>
    </w:p>
    <w:p w:rsidR="0088355F" w:rsidRDefault="0088355F">
      <w:pPr>
        <w:rPr>
          <w:lang w:val="en-US"/>
        </w:rPr>
      </w:pPr>
    </w:p>
    <w:p w:rsidR="0088355F" w:rsidRDefault="0088355F">
      <w:pPr>
        <w:rPr>
          <w:lang w:val="en-US"/>
        </w:rPr>
      </w:pPr>
    </w:p>
    <w:p w:rsidR="0088355F" w:rsidRDefault="0088355F">
      <w:pPr>
        <w:rPr>
          <w:lang w:val="en-US"/>
        </w:rPr>
      </w:pPr>
    </w:p>
    <w:p w:rsidR="0088355F" w:rsidRDefault="0088355F">
      <w:pPr>
        <w:rPr>
          <w:lang w:val="en-US"/>
        </w:rPr>
      </w:pPr>
    </w:p>
    <w:p w:rsidR="0088355F" w:rsidRDefault="0088355F">
      <w:pPr>
        <w:rPr>
          <w:lang w:val="en-US"/>
        </w:rPr>
      </w:pPr>
    </w:p>
    <w:p w:rsidR="0088355F" w:rsidRDefault="0088355F">
      <w:pPr>
        <w:rPr>
          <w:lang w:val="en-US"/>
        </w:rPr>
      </w:pPr>
    </w:p>
    <w:p w:rsidR="0088355F" w:rsidRDefault="0088355F">
      <w:pPr>
        <w:rPr>
          <w:lang w:val="en-US"/>
        </w:rPr>
      </w:pPr>
    </w:p>
    <w:p w:rsidR="0088355F" w:rsidRPr="0088355F" w:rsidRDefault="0088355F">
      <w:pPr>
        <w:rPr>
          <w:lang w:val="en-US"/>
        </w:rPr>
      </w:pPr>
    </w:p>
    <w:p w:rsidR="0097020F" w:rsidRDefault="0097020F"/>
    <w:p w:rsidR="0097020F" w:rsidRPr="0097020F" w:rsidRDefault="0097020F" w:rsidP="0097020F">
      <w:pPr>
        <w:pStyle w:val="a3"/>
        <w:numPr>
          <w:ilvl w:val="0"/>
          <w:numId w:val="1"/>
        </w:numPr>
        <w:ind w:left="0" w:firstLine="360"/>
      </w:pPr>
      <w:r w:rsidRPr="0097020F">
        <w:rPr>
          <w:rFonts w:ascii="Times New Roman" w:eastAsia="Calibri" w:hAnsi="Times New Roman" w:cs="Times New Roman"/>
          <w:b/>
          <w:sz w:val="28"/>
          <w:szCs w:val="28"/>
        </w:rPr>
        <w:lastRenderedPageBreak/>
        <w:t xml:space="preserve">Организация работы по формированию </w:t>
      </w:r>
      <w:proofErr w:type="gramStart"/>
      <w:r w:rsidRPr="0097020F">
        <w:rPr>
          <w:rFonts w:ascii="Times New Roman" w:eastAsia="Calibri" w:hAnsi="Times New Roman" w:cs="Times New Roman"/>
          <w:b/>
          <w:sz w:val="28"/>
          <w:szCs w:val="28"/>
        </w:rPr>
        <w:t>системы независимой оценки качества оказания услуг</w:t>
      </w:r>
      <w:proofErr w:type="gramEnd"/>
      <w:r w:rsidRPr="0097020F">
        <w:rPr>
          <w:rFonts w:ascii="Times New Roman" w:eastAsia="Calibri" w:hAnsi="Times New Roman" w:cs="Times New Roman"/>
          <w:b/>
          <w:sz w:val="28"/>
          <w:szCs w:val="28"/>
        </w:rPr>
        <w:t xml:space="preserve"> организациями социальной сферы Энгельсского муниципального района</w:t>
      </w:r>
    </w:p>
    <w:p w:rsidR="0097020F" w:rsidRDefault="0097020F" w:rsidP="00B42228">
      <w:pPr>
        <w:pStyle w:val="a3"/>
        <w:spacing w:after="0"/>
        <w:ind w:left="0" w:firstLine="360"/>
        <w:rPr>
          <w:rFonts w:ascii="Times New Roman" w:hAnsi="Times New Roman" w:cs="Times New Roman"/>
          <w:sz w:val="28"/>
          <w:szCs w:val="28"/>
        </w:rPr>
      </w:pPr>
      <w:r w:rsidRPr="00B42228">
        <w:rPr>
          <w:rFonts w:ascii="Times New Roman" w:hAnsi="Times New Roman" w:cs="Times New Roman"/>
          <w:sz w:val="28"/>
          <w:szCs w:val="28"/>
        </w:rPr>
        <w:t xml:space="preserve">Независимая оценка качества оказания услуг организациями социальной сферы (далее независимая оценка) проводится на территории </w:t>
      </w:r>
      <w:r w:rsidR="00B42228">
        <w:rPr>
          <w:rFonts w:ascii="Times New Roman" w:hAnsi="Times New Roman" w:cs="Times New Roman"/>
          <w:sz w:val="28"/>
          <w:szCs w:val="28"/>
        </w:rPr>
        <w:t>Энгельсского муниципального района с 2016</w:t>
      </w:r>
      <w:r w:rsidRPr="00B42228">
        <w:rPr>
          <w:rFonts w:ascii="Times New Roman" w:hAnsi="Times New Roman" w:cs="Times New Roman"/>
          <w:sz w:val="28"/>
          <w:szCs w:val="28"/>
        </w:rPr>
        <w:t xml:space="preserve"> года в целях реализации:</w:t>
      </w:r>
    </w:p>
    <w:p w:rsidR="00B42228" w:rsidRPr="00B42228" w:rsidRDefault="00B42228" w:rsidP="00B42228">
      <w:pPr>
        <w:spacing w:after="0" w:line="240" w:lineRule="auto"/>
        <w:ind w:firstLine="720"/>
        <w:contextualSpacing/>
        <w:jc w:val="both"/>
        <w:rPr>
          <w:rFonts w:ascii="Times New Roman" w:eastAsia="Calibri" w:hAnsi="Times New Roman" w:cs="Times New Roman"/>
          <w:sz w:val="28"/>
          <w:szCs w:val="28"/>
        </w:rPr>
      </w:pPr>
      <w:r w:rsidRPr="00B42228">
        <w:rPr>
          <w:rFonts w:ascii="Times New Roman" w:eastAsia="Calibri" w:hAnsi="Times New Roman" w:cs="Times New Roman"/>
          <w:sz w:val="28"/>
          <w:szCs w:val="28"/>
        </w:rPr>
        <w:t xml:space="preserve">Федерального закона от 21 июля 2014 года № 256-ФЗ «О внесении изменений в отдельные законодательные акты Российской Федерации по вопросам </w:t>
      </w:r>
      <w:proofErr w:type="gramStart"/>
      <w:r w:rsidRPr="00B42228">
        <w:rPr>
          <w:rFonts w:ascii="Times New Roman" w:eastAsia="Calibri" w:hAnsi="Times New Roman" w:cs="Times New Roman"/>
          <w:sz w:val="28"/>
          <w:szCs w:val="28"/>
        </w:rPr>
        <w:t>проведения независимой оценки качества оказания услуг</w:t>
      </w:r>
      <w:proofErr w:type="gramEnd"/>
      <w:r w:rsidRPr="00B42228">
        <w:rPr>
          <w:rFonts w:ascii="Times New Roman" w:eastAsia="Calibri" w:hAnsi="Times New Roman" w:cs="Times New Roman"/>
          <w:sz w:val="28"/>
          <w:szCs w:val="28"/>
        </w:rPr>
        <w:t xml:space="preserve"> организациями в сфере культуры, социального обслуживания, охраны здоровья и образования»;</w:t>
      </w:r>
    </w:p>
    <w:p w:rsidR="00B42228" w:rsidRPr="00B42228" w:rsidRDefault="00B42228" w:rsidP="00B42228">
      <w:pPr>
        <w:spacing w:after="0" w:line="240" w:lineRule="auto"/>
        <w:ind w:firstLine="720"/>
        <w:contextualSpacing/>
        <w:jc w:val="both"/>
        <w:rPr>
          <w:rFonts w:ascii="Times New Roman" w:eastAsia="Calibri" w:hAnsi="Times New Roman" w:cs="Times New Roman"/>
          <w:sz w:val="28"/>
          <w:szCs w:val="28"/>
        </w:rPr>
      </w:pPr>
      <w:r w:rsidRPr="00B42228">
        <w:rPr>
          <w:rFonts w:ascii="Times New Roman" w:eastAsia="Calibri" w:hAnsi="Times New Roman" w:cs="Times New Roman"/>
          <w:sz w:val="28"/>
          <w:szCs w:val="28"/>
        </w:rPr>
        <w:t>подпункта «к» пункта 1 Указа Президента Российской Федерации от 7 мая 2012 года № 597 «О мероприятиях по реализации государственной социальной политики»;</w:t>
      </w:r>
    </w:p>
    <w:p w:rsidR="00B42228" w:rsidRPr="00B42228" w:rsidRDefault="00B42228" w:rsidP="00B42228">
      <w:pPr>
        <w:spacing w:after="0" w:line="240" w:lineRule="auto"/>
        <w:ind w:firstLine="720"/>
        <w:contextualSpacing/>
        <w:jc w:val="both"/>
        <w:rPr>
          <w:rFonts w:ascii="Times New Roman" w:eastAsia="Calibri" w:hAnsi="Times New Roman" w:cs="Times New Roman"/>
          <w:sz w:val="28"/>
          <w:szCs w:val="28"/>
        </w:rPr>
      </w:pPr>
      <w:r w:rsidRPr="00B42228">
        <w:rPr>
          <w:rFonts w:ascii="Times New Roman" w:eastAsia="Calibri" w:hAnsi="Times New Roman" w:cs="Times New Roman"/>
          <w:sz w:val="28"/>
          <w:szCs w:val="28"/>
        </w:rPr>
        <w:t>распоряжения Правительства РФ от 30 марта 2013 года № 487-р (ред. от 20.01.2015) «Об утверждении плана мероприятий по формированию независимой системы оценки качества работы организаций, оказывающих социальные услуги, на 2013 - 2015 годы».</w:t>
      </w:r>
    </w:p>
    <w:p w:rsidR="00B42228" w:rsidRDefault="0097020F" w:rsidP="00B42228">
      <w:pPr>
        <w:spacing w:after="0" w:line="240" w:lineRule="auto"/>
        <w:ind w:firstLine="709"/>
        <w:contextualSpacing/>
        <w:jc w:val="both"/>
        <w:rPr>
          <w:rFonts w:ascii="Times New Roman" w:eastAsia="Calibri" w:hAnsi="Times New Roman" w:cs="Times New Roman"/>
          <w:sz w:val="28"/>
          <w:szCs w:val="28"/>
          <w:lang w:eastAsia="ru-RU"/>
        </w:rPr>
      </w:pPr>
      <w:r w:rsidRPr="0097020F">
        <w:rPr>
          <w:rFonts w:ascii="Times New Roman" w:eastAsia="Calibri" w:hAnsi="Times New Roman" w:cs="Times New Roman"/>
          <w:sz w:val="28"/>
          <w:szCs w:val="28"/>
          <w:lang w:eastAsia="ru-RU"/>
        </w:rPr>
        <w:t xml:space="preserve">Современный этап развития общества характеризуется возрастанием роли и значения информации в управлении социально-экономическими процессами. От достоверности и своевременности информации зависит объективность оценки и прогноза развития социально-экономических процессов, справедливость регулирующих воздействий, направленных на поддержку позитивных и ослабление негативных тенденций. В современном </w:t>
      </w:r>
      <w:proofErr w:type="gramStart"/>
      <w:r w:rsidRPr="0097020F">
        <w:rPr>
          <w:rFonts w:ascii="Times New Roman" w:eastAsia="Calibri" w:hAnsi="Times New Roman" w:cs="Times New Roman"/>
          <w:sz w:val="28"/>
          <w:szCs w:val="28"/>
          <w:lang w:eastAsia="ru-RU"/>
        </w:rPr>
        <w:t>демократическом обществе</w:t>
      </w:r>
      <w:proofErr w:type="gramEnd"/>
      <w:r w:rsidRPr="0097020F">
        <w:rPr>
          <w:rFonts w:ascii="Times New Roman" w:eastAsia="Calibri" w:hAnsi="Times New Roman" w:cs="Times New Roman"/>
          <w:sz w:val="28"/>
          <w:szCs w:val="28"/>
          <w:lang w:eastAsia="ru-RU"/>
        </w:rPr>
        <w:t xml:space="preserve">, обладающем развитыми гражданскими институтами и вступившем в информационную стадию, значительную, если не ключевую роль играет способность органов государственной власти и местного самоуправления к эффективной коммуникации как к целенаправленному информационному взаимодействию с «управляемым» сообществом, предполагающему учет общественного мнения в управленческой практике. В Российской Федерации актуальность и необходимость изучения общественного мнения по оценке качества государственных и муниципальных услуг, получила законодательное закрепление. Независимая оценка качества оказания услуг является одной из форм общественного контроля и проводится в целях предоставления гражданам информации о качестве оказания услуг организациями, а также в целях повышения эффективности их деятельности. </w:t>
      </w:r>
    </w:p>
    <w:p w:rsidR="00576199" w:rsidRDefault="0097020F" w:rsidP="00B42228">
      <w:pPr>
        <w:spacing w:after="0" w:line="240" w:lineRule="auto"/>
        <w:ind w:firstLine="709"/>
        <w:contextualSpacing/>
        <w:jc w:val="both"/>
        <w:rPr>
          <w:rFonts w:ascii="Times New Roman" w:eastAsia="Calibri" w:hAnsi="Times New Roman" w:cs="Times New Roman"/>
          <w:sz w:val="28"/>
          <w:szCs w:val="28"/>
          <w:lang w:eastAsia="ru-RU"/>
        </w:rPr>
      </w:pPr>
      <w:r w:rsidRPr="0097020F">
        <w:rPr>
          <w:rFonts w:ascii="Times New Roman" w:eastAsia="Calibri" w:hAnsi="Times New Roman" w:cs="Times New Roman"/>
          <w:sz w:val="28"/>
          <w:szCs w:val="28"/>
          <w:lang w:eastAsia="ru-RU"/>
        </w:rPr>
        <w:t>Порядок проведения независимой оценки качества определен  «Методическими рекомендациями по проведению независимой оценки качества оказания услуг организациями (для органов государственной власти субъектов Российской Федерации и органов местного самоуправления)»</w:t>
      </w:r>
    </w:p>
    <w:p w:rsidR="0097020F" w:rsidRDefault="0097020F" w:rsidP="00B42228">
      <w:pPr>
        <w:spacing w:after="0" w:line="240" w:lineRule="auto"/>
        <w:ind w:firstLine="709"/>
        <w:contextualSpacing/>
        <w:jc w:val="both"/>
        <w:rPr>
          <w:rFonts w:ascii="Times New Roman" w:eastAsia="Calibri" w:hAnsi="Times New Roman" w:cs="Times New Roman"/>
          <w:sz w:val="28"/>
          <w:szCs w:val="28"/>
          <w:lang w:eastAsia="ru-RU"/>
        </w:rPr>
      </w:pPr>
      <w:r w:rsidRPr="0097020F">
        <w:rPr>
          <w:rFonts w:ascii="Times New Roman" w:eastAsia="Calibri" w:hAnsi="Times New Roman" w:cs="Times New Roman"/>
          <w:sz w:val="28"/>
          <w:szCs w:val="28"/>
          <w:lang w:eastAsia="ru-RU"/>
        </w:rPr>
        <w:t xml:space="preserve"> Таким образом, обоснованность и необходимость поддержания органами местного самоуправления и, в частности, самими муниципальными учреждениями обратной связи с потребителями услуг для определения </w:t>
      </w:r>
      <w:r w:rsidRPr="0097020F">
        <w:rPr>
          <w:rFonts w:ascii="Times New Roman" w:eastAsia="Calibri" w:hAnsi="Times New Roman" w:cs="Times New Roman"/>
          <w:sz w:val="28"/>
          <w:szCs w:val="28"/>
          <w:lang w:eastAsia="ru-RU"/>
        </w:rPr>
        <w:lastRenderedPageBreak/>
        <w:t xml:space="preserve">уровня удовлетворенности качеством работы подтверждает актуальность настоящего социологического исследования. Объективная потребность в независимой оценке деятельности учреждений </w:t>
      </w:r>
      <w:r w:rsidR="00576199">
        <w:rPr>
          <w:rFonts w:ascii="Times New Roman" w:eastAsia="Calibri" w:hAnsi="Times New Roman" w:cs="Times New Roman"/>
          <w:sz w:val="28"/>
          <w:szCs w:val="28"/>
          <w:lang w:eastAsia="ru-RU"/>
        </w:rPr>
        <w:t>социальной сферы</w:t>
      </w:r>
      <w:r w:rsidRPr="0097020F">
        <w:rPr>
          <w:rFonts w:ascii="Times New Roman" w:eastAsia="Calibri" w:hAnsi="Times New Roman" w:cs="Times New Roman"/>
          <w:sz w:val="28"/>
          <w:szCs w:val="28"/>
          <w:lang w:eastAsia="ru-RU"/>
        </w:rPr>
        <w:t>, а также качества предоставляемых ими услуг обусловили общую проблему данного эмпирического исследования.</w:t>
      </w:r>
    </w:p>
    <w:p w:rsidR="00576199" w:rsidRDefault="00576199" w:rsidP="00576199">
      <w:pPr>
        <w:widowControl w:val="0"/>
        <w:spacing w:after="0" w:line="240" w:lineRule="auto"/>
        <w:ind w:firstLine="720"/>
        <w:jc w:val="both"/>
        <w:rPr>
          <w:rFonts w:ascii="Times New Roman" w:eastAsia="Calibri" w:hAnsi="Times New Roman" w:cs="Times New Roman"/>
          <w:sz w:val="28"/>
          <w:szCs w:val="28"/>
        </w:rPr>
      </w:pPr>
      <w:r w:rsidRPr="00576199">
        <w:rPr>
          <w:rFonts w:ascii="Times New Roman" w:eastAsia="Calibri" w:hAnsi="Times New Roman" w:cs="Times New Roman"/>
          <w:sz w:val="28"/>
          <w:szCs w:val="28"/>
        </w:rPr>
        <w:t xml:space="preserve">Оценка осуществляется членами Общественного совета, </w:t>
      </w:r>
      <w:r w:rsidRPr="00576199">
        <w:rPr>
          <w:rFonts w:ascii="Times New Roman" w:eastAsia="Calibri" w:hAnsi="Times New Roman" w:cs="Times New Roman"/>
          <w:sz w:val="28"/>
          <w:szCs w:val="28"/>
          <w:lang w:eastAsia="ru-RU"/>
        </w:rPr>
        <w:t xml:space="preserve">состав и </w:t>
      </w:r>
      <w:r w:rsidRPr="00576199">
        <w:rPr>
          <w:rFonts w:ascii="Times New Roman" w:eastAsia="Calibri" w:hAnsi="Times New Roman" w:cs="Times New Roman"/>
          <w:sz w:val="28"/>
          <w:szCs w:val="28"/>
        </w:rPr>
        <w:t xml:space="preserve">Положение о </w:t>
      </w:r>
      <w:r w:rsidRPr="00576199">
        <w:rPr>
          <w:rFonts w:ascii="Times New Roman" w:eastAsia="Calibri" w:hAnsi="Times New Roman" w:cs="Times New Roman"/>
          <w:sz w:val="28"/>
          <w:szCs w:val="28"/>
          <w:lang w:eastAsia="ru-RU"/>
        </w:rPr>
        <w:t xml:space="preserve">котором утверждены </w:t>
      </w:r>
      <w:r w:rsidRPr="00576199">
        <w:rPr>
          <w:rFonts w:ascii="Times New Roman" w:eastAsia="Calibri" w:hAnsi="Times New Roman" w:cs="Times New Roman"/>
          <w:sz w:val="28"/>
          <w:szCs w:val="28"/>
        </w:rPr>
        <w:t xml:space="preserve">постановлением </w:t>
      </w:r>
      <w:r>
        <w:rPr>
          <w:rFonts w:ascii="Times New Roman" w:eastAsia="Calibri" w:hAnsi="Times New Roman" w:cs="Times New Roman"/>
          <w:sz w:val="28"/>
          <w:szCs w:val="28"/>
        </w:rPr>
        <w:t>администрации Энгельсского муниципального района от 14.04.2016 года № 1753</w:t>
      </w:r>
      <w:r w:rsidRPr="00576199">
        <w:rPr>
          <w:rFonts w:ascii="Times New Roman" w:eastAsia="Calibri" w:hAnsi="Times New Roman" w:cs="Times New Roman"/>
          <w:sz w:val="28"/>
          <w:szCs w:val="28"/>
        </w:rPr>
        <w:t xml:space="preserve"> (ред. от </w:t>
      </w:r>
      <w:r>
        <w:rPr>
          <w:rFonts w:ascii="Times New Roman" w:eastAsia="Calibri" w:hAnsi="Times New Roman" w:cs="Times New Roman"/>
          <w:sz w:val="28"/>
          <w:szCs w:val="28"/>
        </w:rPr>
        <w:t>21.03.2016</w:t>
      </w:r>
      <w:r w:rsidRPr="00576199">
        <w:rPr>
          <w:rFonts w:ascii="Times New Roman" w:eastAsia="Calibri" w:hAnsi="Times New Roman" w:cs="Times New Roman"/>
          <w:sz w:val="28"/>
          <w:szCs w:val="28"/>
        </w:rPr>
        <w:t xml:space="preserve">) «Об </w:t>
      </w:r>
      <w:r>
        <w:rPr>
          <w:rFonts w:ascii="Times New Roman" w:eastAsia="Calibri" w:hAnsi="Times New Roman" w:cs="Times New Roman"/>
          <w:sz w:val="28"/>
          <w:szCs w:val="28"/>
        </w:rPr>
        <w:t xml:space="preserve">утверждении Положения об </w:t>
      </w:r>
      <w:r w:rsidRPr="00576199">
        <w:rPr>
          <w:rFonts w:ascii="Times New Roman" w:eastAsia="Calibri" w:hAnsi="Times New Roman" w:cs="Times New Roman"/>
          <w:sz w:val="28"/>
          <w:szCs w:val="28"/>
        </w:rPr>
        <w:t xml:space="preserve">Общественном совете </w:t>
      </w:r>
      <w:r>
        <w:rPr>
          <w:rFonts w:ascii="Times New Roman" w:eastAsia="Calibri" w:hAnsi="Times New Roman" w:cs="Times New Roman"/>
          <w:sz w:val="28"/>
          <w:szCs w:val="28"/>
        </w:rPr>
        <w:t xml:space="preserve">Энгельсского муниципального района и состава Президиума Общественного совета Энгельсского муниципального района» </w:t>
      </w:r>
    </w:p>
    <w:p w:rsidR="00231CCE" w:rsidRPr="00576199" w:rsidRDefault="00231CCE" w:rsidP="00576199">
      <w:pPr>
        <w:widowControl w:val="0"/>
        <w:spacing w:after="0" w:line="240" w:lineRule="auto"/>
        <w:ind w:firstLine="720"/>
        <w:jc w:val="both"/>
        <w:rPr>
          <w:rFonts w:ascii="Times New Roman" w:eastAsia="Calibri" w:hAnsi="Times New Roman" w:cs="Times New Roman"/>
          <w:sz w:val="28"/>
          <w:szCs w:val="28"/>
        </w:rPr>
      </w:pPr>
    </w:p>
    <w:p w:rsidR="0097020F" w:rsidRPr="00231CCE" w:rsidRDefault="00231CCE" w:rsidP="00231CCE">
      <w:pPr>
        <w:pStyle w:val="a3"/>
        <w:numPr>
          <w:ilvl w:val="0"/>
          <w:numId w:val="1"/>
        </w:numPr>
        <w:ind w:left="0" w:firstLine="360"/>
        <w:rPr>
          <w:rFonts w:ascii="Times New Roman" w:eastAsia="Calibri" w:hAnsi="Times New Roman" w:cs="Times New Roman"/>
          <w:b/>
          <w:sz w:val="28"/>
          <w:szCs w:val="28"/>
        </w:rPr>
      </w:pPr>
      <w:r w:rsidRPr="00231CCE">
        <w:rPr>
          <w:rFonts w:ascii="Times New Roman" w:eastAsia="Calibri" w:hAnsi="Times New Roman" w:cs="Times New Roman"/>
          <w:b/>
          <w:sz w:val="28"/>
          <w:szCs w:val="28"/>
        </w:rPr>
        <w:t xml:space="preserve">Результаты </w:t>
      </w:r>
      <w:proofErr w:type="gramStart"/>
      <w:r w:rsidRPr="00231CCE">
        <w:rPr>
          <w:rFonts w:ascii="Times New Roman" w:eastAsia="Calibri" w:hAnsi="Times New Roman" w:cs="Times New Roman"/>
          <w:b/>
          <w:sz w:val="28"/>
          <w:szCs w:val="28"/>
        </w:rPr>
        <w:t>проведения независимой оценки качества оказания услуг</w:t>
      </w:r>
      <w:proofErr w:type="gramEnd"/>
      <w:r w:rsidRPr="00231CCE">
        <w:rPr>
          <w:rFonts w:ascii="Times New Roman" w:eastAsia="Calibri" w:hAnsi="Times New Roman" w:cs="Times New Roman"/>
          <w:b/>
          <w:sz w:val="28"/>
          <w:szCs w:val="28"/>
        </w:rPr>
        <w:t xml:space="preserve"> организациями социальной сферы области</w:t>
      </w:r>
    </w:p>
    <w:p w:rsidR="00231CCE" w:rsidRDefault="00231CCE" w:rsidP="00231CCE">
      <w:pPr>
        <w:pStyle w:val="a3"/>
        <w:ind w:left="1080"/>
      </w:pPr>
    </w:p>
    <w:p w:rsidR="00231CCE" w:rsidRPr="00231CCE" w:rsidRDefault="00231CCE" w:rsidP="00231CCE">
      <w:pPr>
        <w:pStyle w:val="a3"/>
        <w:ind w:left="1080"/>
        <w:jc w:val="center"/>
        <w:rPr>
          <w:rFonts w:ascii="Times New Roman" w:hAnsi="Times New Roman" w:cs="Times New Roman"/>
          <w:b/>
          <w:sz w:val="28"/>
          <w:szCs w:val="28"/>
        </w:rPr>
      </w:pPr>
      <w:r w:rsidRPr="00231CCE">
        <w:rPr>
          <w:rFonts w:ascii="Times New Roman" w:hAnsi="Times New Roman" w:cs="Times New Roman"/>
          <w:b/>
          <w:sz w:val="28"/>
          <w:szCs w:val="28"/>
        </w:rPr>
        <w:t>В СФЕРЕ ОБРАЗОВАНИЯ</w:t>
      </w:r>
    </w:p>
    <w:p w:rsidR="00231CCE" w:rsidRPr="0088355F" w:rsidRDefault="00231CCE" w:rsidP="00231CCE">
      <w:pPr>
        <w:spacing w:after="0"/>
        <w:ind w:firstLine="966"/>
        <w:jc w:val="both"/>
        <w:rPr>
          <w:rFonts w:ascii="Times New Roman" w:eastAsia="Times New Roman" w:hAnsi="Times New Roman" w:cs="Times New Roman"/>
          <w:smallCaps/>
          <w:spacing w:val="20"/>
          <w:sz w:val="28"/>
          <w:szCs w:val="28"/>
        </w:rPr>
      </w:pPr>
      <w:r w:rsidRPr="0088355F">
        <w:rPr>
          <w:rFonts w:ascii="Times New Roman" w:eastAsia="Times New Roman" w:hAnsi="Times New Roman" w:cs="Times New Roman"/>
          <w:sz w:val="28"/>
          <w:szCs w:val="28"/>
        </w:rPr>
        <w:t>Проблема оценки качества является одной из самых актуальных для всей системы образования РФ. Не может быть качественного обучения без качественного оценивания его результатов, поэтому сегодня наблюдается значительный ро</w:t>
      </w:r>
      <w:proofErr w:type="gramStart"/>
      <w:r w:rsidRPr="0088355F">
        <w:rPr>
          <w:rFonts w:ascii="Times New Roman" w:eastAsia="Times New Roman" w:hAnsi="Times New Roman" w:cs="Times New Roman"/>
          <w:sz w:val="28"/>
          <w:szCs w:val="28"/>
        </w:rPr>
        <w:t>ст  спр</w:t>
      </w:r>
      <w:proofErr w:type="gramEnd"/>
      <w:r w:rsidRPr="0088355F">
        <w:rPr>
          <w:rFonts w:ascii="Times New Roman" w:eastAsia="Times New Roman" w:hAnsi="Times New Roman" w:cs="Times New Roman"/>
          <w:sz w:val="28"/>
          <w:szCs w:val="28"/>
        </w:rPr>
        <w:t>оса  образовательных организаций на  объективную оценку результатов обучения.</w:t>
      </w:r>
      <w:r w:rsidRPr="0088355F">
        <w:rPr>
          <w:rFonts w:ascii="Times New Roman" w:eastAsia="Times New Roman" w:hAnsi="Times New Roman" w:cs="Times New Roman"/>
          <w:smallCaps/>
          <w:spacing w:val="20"/>
          <w:sz w:val="28"/>
          <w:szCs w:val="28"/>
        </w:rPr>
        <w:t xml:space="preserve"> </w:t>
      </w:r>
      <w:r w:rsidRPr="0088355F">
        <w:rPr>
          <w:rFonts w:ascii="Times New Roman" w:eastAsia="Times New Roman" w:hAnsi="Times New Roman" w:cs="Times New Roman"/>
          <w:sz w:val="28"/>
          <w:szCs w:val="28"/>
        </w:rPr>
        <w:t>Российская система оценки качества образования  предполагает активное использование независимой оценки качества образования.</w:t>
      </w:r>
    </w:p>
    <w:p w:rsidR="00231CCE" w:rsidRPr="0088355F" w:rsidRDefault="00231CCE" w:rsidP="00231CCE">
      <w:pPr>
        <w:spacing w:after="0"/>
        <w:ind w:firstLine="96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Независимая оценка качества образовательной деятельности организаций, осуществляющих образовательную деятельность в Энгельсском муниципальном районе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(статья 95.2 ФЗ-273 «Образовании в Российской Федерации»; дополнения в 273-ФЗ внесены в соответствии с приказом № 256-ФЗ «О внесении изменений в отдельные законодательные акты РФ по вопросам </w:t>
      </w:r>
      <w:proofErr w:type="gramStart"/>
      <w:r w:rsidRPr="0088355F">
        <w:rPr>
          <w:rFonts w:ascii="Times New Roman" w:eastAsia="Times New Roman" w:hAnsi="Times New Roman" w:cs="Times New Roman"/>
          <w:sz w:val="28"/>
          <w:szCs w:val="28"/>
        </w:rPr>
        <w:t>проведения независимой оценки качества оказания услуг</w:t>
      </w:r>
      <w:proofErr w:type="gramEnd"/>
      <w:r w:rsidRPr="0088355F">
        <w:rPr>
          <w:rFonts w:ascii="Times New Roman" w:eastAsia="Times New Roman" w:hAnsi="Times New Roman" w:cs="Times New Roman"/>
          <w:sz w:val="28"/>
          <w:szCs w:val="28"/>
        </w:rPr>
        <w:t xml:space="preserve"> организациями в сфере культуры, социального обслуживания, охраны здоровья и образования»).</w:t>
      </w:r>
    </w:p>
    <w:p w:rsidR="00231CCE" w:rsidRPr="0088355F" w:rsidRDefault="00231CCE" w:rsidP="00231CCE">
      <w:pPr>
        <w:spacing w:after="0"/>
        <w:ind w:firstLine="993"/>
        <w:jc w:val="both"/>
        <w:rPr>
          <w:rFonts w:ascii="Times New Roman" w:eastAsia="Times New Roman" w:hAnsi="Times New Roman" w:cs="Times New Roman"/>
          <w:sz w:val="28"/>
          <w:szCs w:val="28"/>
        </w:rPr>
      </w:pPr>
      <w:proofErr w:type="gramStart"/>
      <w:r w:rsidRPr="0088355F">
        <w:rPr>
          <w:rFonts w:ascii="Times New Roman" w:eastAsia="Times New Roman" w:hAnsi="Times New Roman" w:cs="Times New Roman"/>
          <w:sz w:val="28"/>
          <w:szCs w:val="28"/>
        </w:rPr>
        <w:t xml:space="preserve">В соответствии с решением Общественного Совета при  администрации Энгельсского муниципального района   от   30 марта 2016 года № 3  определен перечень образовательных организаций, в отношении которых в 2016 году проведена независимая оценка качества оказания услуг: муниципальное бюджетное общеобразовательное учреждение «Средняя общеобразовательная школа № 15 с углубленным изучением отдельных </w:t>
      </w:r>
      <w:r w:rsidRPr="0088355F">
        <w:rPr>
          <w:rFonts w:ascii="Times New Roman" w:eastAsia="Times New Roman" w:hAnsi="Times New Roman" w:cs="Times New Roman"/>
          <w:sz w:val="28"/>
          <w:szCs w:val="28"/>
        </w:rPr>
        <w:lastRenderedPageBreak/>
        <w:t>предметов имени Героя Советского Союза Расковой Марины Михайловны», муниципального бюджетного дошкольного образовательного учреждения «Детский сад</w:t>
      </w:r>
      <w:proofErr w:type="gramEnd"/>
      <w:r w:rsidRPr="0088355F">
        <w:rPr>
          <w:rFonts w:ascii="Times New Roman" w:eastAsia="Times New Roman" w:hAnsi="Times New Roman" w:cs="Times New Roman"/>
          <w:sz w:val="28"/>
          <w:szCs w:val="28"/>
        </w:rPr>
        <w:t xml:space="preserve"> комбинированного вида № 1».   </w:t>
      </w:r>
    </w:p>
    <w:p w:rsidR="00231CCE" w:rsidRPr="0088355F" w:rsidRDefault="00231CCE" w:rsidP="00231CCE">
      <w:pPr>
        <w:spacing w:after="0"/>
        <w:ind w:firstLine="567"/>
        <w:jc w:val="both"/>
        <w:rPr>
          <w:rFonts w:ascii="Times New Roman" w:eastAsia="Calibri" w:hAnsi="Times New Roman" w:cs="Times New Roman"/>
          <w:sz w:val="28"/>
          <w:szCs w:val="28"/>
        </w:rPr>
      </w:pPr>
      <w:r w:rsidRPr="0088355F">
        <w:rPr>
          <w:rFonts w:ascii="Times New Roman" w:eastAsia="Times New Roman" w:hAnsi="Times New Roman" w:cs="Times New Roman"/>
          <w:sz w:val="28"/>
          <w:szCs w:val="28"/>
        </w:rPr>
        <w:t xml:space="preserve">      </w:t>
      </w:r>
      <w:r w:rsidRPr="0088355F">
        <w:rPr>
          <w:rFonts w:ascii="Times New Roman" w:eastAsia="Calibri" w:hAnsi="Times New Roman" w:cs="Times New Roman"/>
          <w:b/>
          <w:sz w:val="28"/>
          <w:szCs w:val="28"/>
        </w:rPr>
        <w:t>Период проведения исследования</w:t>
      </w:r>
      <w:r w:rsidRPr="0088355F">
        <w:rPr>
          <w:rFonts w:ascii="Times New Roman" w:eastAsia="Calibri" w:hAnsi="Times New Roman" w:cs="Times New Roman"/>
          <w:sz w:val="28"/>
          <w:szCs w:val="28"/>
        </w:rPr>
        <w:t xml:space="preserve">: независимая оценка качества оказания услуг   была проведена в период с 26 сентября по  26 октября 2016 года.  </w:t>
      </w:r>
    </w:p>
    <w:p w:rsidR="00231CCE" w:rsidRPr="0088355F" w:rsidRDefault="00231CCE" w:rsidP="00231CCE">
      <w:pPr>
        <w:jc w:val="both"/>
        <w:rPr>
          <w:rFonts w:ascii="Times New Roman" w:eastAsia="Calibri" w:hAnsi="Times New Roman" w:cs="Times New Roman"/>
          <w:sz w:val="28"/>
          <w:szCs w:val="28"/>
        </w:rPr>
      </w:pPr>
      <w:r w:rsidRPr="0088355F">
        <w:rPr>
          <w:rFonts w:ascii="Times New Roman" w:eastAsia="Calibri" w:hAnsi="Times New Roman" w:cs="Times New Roman"/>
          <w:sz w:val="28"/>
          <w:szCs w:val="28"/>
        </w:rPr>
        <w:t>Исследование работы образовательных организаций и их электронных  сайтов проводилось командой экспертов Общественного Совета, созданного при   администрации  Энгельсского муниципального района   в составе  3 человек.</w:t>
      </w:r>
      <w:r w:rsidRPr="0088355F">
        <w:rPr>
          <w:rFonts w:ascii="Times New Roman" w:eastAsia="Times New Roman" w:hAnsi="Times New Roman" w:cs="Times New Roman"/>
          <w:sz w:val="28"/>
          <w:szCs w:val="28"/>
        </w:rPr>
        <w:t xml:space="preserve">                                                                                               </w:t>
      </w:r>
    </w:p>
    <w:p w:rsidR="00231CCE" w:rsidRPr="0088355F" w:rsidRDefault="00231CCE" w:rsidP="00231CCE">
      <w:pPr>
        <w:jc w:val="both"/>
        <w:rPr>
          <w:rFonts w:ascii="Times New Roman" w:eastAsia="Calibri" w:hAnsi="Times New Roman" w:cs="Times New Roman"/>
          <w:sz w:val="28"/>
          <w:szCs w:val="28"/>
        </w:rPr>
      </w:pPr>
      <w:r w:rsidRPr="0088355F">
        <w:rPr>
          <w:rFonts w:ascii="Times New Roman" w:eastAsia="Calibri" w:hAnsi="Times New Roman" w:cs="Times New Roman"/>
          <w:sz w:val="28"/>
          <w:szCs w:val="28"/>
        </w:rPr>
        <w:t xml:space="preserve">               </w:t>
      </w:r>
      <w:proofErr w:type="gramStart"/>
      <w:r w:rsidRPr="0088355F">
        <w:rPr>
          <w:rFonts w:ascii="Times New Roman" w:eastAsia="Times New Roman" w:hAnsi="Times New Roman" w:cs="Times New Roman"/>
          <w:sz w:val="28"/>
          <w:szCs w:val="28"/>
        </w:rPr>
        <w:t xml:space="preserve">Мероприятия по независимой оценке проводились в соответствии с порядком проведения независимой оценки качества образовательной деятельности организаций, осуществляющих образовательную деятельность и перечнем показателей, характеризующих общие критерии оценки качества образовательной деятельности организаций, осуществляющих образовательную деятельность, утвержденных  </w:t>
      </w:r>
      <w:r w:rsidRPr="0088355F">
        <w:rPr>
          <w:rFonts w:ascii="Calibri" w:eastAsia="Times New Roman" w:hAnsi="Calibri" w:cs="Times New Roman"/>
          <w:bCs/>
          <w:color w:val="000000"/>
          <w:sz w:val="28"/>
          <w:szCs w:val="28"/>
        </w:rPr>
        <w:t>п</w:t>
      </w:r>
      <w:r w:rsidRPr="0088355F">
        <w:rPr>
          <w:rFonts w:ascii="Times New Roman" w:eastAsia="Times New Roman" w:hAnsi="Times New Roman" w:cs="Times New Roman"/>
          <w:bCs/>
          <w:color w:val="000000"/>
          <w:sz w:val="28"/>
          <w:szCs w:val="28"/>
        </w:rPr>
        <w:t>риказ</w:t>
      </w:r>
      <w:r w:rsidRPr="0088355F">
        <w:rPr>
          <w:rFonts w:ascii="Calibri" w:eastAsia="Times New Roman" w:hAnsi="Calibri" w:cs="Times New Roman"/>
          <w:bCs/>
          <w:color w:val="000000"/>
          <w:sz w:val="28"/>
          <w:szCs w:val="28"/>
        </w:rPr>
        <w:t>ом</w:t>
      </w:r>
      <w:r w:rsidRPr="0088355F">
        <w:rPr>
          <w:rFonts w:ascii="Times New Roman" w:eastAsia="Times New Roman" w:hAnsi="Times New Roman" w:cs="Times New Roman"/>
          <w:bCs/>
          <w:color w:val="000000"/>
          <w:sz w:val="28"/>
          <w:szCs w:val="28"/>
        </w:rPr>
        <w:t xml:space="preserve"> Министерства образования и науки РФ от 5 декабря 2014 г. N 1547</w:t>
      </w:r>
      <w:r w:rsidRPr="0088355F">
        <w:rPr>
          <w:rFonts w:ascii="Times New Roman" w:eastAsia="Times New Roman" w:hAnsi="Times New Roman" w:cs="Times New Roman"/>
          <w:bCs/>
          <w:color w:val="000000"/>
          <w:sz w:val="28"/>
          <w:szCs w:val="28"/>
        </w:rPr>
        <w:br/>
        <w:t>"Об утверждении показателей, характеризующих общие критерии оценки качества образовательной деятельности организаций, осуществляющих образовательную</w:t>
      </w:r>
      <w:proofErr w:type="gramEnd"/>
      <w:r w:rsidRPr="0088355F">
        <w:rPr>
          <w:rFonts w:ascii="Times New Roman" w:eastAsia="Times New Roman" w:hAnsi="Times New Roman" w:cs="Times New Roman"/>
          <w:bCs/>
          <w:color w:val="000000"/>
          <w:sz w:val="28"/>
          <w:szCs w:val="28"/>
        </w:rPr>
        <w:t xml:space="preserve"> деятельность"</w:t>
      </w:r>
      <w:bookmarkStart w:id="1" w:name="_Toc360010182"/>
    </w:p>
    <w:p w:rsidR="00231CCE" w:rsidRPr="0088355F" w:rsidRDefault="00231CCE" w:rsidP="00231CCE">
      <w:pPr>
        <w:spacing w:after="0"/>
        <w:jc w:val="both"/>
        <w:outlineLvl w:val="1"/>
        <w:rPr>
          <w:rFonts w:ascii="Times New Roman" w:eastAsia="Calibri" w:hAnsi="Times New Roman" w:cs="Times New Roman"/>
          <w:b/>
          <w:bCs/>
          <w:sz w:val="28"/>
          <w:szCs w:val="28"/>
        </w:rPr>
      </w:pPr>
      <w:r w:rsidRPr="0088355F">
        <w:rPr>
          <w:rFonts w:ascii="Times New Roman" w:eastAsia="Calibri" w:hAnsi="Times New Roman" w:cs="Times New Roman"/>
          <w:b/>
          <w:bCs/>
          <w:sz w:val="28"/>
          <w:szCs w:val="28"/>
        </w:rPr>
        <w:t xml:space="preserve">Критерии независимой оценки качества </w:t>
      </w:r>
      <w:bookmarkEnd w:id="1"/>
      <w:r w:rsidRPr="0088355F">
        <w:rPr>
          <w:rFonts w:ascii="Times New Roman" w:eastAsia="Calibri" w:hAnsi="Times New Roman" w:cs="Times New Roman"/>
          <w:b/>
          <w:bCs/>
          <w:sz w:val="28"/>
          <w:szCs w:val="28"/>
        </w:rPr>
        <w:t>образовательной деятельности образовательных организаций.</w:t>
      </w:r>
    </w:p>
    <w:p w:rsidR="00231CCE" w:rsidRPr="0088355F" w:rsidRDefault="00231CCE" w:rsidP="00231CCE">
      <w:pPr>
        <w:spacing w:after="0"/>
        <w:ind w:firstLine="708"/>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Независимая оценка проводилась по четырем основным блокам критериев:</w:t>
      </w:r>
    </w:p>
    <w:p w:rsidR="00231CCE" w:rsidRPr="0088355F" w:rsidRDefault="00231CCE" w:rsidP="00231CCE">
      <w:pPr>
        <w:numPr>
          <w:ilvl w:val="0"/>
          <w:numId w:val="2"/>
        </w:numPr>
        <w:tabs>
          <w:tab w:val="left" w:pos="851"/>
        </w:tabs>
        <w:spacing w:after="0"/>
        <w:ind w:left="0" w:firstLine="567"/>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Открытость и доступность информации об ОО.</w:t>
      </w:r>
    </w:p>
    <w:p w:rsidR="00231CCE" w:rsidRPr="0088355F" w:rsidRDefault="00231CCE" w:rsidP="00231CCE">
      <w:pPr>
        <w:numPr>
          <w:ilvl w:val="0"/>
          <w:numId w:val="2"/>
        </w:numPr>
        <w:tabs>
          <w:tab w:val="left" w:pos="851"/>
          <w:tab w:val="left" w:pos="1134"/>
        </w:tabs>
        <w:spacing w:after="0"/>
        <w:ind w:left="0" w:firstLine="567"/>
        <w:jc w:val="both"/>
        <w:rPr>
          <w:rFonts w:ascii="Times New Roman" w:eastAsia="Times New Roman" w:hAnsi="Times New Roman" w:cs="Times New Roman"/>
          <w:bCs/>
          <w:sz w:val="28"/>
          <w:szCs w:val="28"/>
          <w:lang w:eastAsia="ru-RU"/>
        </w:rPr>
      </w:pPr>
      <w:r w:rsidRPr="0088355F">
        <w:rPr>
          <w:rFonts w:ascii="Times New Roman" w:eastAsia="Times New Roman" w:hAnsi="Times New Roman" w:cs="Times New Roman"/>
          <w:bCs/>
          <w:sz w:val="28"/>
          <w:szCs w:val="28"/>
          <w:lang w:eastAsia="ru-RU"/>
        </w:rPr>
        <w:t>Комфортность условий, в которых осуществляется образовательная деятельность</w:t>
      </w:r>
    </w:p>
    <w:p w:rsidR="00231CCE" w:rsidRPr="0088355F" w:rsidRDefault="00231CCE" w:rsidP="00231CCE">
      <w:pPr>
        <w:numPr>
          <w:ilvl w:val="0"/>
          <w:numId w:val="2"/>
        </w:numPr>
        <w:tabs>
          <w:tab w:val="left" w:pos="851"/>
          <w:tab w:val="left" w:pos="993"/>
        </w:tabs>
        <w:spacing w:after="0"/>
        <w:ind w:left="0" w:firstLine="567"/>
        <w:jc w:val="both"/>
        <w:rPr>
          <w:rFonts w:ascii="Times New Roman" w:eastAsia="Times New Roman" w:hAnsi="Times New Roman" w:cs="Times New Roman"/>
          <w:bCs/>
          <w:sz w:val="28"/>
          <w:szCs w:val="28"/>
          <w:lang w:eastAsia="ru-RU"/>
        </w:rPr>
      </w:pPr>
      <w:r w:rsidRPr="0088355F">
        <w:rPr>
          <w:rFonts w:ascii="Times New Roman" w:eastAsia="Times New Roman" w:hAnsi="Times New Roman" w:cs="Times New Roman"/>
          <w:sz w:val="28"/>
          <w:szCs w:val="28"/>
        </w:rPr>
        <w:t>Доброжелательность, вежливость и компетентность работников ОО.</w:t>
      </w:r>
    </w:p>
    <w:p w:rsidR="00231CCE" w:rsidRPr="0088355F" w:rsidRDefault="00231CCE" w:rsidP="00231CCE">
      <w:pPr>
        <w:numPr>
          <w:ilvl w:val="0"/>
          <w:numId w:val="2"/>
        </w:numPr>
        <w:tabs>
          <w:tab w:val="left" w:pos="851"/>
          <w:tab w:val="left" w:pos="993"/>
        </w:tabs>
        <w:spacing w:after="0"/>
        <w:ind w:left="0" w:firstLine="567"/>
        <w:jc w:val="both"/>
        <w:rPr>
          <w:rFonts w:ascii="Times New Roman" w:eastAsia="Times New Roman" w:hAnsi="Times New Roman" w:cs="Times New Roman"/>
          <w:bCs/>
          <w:sz w:val="28"/>
          <w:szCs w:val="28"/>
          <w:lang w:eastAsia="ru-RU"/>
        </w:rPr>
      </w:pPr>
      <w:r w:rsidRPr="0088355F">
        <w:rPr>
          <w:rFonts w:ascii="Times New Roman" w:eastAsia="Times New Roman" w:hAnsi="Times New Roman" w:cs="Times New Roman"/>
          <w:bCs/>
          <w:sz w:val="28"/>
          <w:szCs w:val="28"/>
          <w:lang w:eastAsia="ru-RU"/>
        </w:rPr>
        <w:t>Удовлетворенность качеством образовательной деятельности организаций.</w:t>
      </w:r>
    </w:p>
    <w:p w:rsidR="00231CCE" w:rsidRPr="0088355F" w:rsidRDefault="00231CCE" w:rsidP="00231CCE">
      <w:pPr>
        <w:spacing w:after="0"/>
        <w:jc w:val="both"/>
        <w:outlineLvl w:val="1"/>
        <w:rPr>
          <w:rFonts w:ascii="Times New Roman" w:eastAsia="Calibri" w:hAnsi="Times New Roman" w:cs="Times New Roman"/>
          <w:b/>
          <w:bCs/>
          <w:sz w:val="28"/>
          <w:szCs w:val="28"/>
        </w:rPr>
      </w:pPr>
      <w:r w:rsidRPr="0088355F">
        <w:rPr>
          <w:rFonts w:ascii="Times New Roman" w:eastAsia="Calibri" w:hAnsi="Times New Roman" w:cs="Times New Roman"/>
          <w:b/>
          <w:bCs/>
          <w:sz w:val="28"/>
          <w:szCs w:val="28"/>
        </w:rPr>
        <w:t>Методика и инструментарий исследования.</w:t>
      </w:r>
    </w:p>
    <w:p w:rsidR="00231CCE" w:rsidRPr="0088355F" w:rsidRDefault="00231CCE" w:rsidP="00231CCE">
      <w:pPr>
        <w:spacing w:after="0"/>
        <w:ind w:firstLine="708"/>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В задачу проведения независимой оценки входило получение разнообразной информации,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 которые позволили получить информацию комплексно.</w:t>
      </w:r>
    </w:p>
    <w:p w:rsidR="00231CCE" w:rsidRPr="0088355F" w:rsidRDefault="00231CCE" w:rsidP="00231CCE">
      <w:pPr>
        <w:spacing w:after="0"/>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В рамках данной независимой оценки было проведено:</w:t>
      </w:r>
    </w:p>
    <w:p w:rsidR="00231CCE" w:rsidRPr="0088355F" w:rsidRDefault="00231CCE" w:rsidP="00231CCE">
      <w:pPr>
        <w:spacing w:after="0"/>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lastRenderedPageBreak/>
        <w:t xml:space="preserve">1.Анкетирование  </w:t>
      </w:r>
      <w:r w:rsidRPr="0088355F">
        <w:rPr>
          <w:rFonts w:ascii="Times New Roman" w:eastAsia="Times New Roman" w:hAnsi="Times New Roman" w:cs="Times New Roman"/>
          <w:b/>
          <w:sz w:val="28"/>
          <w:szCs w:val="28"/>
        </w:rPr>
        <w:t>480</w:t>
      </w:r>
      <w:r w:rsidRPr="0088355F">
        <w:rPr>
          <w:rFonts w:ascii="Times New Roman" w:eastAsia="Times New Roman" w:hAnsi="Times New Roman" w:cs="Times New Roman"/>
          <w:sz w:val="28"/>
          <w:szCs w:val="28"/>
        </w:rPr>
        <w:t xml:space="preserve"> респондентов–потребителей образовательных услуг - для выявления позиций, мнений о качестве предоставляемых образовательных услуг;</w:t>
      </w:r>
    </w:p>
    <w:p w:rsidR="00231CCE" w:rsidRPr="0088355F" w:rsidRDefault="00231CCE" w:rsidP="00231CCE">
      <w:pPr>
        <w:spacing w:after="0"/>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2.Контент-анализ</w:t>
      </w:r>
      <w:r w:rsidRPr="0088355F">
        <w:rPr>
          <w:rFonts w:ascii="Times New Roman" w:eastAsia="Times New Roman" w:hAnsi="Times New Roman" w:cs="Times New Roman"/>
          <w:b/>
          <w:sz w:val="28"/>
          <w:szCs w:val="28"/>
        </w:rPr>
        <w:t xml:space="preserve"> </w:t>
      </w:r>
      <w:r w:rsidRPr="0088355F">
        <w:rPr>
          <w:rFonts w:ascii="Times New Roman" w:eastAsia="Times New Roman" w:hAnsi="Times New Roman" w:cs="Times New Roman"/>
          <w:sz w:val="28"/>
          <w:szCs w:val="28"/>
        </w:rPr>
        <w:t>информации на сайтах ОО.</w:t>
      </w:r>
    </w:p>
    <w:p w:rsidR="00231CCE" w:rsidRPr="0088355F" w:rsidRDefault="00231CCE" w:rsidP="00231CCE">
      <w:pPr>
        <w:spacing w:after="0"/>
        <w:jc w:val="both"/>
        <w:rPr>
          <w:rFonts w:ascii="Times New Roman" w:eastAsia="Times New Roman" w:hAnsi="Times New Roman" w:cs="Times New Roman"/>
          <w:b/>
          <w:sz w:val="28"/>
          <w:szCs w:val="28"/>
          <w:lang w:eastAsia="ru-RU"/>
        </w:rPr>
      </w:pPr>
      <w:r w:rsidRPr="0088355F">
        <w:rPr>
          <w:rFonts w:ascii="Times New Roman" w:eastAsia="Times New Roman" w:hAnsi="Times New Roman" w:cs="Times New Roman"/>
          <w:b/>
          <w:sz w:val="28"/>
          <w:szCs w:val="28"/>
          <w:lang w:eastAsia="ru-RU"/>
        </w:rPr>
        <w:t>Удовлетворенность участников образовательных отношений качеством предоставления услуг.</w:t>
      </w:r>
    </w:p>
    <w:p w:rsidR="00231CCE" w:rsidRPr="0088355F" w:rsidRDefault="00231CCE" w:rsidP="00231CCE">
      <w:pPr>
        <w:spacing w:after="0"/>
        <w:ind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Анкета потребителей образовательных услуг включала 14 вопросов, позволяющих определить  мнение родителей (законных представителей),  обучающихся 9-11 классов и   воспитанников дошкольных образовательных организаций о качестве предоставления  образовательных услуг по четырем группам показателей. У респондентов также была  возможность  оставить рекомендацию. Мнения участников опроса учитывались анонимно и использовались  в обобщенном виде исключительно в исследовательских целях.</w:t>
      </w:r>
    </w:p>
    <w:p w:rsidR="00231CCE" w:rsidRPr="0088355F" w:rsidRDefault="00231CCE" w:rsidP="00231CCE">
      <w:pPr>
        <w:spacing w:after="0"/>
        <w:ind w:firstLine="425"/>
        <w:jc w:val="both"/>
        <w:rPr>
          <w:rFonts w:ascii="Times New Roman" w:eastAsia="Times New Roman" w:hAnsi="Times New Roman" w:cs="Times New Roman"/>
          <w:sz w:val="28"/>
          <w:szCs w:val="28"/>
          <w:lang w:eastAsia="ru-RU"/>
        </w:rPr>
      </w:pPr>
      <w:r w:rsidRPr="0088355F">
        <w:rPr>
          <w:rFonts w:ascii="Times New Roman" w:eastAsia="Times New Roman" w:hAnsi="Times New Roman" w:cs="Times New Roman"/>
          <w:sz w:val="28"/>
          <w:szCs w:val="28"/>
          <w:lang w:eastAsia="ru-RU"/>
        </w:rPr>
        <w:t xml:space="preserve">В целом, анкетирование выявило </w:t>
      </w:r>
      <w:r w:rsidRPr="0088355F">
        <w:rPr>
          <w:rFonts w:ascii="Times New Roman" w:eastAsia="Times New Roman" w:hAnsi="Times New Roman" w:cs="Times New Roman"/>
          <w:b/>
          <w:i/>
          <w:sz w:val="28"/>
          <w:szCs w:val="28"/>
          <w:lang w:eastAsia="ru-RU"/>
        </w:rPr>
        <w:t>достаточно высокий уровень</w:t>
      </w:r>
      <w:r w:rsidRPr="0088355F">
        <w:rPr>
          <w:rFonts w:ascii="Times New Roman" w:eastAsia="Times New Roman" w:hAnsi="Times New Roman" w:cs="Times New Roman"/>
          <w:sz w:val="28"/>
          <w:szCs w:val="28"/>
          <w:lang w:eastAsia="ru-RU"/>
        </w:rPr>
        <w:t xml:space="preserve"> удовлетворенности потребителей услуг всех ОО качеством образовательной деятельности организации (диапазон положительных ответов от 79 до 97,9%).</w:t>
      </w:r>
    </w:p>
    <w:p w:rsidR="00231CCE" w:rsidRPr="0088355F" w:rsidRDefault="00231CCE" w:rsidP="00231CCE">
      <w:pPr>
        <w:spacing w:after="0"/>
        <w:ind w:firstLine="426"/>
        <w:jc w:val="both"/>
        <w:rPr>
          <w:rFonts w:ascii="Times New Roman" w:eastAsia="Times New Roman" w:hAnsi="Times New Roman" w:cs="Times New Roman"/>
          <w:sz w:val="28"/>
          <w:szCs w:val="28"/>
          <w:lang w:eastAsia="ru-RU"/>
        </w:rPr>
      </w:pPr>
      <w:r w:rsidRPr="0088355F">
        <w:rPr>
          <w:rFonts w:ascii="Times New Roman" w:eastAsia="Times New Roman" w:hAnsi="Times New Roman" w:cs="Times New Roman"/>
          <w:sz w:val="28"/>
          <w:szCs w:val="28"/>
          <w:lang w:eastAsia="ru-RU"/>
        </w:rPr>
        <w:t>Открытостью и доступностью информации об образовательных услугах данной организации (стенды, сайт, СМИ и другие открытые источники информации) довольны от 82 до 97,8% участников опроса.</w:t>
      </w:r>
    </w:p>
    <w:p w:rsidR="00231CCE" w:rsidRPr="0088355F" w:rsidRDefault="00231CCE" w:rsidP="00231CCE">
      <w:pPr>
        <w:spacing w:after="0"/>
        <w:ind w:firstLine="426"/>
        <w:jc w:val="both"/>
        <w:rPr>
          <w:rFonts w:ascii="Times New Roman" w:eastAsia="Times New Roman" w:hAnsi="Times New Roman" w:cs="Times New Roman"/>
          <w:sz w:val="28"/>
          <w:szCs w:val="28"/>
          <w:lang w:eastAsia="ru-RU"/>
        </w:rPr>
      </w:pPr>
      <w:r w:rsidRPr="0088355F">
        <w:rPr>
          <w:rFonts w:ascii="Times New Roman" w:eastAsia="Times New Roman" w:hAnsi="Times New Roman" w:cs="Times New Roman"/>
          <w:sz w:val="28"/>
          <w:szCs w:val="28"/>
          <w:lang w:eastAsia="ru-RU"/>
        </w:rPr>
        <w:t>Анализируя ответы, следует отметить достаточно высокую оценку (от 81,4% до 97%) получателями услуг доброжелательности, вежливости, компетентности работников образовательных организаций, что является одним из важнейших критериев оценки качества предоставляемых услуг.</w:t>
      </w:r>
    </w:p>
    <w:p w:rsidR="00231CCE" w:rsidRPr="0088355F" w:rsidRDefault="00231CCE" w:rsidP="00231CCE">
      <w:pPr>
        <w:spacing w:after="0"/>
        <w:ind w:firstLine="425"/>
        <w:jc w:val="both"/>
        <w:rPr>
          <w:rFonts w:ascii="Times New Roman" w:eastAsia="Times New Roman" w:hAnsi="Times New Roman" w:cs="Times New Roman"/>
          <w:sz w:val="28"/>
          <w:szCs w:val="28"/>
          <w:lang w:eastAsia="ru-RU"/>
        </w:rPr>
      </w:pPr>
      <w:r w:rsidRPr="0088355F">
        <w:rPr>
          <w:rFonts w:ascii="Times New Roman" w:eastAsia="Times New Roman" w:hAnsi="Times New Roman" w:cs="Times New Roman"/>
          <w:sz w:val="28"/>
          <w:szCs w:val="28"/>
          <w:lang w:eastAsia="ru-RU"/>
        </w:rPr>
        <w:t>С</w:t>
      </w:r>
      <w:r w:rsidRPr="0088355F">
        <w:rPr>
          <w:rFonts w:ascii="Times New Roman" w:eastAsia="Times New Roman" w:hAnsi="Times New Roman" w:cs="Times New Roman"/>
          <w:bCs/>
          <w:sz w:val="28"/>
          <w:szCs w:val="28"/>
          <w:lang w:eastAsia="ru-RU"/>
        </w:rPr>
        <w:t>озданием условий для организации индивидуальной работы с учащимися</w:t>
      </w:r>
      <w:r w:rsidRPr="0088355F">
        <w:rPr>
          <w:rFonts w:ascii="Times New Roman" w:eastAsia="Times New Roman" w:hAnsi="Times New Roman" w:cs="Times New Roman"/>
          <w:sz w:val="28"/>
          <w:szCs w:val="28"/>
          <w:lang w:eastAsia="ru-RU"/>
        </w:rPr>
        <w:t xml:space="preserve"> довольны от 82 до 96% опрошенных.</w:t>
      </w:r>
    </w:p>
    <w:p w:rsidR="00231CCE" w:rsidRPr="0088355F" w:rsidRDefault="00231CCE" w:rsidP="00231CCE">
      <w:pPr>
        <w:spacing w:after="0"/>
        <w:ind w:firstLine="425"/>
        <w:jc w:val="both"/>
        <w:rPr>
          <w:rFonts w:ascii="Times New Roman" w:eastAsia="Times New Roman" w:hAnsi="Times New Roman" w:cs="Times New Roman"/>
          <w:sz w:val="28"/>
          <w:szCs w:val="28"/>
          <w:lang w:eastAsia="ru-RU"/>
        </w:rPr>
      </w:pPr>
      <w:r w:rsidRPr="0088355F">
        <w:rPr>
          <w:rFonts w:ascii="Times New Roman" w:eastAsia="Times New Roman" w:hAnsi="Times New Roman" w:cs="Times New Roman"/>
          <w:sz w:val="28"/>
          <w:szCs w:val="28"/>
          <w:lang w:eastAsia="ru-RU"/>
        </w:rPr>
        <w:t xml:space="preserve">80 - 91% участников интернет-опроса выразили свое довольство относительно возможностей организации по оказанию психолого-педагогической, медицинской и социальной помощи </w:t>
      </w:r>
      <w:proofErr w:type="gramStart"/>
      <w:r w:rsidRPr="0088355F">
        <w:rPr>
          <w:rFonts w:ascii="Times New Roman" w:eastAsia="Times New Roman" w:hAnsi="Times New Roman" w:cs="Times New Roman"/>
          <w:sz w:val="28"/>
          <w:szCs w:val="28"/>
          <w:lang w:eastAsia="ru-RU"/>
        </w:rPr>
        <w:t>обучающимся</w:t>
      </w:r>
      <w:proofErr w:type="gramEnd"/>
      <w:r w:rsidRPr="0088355F">
        <w:rPr>
          <w:rFonts w:ascii="Times New Roman" w:eastAsia="Times New Roman" w:hAnsi="Times New Roman" w:cs="Times New Roman"/>
          <w:sz w:val="28"/>
          <w:szCs w:val="28"/>
          <w:lang w:eastAsia="ru-RU"/>
        </w:rPr>
        <w:t>.</w:t>
      </w:r>
    </w:p>
    <w:p w:rsidR="00231CCE" w:rsidRPr="0088355F" w:rsidRDefault="00231CCE" w:rsidP="00231CCE">
      <w:pPr>
        <w:spacing w:after="0"/>
        <w:ind w:firstLine="426"/>
        <w:jc w:val="both"/>
        <w:rPr>
          <w:rFonts w:ascii="Times New Roman" w:eastAsia="Times New Roman" w:hAnsi="Times New Roman" w:cs="Times New Roman"/>
          <w:sz w:val="28"/>
          <w:szCs w:val="28"/>
          <w:lang w:eastAsia="ru-RU"/>
        </w:rPr>
      </w:pPr>
      <w:r w:rsidRPr="0088355F">
        <w:rPr>
          <w:rFonts w:ascii="Times New Roman" w:eastAsia="Times New Roman" w:hAnsi="Times New Roman" w:cs="Times New Roman"/>
          <w:sz w:val="28"/>
          <w:szCs w:val="28"/>
          <w:lang w:eastAsia="ru-RU"/>
        </w:rPr>
        <w:t>Из представленных диаграмм видно, что результаты  уровня удовлетворенности образованием в разрезе всех типов ОО являются высокими.</w:t>
      </w:r>
    </w:p>
    <w:p w:rsidR="00231CCE" w:rsidRPr="0088355F" w:rsidRDefault="00231CCE" w:rsidP="00231CCE">
      <w:pPr>
        <w:spacing w:after="0"/>
        <w:ind w:firstLine="426"/>
        <w:jc w:val="both"/>
        <w:rPr>
          <w:rFonts w:ascii="Times New Roman" w:eastAsia="Times New Roman" w:hAnsi="Times New Roman" w:cs="Times New Roman"/>
          <w:bCs/>
          <w:sz w:val="28"/>
          <w:szCs w:val="28"/>
          <w:lang w:eastAsia="ru-RU"/>
        </w:rPr>
      </w:pPr>
      <w:r w:rsidRPr="0088355F">
        <w:rPr>
          <w:rFonts w:ascii="Times New Roman" w:eastAsia="Times New Roman" w:hAnsi="Times New Roman" w:cs="Times New Roman"/>
          <w:bCs/>
          <w:sz w:val="28"/>
          <w:szCs w:val="28"/>
          <w:lang w:eastAsia="ru-RU"/>
        </w:rPr>
        <w:t>Помимо прочего перед потребителями образовательных услуг был поставлен вопрос: «</w:t>
      </w:r>
      <w:r w:rsidRPr="0088355F">
        <w:rPr>
          <w:rFonts w:ascii="Times New Roman" w:eastAsia="Times New Roman" w:hAnsi="Times New Roman" w:cs="Times New Roman"/>
          <w:sz w:val="28"/>
          <w:szCs w:val="28"/>
          <w:lang w:eastAsia="ru-RU"/>
        </w:rPr>
        <w:t>Готовы ли Вы рекомендовать Вашу  образовательную организацию для поступления родственникам и знакомым</w:t>
      </w:r>
      <w:r w:rsidRPr="0088355F">
        <w:rPr>
          <w:rFonts w:ascii="Times New Roman" w:eastAsia="Times New Roman" w:hAnsi="Times New Roman" w:cs="Times New Roman"/>
          <w:bCs/>
          <w:sz w:val="28"/>
          <w:szCs w:val="28"/>
          <w:lang w:eastAsia="ru-RU"/>
        </w:rPr>
        <w:t>? Согласно полученным ответам 97,4% участников опроса ответили положительно.</w:t>
      </w:r>
    </w:p>
    <w:p w:rsidR="00231CCE" w:rsidRPr="0088355F" w:rsidRDefault="00231CCE" w:rsidP="00231CCE">
      <w:pPr>
        <w:spacing w:after="0"/>
        <w:ind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Таким образом, выбором соответствующих ответов родители подтверждают свою уверенность в том, что им предоставляется качественная </w:t>
      </w:r>
      <w:r w:rsidRPr="0088355F">
        <w:rPr>
          <w:rFonts w:ascii="Times New Roman" w:eastAsia="Times New Roman" w:hAnsi="Times New Roman" w:cs="Times New Roman"/>
          <w:sz w:val="28"/>
          <w:szCs w:val="28"/>
        </w:rPr>
        <w:lastRenderedPageBreak/>
        <w:t>услуга дошкольного, общего и дополнительного образования,  в учреждениях созданы современные условия для обучения и воспитания обучающихся.</w:t>
      </w:r>
    </w:p>
    <w:p w:rsidR="00231CCE" w:rsidRPr="0088355F" w:rsidRDefault="00231CCE" w:rsidP="00231CCE">
      <w:pPr>
        <w:spacing w:after="0"/>
        <w:ind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На официальных сайтах МБОУ СОШ № 15, МБДОУ «Детский сад комбинированного вида № 1»информация об организации и её деятельности  размещена в соответствии с </w:t>
      </w:r>
      <w:proofErr w:type="gramStart"/>
      <w:r w:rsidRPr="0088355F">
        <w:rPr>
          <w:rFonts w:ascii="Times New Roman" w:eastAsia="Times New Roman" w:hAnsi="Times New Roman" w:cs="Times New Roman"/>
          <w:sz w:val="28"/>
          <w:szCs w:val="28"/>
        </w:rPr>
        <w:t>разделами</w:t>
      </w:r>
      <w:proofErr w:type="gramEnd"/>
      <w:r w:rsidRPr="0088355F">
        <w:rPr>
          <w:rFonts w:ascii="Times New Roman" w:eastAsia="Times New Roman" w:hAnsi="Times New Roman" w:cs="Times New Roman"/>
          <w:sz w:val="28"/>
          <w:szCs w:val="28"/>
        </w:rPr>
        <w:t xml:space="preserve"> предусмотренными в приказе </w:t>
      </w:r>
      <w:proofErr w:type="spellStart"/>
      <w:r w:rsidRPr="0088355F">
        <w:rPr>
          <w:rFonts w:ascii="Times New Roman" w:eastAsia="Times New Roman" w:hAnsi="Times New Roman" w:cs="Times New Roman"/>
          <w:sz w:val="28"/>
          <w:szCs w:val="28"/>
        </w:rPr>
        <w:t>Рособрнадзора</w:t>
      </w:r>
      <w:proofErr w:type="spellEnd"/>
      <w:r w:rsidRPr="0088355F">
        <w:rPr>
          <w:rFonts w:ascii="Times New Roman" w:eastAsia="Times New Roman" w:hAnsi="Times New Roman" w:cs="Times New Roman"/>
          <w:sz w:val="28"/>
          <w:szCs w:val="28"/>
        </w:rPr>
        <w:t xml:space="preserve"> 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Работу по оцениванию сайта проводила экспертная группа. </w:t>
      </w:r>
    </w:p>
    <w:p w:rsidR="00231CCE" w:rsidRPr="0088355F" w:rsidRDefault="00231CCE" w:rsidP="00231CCE">
      <w:pPr>
        <w:spacing w:after="0"/>
        <w:ind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1. При оценке показателей (1.1 – 1.4), характеризующих открытость и доступность информации об организациях, максимальное количество баллов (40 баллов), учреждение получило 37.  В п. 1.4. из 10 возможных баллов учреждение получило  7 баллов. На сайте учреждения создана возможность для обращения в организацию заинтересованных граждан по ссылке «обратная связь», однако  информации о результатах рассмотрения обращений недостаточно, не фиксируется наличие специалистов по взаимодействию с гражданами.</w:t>
      </w:r>
    </w:p>
    <w:p w:rsidR="00231CCE" w:rsidRPr="0088355F" w:rsidRDefault="00231CCE" w:rsidP="00231CCE">
      <w:pPr>
        <w:spacing w:after="0"/>
        <w:ind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2. При оценке показателей (2.1 – 2.7), характеризующих комфортность условий, в которых осуществляется образовательная деятельность, максимальное количество баллов (70 баллов), учреждение получило  60 баллов. По показателю 2.1. материально-техническое и информационное обеспечение эксперты отмечают отсутствие в каждом учебном кабинете интерактивных досок и приставок, </w:t>
      </w:r>
      <w:proofErr w:type="gramStart"/>
      <w:r w:rsidRPr="0088355F">
        <w:rPr>
          <w:rFonts w:ascii="Times New Roman" w:eastAsia="Times New Roman" w:hAnsi="Times New Roman" w:cs="Times New Roman"/>
          <w:sz w:val="28"/>
          <w:szCs w:val="28"/>
        </w:rPr>
        <w:t>современной</w:t>
      </w:r>
      <w:proofErr w:type="gramEnd"/>
      <w:r w:rsidRPr="0088355F">
        <w:rPr>
          <w:rFonts w:ascii="Times New Roman" w:eastAsia="Times New Roman" w:hAnsi="Times New Roman" w:cs="Times New Roman"/>
          <w:sz w:val="28"/>
          <w:szCs w:val="28"/>
        </w:rPr>
        <w:t xml:space="preserve"> библиотеки-</w:t>
      </w:r>
      <w:proofErr w:type="spellStart"/>
      <w:r w:rsidRPr="0088355F">
        <w:rPr>
          <w:rFonts w:ascii="Times New Roman" w:eastAsia="Times New Roman" w:hAnsi="Times New Roman" w:cs="Times New Roman"/>
          <w:sz w:val="28"/>
          <w:szCs w:val="28"/>
        </w:rPr>
        <w:t>медиатеки</w:t>
      </w:r>
      <w:proofErr w:type="spellEnd"/>
      <w:r w:rsidRPr="0088355F">
        <w:rPr>
          <w:rFonts w:ascii="Times New Roman" w:eastAsia="Times New Roman" w:hAnsi="Times New Roman" w:cs="Times New Roman"/>
          <w:sz w:val="28"/>
          <w:szCs w:val="28"/>
        </w:rPr>
        <w:t xml:space="preserve"> с читальным залом не менее чем на 25 рабочих мест  с наличием стационарных и переносных компьютеров с выходом в интернет. В п.2.2., характеризующего необходимые условия для охраны и укрепления здоровья, организации питания </w:t>
      </w:r>
      <w:proofErr w:type="gramStart"/>
      <w:r w:rsidRPr="0088355F">
        <w:rPr>
          <w:rFonts w:ascii="Times New Roman" w:eastAsia="Times New Roman" w:hAnsi="Times New Roman" w:cs="Times New Roman"/>
          <w:sz w:val="28"/>
          <w:szCs w:val="28"/>
        </w:rPr>
        <w:t>обучающихся</w:t>
      </w:r>
      <w:proofErr w:type="gramEnd"/>
      <w:r w:rsidRPr="0088355F">
        <w:rPr>
          <w:rFonts w:ascii="Times New Roman" w:eastAsia="Times New Roman" w:hAnsi="Times New Roman" w:cs="Times New Roman"/>
          <w:sz w:val="28"/>
          <w:szCs w:val="28"/>
        </w:rPr>
        <w:t xml:space="preserve"> отмечено отсутствие оборудованной спортивной площадки, тренажерного зала, бассейна.  Организация питания в школе организованно через </w:t>
      </w:r>
      <w:proofErr w:type="gramStart"/>
      <w:r w:rsidRPr="0088355F">
        <w:rPr>
          <w:rFonts w:ascii="Times New Roman" w:eastAsia="Times New Roman" w:hAnsi="Times New Roman" w:cs="Times New Roman"/>
          <w:sz w:val="28"/>
          <w:szCs w:val="28"/>
        </w:rPr>
        <w:t>буфет-раздаточную</w:t>
      </w:r>
      <w:proofErr w:type="gramEnd"/>
      <w:r w:rsidRPr="0088355F">
        <w:rPr>
          <w:rFonts w:ascii="Times New Roman" w:eastAsia="Times New Roman" w:hAnsi="Times New Roman" w:cs="Times New Roman"/>
          <w:sz w:val="28"/>
          <w:szCs w:val="28"/>
        </w:rPr>
        <w:t xml:space="preserve">, привозное горячее питание поставляет столовая МБОУ ООШ № 3.  По пункту 2.4., отмечено отсутствие     программ социально-педагогической направленности.   В п.2.6. отмечено недостаточное наличие комплекса реабилитационных и других медицинских мероприятий. В п.2.7., характеризующего наличие условий организации обучения и </w:t>
      </w:r>
      <w:proofErr w:type="gramStart"/>
      <w:r w:rsidRPr="0088355F">
        <w:rPr>
          <w:rFonts w:ascii="Times New Roman" w:eastAsia="Times New Roman" w:hAnsi="Times New Roman" w:cs="Times New Roman"/>
          <w:sz w:val="28"/>
          <w:szCs w:val="28"/>
        </w:rPr>
        <w:t>воспитания</w:t>
      </w:r>
      <w:proofErr w:type="gramEnd"/>
      <w:r w:rsidRPr="0088355F">
        <w:rPr>
          <w:rFonts w:ascii="Times New Roman" w:eastAsia="Times New Roman" w:hAnsi="Times New Roman" w:cs="Times New Roman"/>
          <w:sz w:val="28"/>
          <w:szCs w:val="28"/>
        </w:rPr>
        <w:t xml:space="preserve"> обучающихся с ограниченными возможностями здоровья и инвалидов из 10 возможных баллов получено 2. На момент проведения экспертами независимой оценки качества образования в </w:t>
      </w:r>
      <w:r w:rsidRPr="0088355F">
        <w:rPr>
          <w:rFonts w:ascii="Times New Roman" w:eastAsia="Times New Roman" w:hAnsi="Times New Roman" w:cs="Times New Roman"/>
          <w:sz w:val="28"/>
          <w:szCs w:val="28"/>
        </w:rPr>
        <w:lastRenderedPageBreak/>
        <w:t xml:space="preserve">учреждении детей, имеющих статус  обучающегося с ограниченными возможностями здоровья и детей-инвалидов, не было.                                                         </w:t>
      </w:r>
    </w:p>
    <w:p w:rsidR="00231CCE" w:rsidRPr="0088355F" w:rsidRDefault="00231CCE" w:rsidP="00231CCE">
      <w:pPr>
        <w:spacing w:after="0"/>
        <w:ind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 В ходе оценочных процедур, осуществленных в отношении  муниципального бюджетного общеобразовательного учреждения МБДОУ «Детский сад комбинированного вида № 1» из максимальных 110 баллов учреждение получило  64 балла.                                                                                              </w:t>
      </w:r>
    </w:p>
    <w:p w:rsidR="00231CCE" w:rsidRPr="0088355F" w:rsidRDefault="00231CCE" w:rsidP="00231CCE">
      <w:pPr>
        <w:spacing w:after="0"/>
        <w:ind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На официальном сайте МБДОУ № 1 информация об организации и её деятельности  размещена в соответствии с </w:t>
      </w:r>
      <w:proofErr w:type="gramStart"/>
      <w:r w:rsidRPr="0088355F">
        <w:rPr>
          <w:rFonts w:ascii="Times New Roman" w:eastAsia="Times New Roman" w:hAnsi="Times New Roman" w:cs="Times New Roman"/>
          <w:sz w:val="28"/>
          <w:szCs w:val="28"/>
        </w:rPr>
        <w:t>разделами</w:t>
      </w:r>
      <w:proofErr w:type="gramEnd"/>
      <w:r w:rsidRPr="0088355F">
        <w:rPr>
          <w:rFonts w:ascii="Times New Roman" w:eastAsia="Times New Roman" w:hAnsi="Times New Roman" w:cs="Times New Roman"/>
          <w:sz w:val="28"/>
          <w:szCs w:val="28"/>
        </w:rPr>
        <w:t xml:space="preserve"> предусмотренными в приказе </w:t>
      </w:r>
      <w:proofErr w:type="spellStart"/>
      <w:r w:rsidRPr="0088355F">
        <w:rPr>
          <w:rFonts w:ascii="Times New Roman" w:eastAsia="Times New Roman" w:hAnsi="Times New Roman" w:cs="Times New Roman"/>
          <w:sz w:val="28"/>
          <w:szCs w:val="28"/>
        </w:rPr>
        <w:t>Рособрнадзора</w:t>
      </w:r>
      <w:proofErr w:type="spellEnd"/>
      <w:r w:rsidRPr="0088355F">
        <w:rPr>
          <w:rFonts w:ascii="Times New Roman" w:eastAsia="Times New Roman" w:hAnsi="Times New Roman" w:cs="Times New Roman"/>
          <w:sz w:val="28"/>
          <w:szCs w:val="28"/>
        </w:rPr>
        <w:t xml:space="preserve"> 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Работу по оцениванию сайта проводила экспертная группа. </w:t>
      </w:r>
    </w:p>
    <w:p w:rsidR="00231CCE" w:rsidRPr="0088355F" w:rsidRDefault="00231CCE" w:rsidP="00231CCE">
      <w:pPr>
        <w:spacing w:after="0"/>
        <w:ind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1. При оценке показателей (1.1 – 1.4), характеризующих открытость и доступность информации об организациях, максимальное количество баллов  40 баллов, учреждение получило 28. В п. 1.3. п.п.5 эксперты отмечают отсутствие возможности внесения предложений через электронный сервис для </w:t>
      </w:r>
      <w:proofErr w:type="spellStart"/>
      <w:r w:rsidRPr="0088355F">
        <w:rPr>
          <w:rFonts w:ascii="Times New Roman" w:eastAsia="Times New Roman" w:hAnsi="Times New Roman" w:cs="Times New Roman"/>
          <w:sz w:val="28"/>
          <w:szCs w:val="28"/>
        </w:rPr>
        <w:t>on-line</w:t>
      </w:r>
      <w:proofErr w:type="spellEnd"/>
      <w:r w:rsidRPr="0088355F">
        <w:rPr>
          <w:rFonts w:ascii="Times New Roman" w:eastAsia="Times New Roman" w:hAnsi="Times New Roman" w:cs="Times New Roman"/>
          <w:sz w:val="28"/>
          <w:szCs w:val="28"/>
        </w:rPr>
        <w:t xml:space="preserve"> взаимодействия с руководителями и педагогическими работниками образовательной организации. В п. 1.4. отмечено недостаточное   отслеживание хода рассмотрения обращения граждан.     </w:t>
      </w:r>
    </w:p>
    <w:p w:rsidR="00231CCE" w:rsidRPr="0088355F" w:rsidRDefault="00231CCE" w:rsidP="00231CCE">
      <w:pPr>
        <w:spacing w:after="0"/>
        <w:ind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2. При оценке показателей (2.1 – 2.7), характеризующих комфортность условий, в которых осуществляется образовательная деятельность, максимальное количество баллов (70 баллов), учреждение получило  26 баллов. По показателю 2.1. материально-техническое и информационное обеспечение эксперты не учитывали  позиции оценивания, характеризующие материально-техническое и информационное обеспечение организации, так как данный показатель относится к материально-техническому и информационному  обеспечению общеобразовательных организаций.                                             В п.2.2., характеризующего необходимые условия для охраны и укрепления здоровья, организации питания  воспитанников отмечено отсутствие   оборудованной спортивной площадки, тренажерного зала, бассейна. По пункту 2.3., характеризующего условия для индивидуальной работы отмечено недостаточное количество кружков, спортивных секций и других форм работы, недостаточное использование дистанционных образовательных технологий педагогами детского сада. По пункту 2.4., отмечено отсутствие программ социально-педагогической направленности, программ технической, </w:t>
      </w:r>
      <w:proofErr w:type="gramStart"/>
      <w:r w:rsidRPr="0088355F">
        <w:rPr>
          <w:rFonts w:ascii="Times New Roman" w:eastAsia="Times New Roman" w:hAnsi="Times New Roman" w:cs="Times New Roman"/>
          <w:sz w:val="28"/>
          <w:szCs w:val="28"/>
        </w:rPr>
        <w:t>естественно-научной</w:t>
      </w:r>
      <w:proofErr w:type="gramEnd"/>
      <w:r w:rsidRPr="0088355F">
        <w:rPr>
          <w:rFonts w:ascii="Times New Roman" w:eastAsia="Times New Roman" w:hAnsi="Times New Roman" w:cs="Times New Roman"/>
          <w:sz w:val="28"/>
          <w:szCs w:val="28"/>
        </w:rPr>
        <w:t xml:space="preserve">, туристско-краеведческой направленностей. В  пункте 2.5.,  характеризующего наличие возможностей развития творческих способностей и </w:t>
      </w:r>
      <w:proofErr w:type="gramStart"/>
      <w:r w:rsidRPr="0088355F">
        <w:rPr>
          <w:rFonts w:ascii="Times New Roman" w:eastAsia="Times New Roman" w:hAnsi="Times New Roman" w:cs="Times New Roman"/>
          <w:sz w:val="28"/>
          <w:szCs w:val="28"/>
        </w:rPr>
        <w:t>интересов</w:t>
      </w:r>
      <w:proofErr w:type="gramEnd"/>
      <w:r w:rsidRPr="0088355F">
        <w:rPr>
          <w:rFonts w:ascii="Times New Roman" w:eastAsia="Times New Roman" w:hAnsi="Times New Roman" w:cs="Times New Roman"/>
          <w:sz w:val="28"/>
          <w:szCs w:val="28"/>
        </w:rPr>
        <w:t xml:space="preserve"> обучающихся эксперты </w:t>
      </w:r>
      <w:r w:rsidRPr="0088355F">
        <w:rPr>
          <w:rFonts w:ascii="Times New Roman" w:eastAsia="Times New Roman" w:hAnsi="Times New Roman" w:cs="Times New Roman"/>
          <w:sz w:val="28"/>
          <w:szCs w:val="28"/>
        </w:rPr>
        <w:lastRenderedPageBreak/>
        <w:t xml:space="preserve">отмечают удельный вес численности воспитанников в образовательной организации, принявших участие в спортивных олимпиадах, соревнованиях в общей численности воспитанников, менее 10%, отсутствие победителей спортивных олимпиад различного уровня, отсутствие на сайте информации о проведении мероприятий по сдаче норм ГТО. В п.2.6. отмечено недостаточное наличие комплекса реабилитационных и других медицинских мероприятий, недостаточное количество действующих программ оказания помощи воспитанникам в социальной адаптации, профориентации. В п.2.7., характеризующего наличие условий организации обучения и </w:t>
      </w:r>
      <w:proofErr w:type="gramStart"/>
      <w:r w:rsidRPr="0088355F">
        <w:rPr>
          <w:rFonts w:ascii="Times New Roman" w:eastAsia="Times New Roman" w:hAnsi="Times New Roman" w:cs="Times New Roman"/>
          <w:sz w:val="28"/>
          <w:szCs w:val="28"/>
        </w:rPr>
        <w:t>воспитания</w:t>
      </w:r>
      <w:proofErr w:type="gramEnd"/>
      <w:r w:rsidRPr="0088355F">
        <w:rPr>
          <w:rFonts w:ascii="Times New Roman" w:eastAsia="Times New Roman" w:hAnsi="Times New Roman" w:cs="Times New Roman"/>
          <w:sz w:val="28"/>
          <w:szCs w:val="28"/>
        </w:rPr>
        <w:t xml:space="preserve"> обучающихся с ограниченными возможностями здоровья и инвалидов   получено 0. На момент проведения экспертами независимой оценки качества образования в учреждении детей, имеющих статус  обучающегося с ограниченными возможностями здоровья и детей-инвалидов, не было.                                                         </w:t>
      </w:r>
    </w:p>
    <w:p w:rsidR="00231CCE" w:rsidRPr="0088355F" w:rsidRDefault="00231CCE" w:rsidP="00231CCE">
      <w:pPr>
        <w:spacing w:after="0"/>
        <w:ind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 </w:t>
      </w:r>
    </w:p>
    <w:p w:rsidR="00231CCE" w:rsidRPr="0088355F" w:rsidRDefault="00231CCE" w:rsidP="00231CCE">
      <w:pPr>
        <w:spacing w:after="0"/>
        <w:ind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 Руководителям образовательных организаций рекомендовано:</w:t>
      </w:r>
    </w:p>
    <w:p w:rsidR="00231CCE" w:rsidRPr="0088355F" w:rsidRDefault="00231CCE" w:rsidP="00231CCE">
      <w:pPr>
        <w:spacing w:after="0"/>
        <w:ind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 1.</w:t>
      </w:r>
      <w:r w:rsidRPr="0088355F">
        <w:rPr>
          <w:rFonts w:ascii="Times New Roman" w:eastAsia="Times New Roman" w:hAnsi="Times New Roman" w:cs="Times New Roman"/>
          <w:sz w:val="28"/>
          <w:szCs w:val="28"/>
        </w:rPr>
        <w:tab/>
        <w:t>Ознакомить с результатами проведенного мониторинга коллективы образовательных организаций,  органы государственно-общественного управления.</w:t>
      </w:r>
    </w:p>
    <w:p w:rsidR="00231CCE" w:rsidRPr="0088355F" w:rsidRDefault="00231CCE" w:rsidP="00231CCE">
      <w:pPr>
        <w:spacing w:after="0"/>
        <w:ind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 2.</w:t>
      </w:r>
      <w:r w:rsidRPr="0088355F">
        <w:rPr>
          <w:rFonts w:ascii="Times New Roman" w:eastAsia="Times New Roman" w:hAnsi="Times New Roman" w:cs="Times New Roman"/>
          <w:sz w:val="28"/>
          <w:szCs w:val="28"/>
        </w:rPr>
        <w:tab/>
        <w:t>В срок до 15.12.2016 года предоставить в Общественный совет план работы по улучшению качества работы и разместить их на сайтах.</w:t>
      </w:r>
    </w:p>
    <w:p w:rsidR="00231CCE" w:rsidRPr="0088355F" w:rsidRDefault="00231CCE" w:rsidP="00231CCE">
      <w:pPr>
        <w:spacing w:after="0"/>
        <w:ind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 </w:t>
      </w:r>
    </w:p>
    <w:p w:rsidR="00231CCE" w:rsidRPr="0088355F" w:rsidRDefault="00231CCE" w:rsidP="00231CCE">
      <w:pPr>
        <w:spacing w:after="0" w:line="240" w:lineRule="auto"/>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       Результаты исследования независимой оценки качества образовательных услуг по  итогам 2016 года рассмотрены на заседании Общественного совета (протокол № 8 от 15 ноября 2016 года).  </w:t>
      </w:r>
    </w:p>
    <w:p w:rsidR="00231CCE" w:rsidRPr="0088355F" w:rsidRDefault="00231CCE" w:rsidP="00231CCE">
      <w:pPr>
        <w:spacing w:after="0" w:line="240" w:lineRule="auto"/>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Итоги независимой оценки качества оказания образовательных услуг   размещены на сайте www.bus.gov.ru.  </w:t>
      </w:r>
    </w:p>
    <w:p w:rsidR="00231CCE" w:rsidRPr="0088355F" w:rsidRDefault="00231CCE" w:rsidP="00231CCE">
      <w:pPr>
        <w:spacing w:after="0" w:line="240" w:lineRule="auto"/>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      </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В соответствии с решением Общественного Совета при  администрации Энгельсского муниципального района   от    15 ноября 2016 года № 8  определен перечень образовательных организаций, в отношении которых в 2017 году будет проведена независимая оценка качества оказания услуг: </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1.МБОУ «Средняя общеобразовательная школа № 1»</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2.МБОУ «Средняя общеобразовательная школа № 4»</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3.МБОУ «Средняя общеобразовательная школа № 5 имени В. Хомяковой»</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4.МБОУ «Гимназия № 8»</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5.МБОУ «Средняя общеобразовательная школа № 9»</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6.МБОУ «Средняя общеобразовательная школа № 12»</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7.МБОУ «Средняя общеобразовательная школа № 16»</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8.МБОУ «Средняя общеобразовательная школа № 18»</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9.МБОУ «Средняя общеобразовательная школа № 19»</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10.МБОУ «Средняя общеобразовательная школа № 20»</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11.МБОУ «Средняя общеобразовательная школа № 21»</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lastRenderedPageBreak/>
        <w:t>12.МБОУ «Средняя общеобразовательная школа № 23 с углубленным изучением отдельных предметов»</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13.МБОУ «Средняя общеобразовательная школа № 24»</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14.МБОУ «Средняя общеобразовательная школа № 30 с углубленным изучением отдельных предметов»</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15.МБОУ «Средняя общеобразовательная школа № 31»</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16.МБОУ «Средняя общеобразовательная школа № 32 с углубленным изучением отдельных предметов»</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17.МБОУ «Средняя общеобразовательная школа № 33 имени П.А. Столыпина»</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18.МБОУ «Средняя общеобразовательная школа № 42»</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19.МБОУ «Средняя общеобразовательная школа «Патриот» с кадетскими классами»</w:t>
      </w:r>
    </w:p>
    <w:p w:rsidR="00231CCE" w:rsidRPr="0088355F" w:rsidRDefault="00231CCE" w:rsidP="00231CCE">
      <w:pPr>
        <w:spacing w:after="0" w:line="240" w:lineRule="auto"/>
        <w:ind w:left="-426" w:firstLine="426"/>
        <w:jc w:val="both"/>
        <w:rPr>
          <w:rFonts w:ascii="Times New Roman" w:eastAsia="Times New Roman" w:hAnsi="Times New Roman" w:cs="Times New Roman"/>
          <w:sz w:val="28"/>
          <w:szCs w:val="28"/>
        </w:rPr>
      </w:pPr>
      <w:r w:rsidRPr="0088355F">
        <w:rPr>
          <w:rFonts w:ascii="Times New Roman" w:eastAsia="Times New Roman" w:hAnsi="Times New Roman" w:cs="Times New Roman"/>
          <w:sz w:val="28"/>
          <w:szCs w:val="28"/>
        </w:rPr>
        <w:t xml:space="preserve">20.МБОУ «Музыкально-эстетический лицей имени А.Г. </w:t>
      </w:r>
      <w:proofErr w:type="spellStart"/>
      <w:r w:rsidRPr="0088355F">
        <w:rPr>
          <w:rFonts w:ascii="Times New Roman" w:eastAsia="Times New Roman" w:hAnsi="Times New Roman" w:cs="Times New Roman"/>
          <w:sz w:val="28"/>
          <w:szCs w:val="28"/>
        </w:rPr>
        <w:t>Шнитке</w:t>
      </w:r>
      <w:proofErr w:type="spellEnd"/>
      <w:r w:rsidRPr="0088355F">
        <w:rPr>
          <w:rFonts w:ascii="Times New Roman" w:eastAsia="Times New Roman" w:hAnsi="Times New Roman" w:cs="Times New Roman"/>
          <w:sz w:val="28"/>
          <w:szCs w:val="28"/>
        </w:rPr>
        <w:t>»</w:t>
      </w:r>
    </w:p>
    <w:p w:rsidR="00231CCE" w:rsidRPr="0088355F" w:rsidRDefault="00231CCE" w:rsidP="00231CCE">
      <w:pPr>
        <w:spacing w:after="0" w:line="240" w:lineRule="auto"/>
        <w:jc w:val="both"/>
        <w:rPr>
          <w:rFonts w:ascii="Times New Roman" w:eastAsia="Times New Roman" w:hAnsi="Times New Roman" w:cs="Times New Roman"/>
          <w:bCs/>
          <w:sz w:val="28"/>
          <w:szCs w:val="28"/>
          <w:lang w:eastAsia="ru-RU"/>
        </w:rPr>
      </w:pPr>
      <w:r w:rsidRPr="0088355F">
        <w:rPr>
          <w:rFonts w:ascii="Times New Roman" w:eastAsia="Times New Roman" w:hAnsi="Times New Roman" w:cs="Times New Roman"/>
          <w:bCs/>
          <w:sz w:val="28"/>
          <w:szCs w:val="28"/>
          <w:lang w:eastAsia="ru-RU"/>
        </w:rPr>
        <w:t xml:space="preserve">21.МБОУ «Средняя общеобразовательная школа п. </w:t>
      </w:r>
      <w:proofErr w:type="gramStart"/>
      <w:r w:rsidRPr="0088355F">
        <w:rPr>
          <w:rFonts w:ascii="Times New Roman" w:eastAsia="Times New Roman" w:hAnsi="Times New Roman" w:cs="Times New Roman"/>
          <w:bCs/>
          <w:sz w:val="28"/>
          <w:szCs w:val="28"/>
          <w:lang w:eastAsia="ru-RU"/>
        </w:rPr>
        <w:t>Бурный</w:t>
      </w:r>
      <w:proofErr w:type="gramEnd"/>
      <w:r w:rsidRPr="0088355F">
        <w:rPr>
          <w:rFonts w:ascii="Times New Roman" w:eastAsia="Times New Roman" w:hAnsi="Times New Roman" w:cs="Times New Roman"/>
          <w:bCs/>
          <w:sz w:val="28"/>
          <w:szCs w:val="28"/>
          <w:lang w:eastAsia="ru-RU"/>
        </w:rPr>
        <w:t>»</w:t>
      </w:r>
    </w:p>
    <w:p w:rsidR="00231CCE" w:rsidRPr="0088355F" w:rsidRDefault="00231CCE" w:rsidP="00231CCE">
      <w:pPr>
        <w:spacing w:after="0" w:line="240" w:lineRule="auto"/>
        <w:jc w:val="both"/>
        <w:rPr>
          <w:rFonts w:ascii="Times New Roman" w:eastAsia="Times New Roman" w:hAnsi="Times New Roman" w:cs="Times New Roman"/>
          <w:bCs/>
          <w:sz w:val="28"/>
          <w:szCs w:val="28"/>
          <w:lang w:eastAsia="ru-RU"/>
        </w:rPr>
      </w:pPr>
      <w:r w:rsidRPr="0088355F">
        <w:rPr>
          <w:rFonts w:ascii="Times New Roman" w:eastAsia="Times New Roman" w:hAnsi="Times New Roman" w:cs="Times New Roman"/>
          <w:bCs/>
          <w:sz w:val="28"/>
          <w:szCs w:val="28"/>
          <w:lang w:eastAsia="ru-RU"/>
        </w:rPr>
        <w:t xml:space="preserve">22.МБОУ «Средняя общеобразовательная школа </w:t>
      </w:r>
      <w:proofErr w:type="gramStart"/>
      <w:r w:rsidRPr="0088355F">
        <w:rPr>
          <w:rFonts w:ascii="Times New Roman" w:eastAsia="Times New Roman" w:hAnsi="Times New Roman" w:cs="Times New Roman"/>
          <w:bCs/>
          <w:sz w:val="28"/>
          <w:szCs w:val="28"/>
          <w:lang w:eastAsia="ru-RU"/>
        </w:rPr>
        <w:t>с</w:t>
      </w:r>
      <w:proofErr w:type="gramEnd"/>
      <w:r w:rsidRPr="0088355F">
        <w:rPr>
          <w:rFonts w:ascii="Times New Roman" w:eastAsia="Times New Roman" w:hAnsi="Times New Roman" w:cs="Times New Roman"/>
          <w:bCs/>
          <w:sz w:val="28"/>
          <w:szCs w:val="28"/>
          <w:lang w:eastAsia="ru-RU"/>
        </w:rPr>
        <w:t>. Березовка»</w:t>
      </w:r>
    </w:p>
    <w:p w:rsidR="00231CCE" w:rsidRPr="0088355F" w:rsidRDefault="00231CCE" w:rsidP="00231CCE">
      <w:pPr>
        <w:spacing w:after="0" w:line="240" w:lineRule="auto"/>
        <w:jc w:val="both"/>
        <w:rPr>
          <w:rFonts w:ascii="Times New Roman" w:eastAsia="Times New Roman" w:hAnsi="Times New Roman" w:cs="Times New Roman"/>
          <w:bCs/>
          <w:sz w:val="28"/>
          <w:szCs w:val="28"/>
          <w:lang w:eastAsia="ru-RU"/>
        </w:rPr>
      </w:pPr>
      <w:r w:rsidRPr="0088355F">
        <w:rPr>
          <w:rFonts w:ascii="Times New Roman" w:eastAsia="Times New Roman" w:hAnsi="Times New Roman" w:cs="Times New Roman"/>
          <w:bCs/>
          <w:sz w:val="28"/>
          <w:szCs w:val="28"/>
          <w:lang w:eastAsia="ru-RU"/>
        </w:rPr>
        <w:t xml:space="preserve">23.МБОУ «Средняя общеобразовательная школа  с. </w:t>
      </w:r>
      <w:proofErr w:type="spellStart"/>
      <w:r w:rsidRPr="0088355F">
        <w:rPr>
          <w:rFonts w:ascii="Times New Roman" w:eastAsia="Times New Roman" w:hAnsi="Times New Roman" w:cs="Times New Roman"/>
          <w:bCs/>
          <w:sz w:val="28"/>
          <w:szCs w:val="28"/>
          <w:lang w:eastAsia="ru-RU"/>
        </w:rPr>
        <w:t>Воскресенка</w:t>
      </w:r>
      <w:proofErr w:type="spellEnd"/>
      <w:r w:rsidRPr="0088355F">
        <w:rPr>
          <w:rFonts w:ascii="Times New Roman" w:eastAsia="Times New Roman" w:hAnsi="Times New Roman" w:cs="Times New Roman"/>
          <w:bCs/>
          <w:sz w:val="28"/>
          <w:szCs w:val="28"/>
          <w:lang w:eastAsia="ru-RU"/>
        </w:rPr>
        <w:t>»</w:t>
      </w:r>
    </w:p>
    <w:p w:rsidR="00231CCE" w:rsidRPr="0088355F" w:rsidRDefault="00231CCE" w:rsidP="00231CCE">
      <w:pPr>
        <w:spacing w:after="0" w:line="240" w:lineRule="auto"/>
        <w:jc w:val="both"/>
        <w:rPr>
          <w:rFonts w:ascii="Times New Roman" w:eastAsia="Times New Roman" w:hAnsi="Times New Roman" w:cs="Times New Roman"/>
          <w:bCs/>
          <w:sz w:val="28"/>
          <w:szCs w:val="28"/>
          <w:lang w:eastAsia="ru-RU"/>
        </w:rPr>
      </w:pPr>
      <w:r w:rsidRPr="0088355F">
        <w:rPr>
          <w:rFonts w:ascii="Times New Roman" w:eastAsia="Times New Roman" w:hAnsi="Times New Roman" w:cs="Times New Roman"/>
          <w:bCs/>
          <w:sz w:val="28"/>
          <w:szCs w:val="28"/>
          <w:lang w:eastAsia="ru-RU"/>
        </w:rPr>
        <w:t xml:space="preserve">24.МБОУ «Средняя общеобразовательная школа с. </w:t>
      </w:r>
      <w:proofErr w:type="gramStart"/>
      <w:r w:rsidRPr="0088355F">
        <w:rPr>
          <w:rFonts w:ascii="Times New Roman" w:eastAsia="Times New Roman" w:hAnsi="Times New Roman" w:cs="Times New Roman"/>
          <w:bCs/>
          <w:sz w:val="28"/>
          <w:szCs w:val="28"/>
          <w:lang w:eastAsia="ru-RU"/>
        </w:rPr>
        <w:t>Генеральское</w:t>
      </w:r>
      <w:proofErr w:type="gramEnd"/>
      <w:r w:rsidRPr="0088355F">
        <w:rPr>
          <w:rFonts w:ascii="Times New Roman" w:eastAsia="Times New Roman" w:hAnsi="Times New Roman" w:cs="Times New Roman"/>
          <w:bCs/>
          <w:sz w:val="28"/>
          <w:szCs w:val="28"/>
          <w:lang w:eastAsia="ru-RU"/>
        </w:rPr>
        <w:t>»</w:t>
      </w:r>
    </w:p>
    <w:p w:rsidR="00231CCE" w:rsidRPr="0088355F" w:rsidRDefault="00231CCE" w:rsidP="00231CCE">
      <w:pPr>
        <w:spacing w:after="0" w:line="240" w:lineRule="auto"/>
        <w:jc w:val="both"/>
        <w:rPr>
          <w:rFonts w:ascii="Times New Roman" w:eastAsia="Times New Roman" w:hAnsi="Times New Roman" w:cs="Times New Roman"/>
          <w:bCs/>
          <w:sz w:val="28"/>
          <w:szCs w:val="28"/>
          <w:lang w:eastAsia="ru-RU"/>
        </w:rPr>
      </w:pPr>
      <w:r w:rsidRPr="0088355F">
        <w:rPr>
          <w:rFonts w:ascii="Times New Roman" w:eastAsia="Times New Roman" w:hAnsi="Times New Roman" w:cs="Times New Roman"/>
          <w:bCs/>
          <w:sz w:val="28"/>
          <w:szCs w:val="28"/>
          <w:lang w:eastAsia="ru-RU"/>
        </w:rPr>
        <w:t xml:space="preserve">25.МБОУ «Средняя общеобразовательная школа с. </w:t>
      </w:r>
      <w:proofErr w:type="gramStart"/>
      <w:r w:rsidRPr="0088355F">
        <w:rPr>
          <w:rFonts w:ascii="Times New Roman" w:eastAsia="Times New Roman" w:hAnsi="Times New Roman" w:cs="Times New Roman"/>
          <w:bCs/>
          <w:sz w:val="28"/>
          <w:szCs w:val="28"/>
          <w:lang w:eastAsia="ru-RU"/>
        </w:rPr>
        <w:t>Заветное</w:t>
      </w:r>
      <w:proofErr w:type="gramEnd"/>
      <w:r w:rsidRPr="0088355F">
        <w:rPr>
          <w:rFonts w:ascii="Times New Roman" w:eastAsia="Times New Roman" w:hAnsi="Times New Roman" w:cs="Times New Roman"/>
          <w:bCs/>
          <w:sz w:val="28"/>
          <w:szCs w:val="28"/>
          <w:lang w:eastAsia="ru-RU"/>
        </w:rPr>
        <w:t>»</w:t>
      </w:r>
    </w:p>
    <w:p w:rsidR="00231CCE" w:rsidRPr="0088355F" w:rsidRDefault="00231CCE" w:rsidP="00231CCE">
      <w:pPr>
        <w:spacing w:after="0" w:line="240" w:lineRule="auto"/>
        <w:jc w:val="both"/>
        <w:rPr>
          <w:rFonts w:ascii="Times New Roman" w:eastAsia="Times New Roman" w:hAnsi="Times New Roman" w:cs="Times New Roman"/>
          <w:bCs/>
          <w:sz w:val="28"/>
          <w:szCs w:val="28"/>
          <w:lang w:eastAsia="ru-RU"/>
        </w:rPr>
      </w:pPr>
      <w:r w:rsidRPr="0088355F">
        <w:rPr>
          <w:rFonts w:ascii="Times New Roman" w:eastAsia="Times New Roman" w:hAnsi="Times New Roman" w:cs="Times New Roman"/>
          <w:bCs/>
          <w:sz w:val="28"/>
          <w:szCs w:val="28"/>
          <w:lang w:eastAsia="ru-RU"/>
        </w:rPr>
        <w:t>26.МБОУ «Средняя общеобразовательная школа с. Красный Яр»</w:t>
      </w:r>
    </w:p>
    <w:p w:rsidR="00231CCE" w:rsidRPr="0088355F" w:rsidRDefault="00231CCE" w:rsidP="00231CCE">
      <w:pPr>
        <w:spacing w:after="0" w:line="240" w:lineRule="auto"/>
        <w:jc w:val="both"/>
        <w:rPr>
          <w:rFonts w:ascii="Times New Roman" w:eastAsia="Times New Roman" w:hAnsi="Times New Roman" w:cs="Times New Roman"/>
          <w:bCs/>
          <w:sz w:val="28"/>
          <w:szCs w:val="28"/>
          <w:lang w:eastAsia="ru-RU"/>
        </w:rPr>
      </w:pPr>
      <w:r w:rsidRPr="0088355F">
        <w:rPr>
          <w:rFonts w:ascii="Times New Roman" w:eastAsia="Times New Roman" w:hAnsi="Times New Roman" w:cs="Times New Roman"/>
          <w:bCs/>
          <w:sz w:val="28"/>
          <w:szCs w:val="28"/>
          <w:lang w:eastAsia="ru-RU"/>
        </w:rPr>
        <w:t>27.МБОУ «Средняя общеобразовательная школа п. Коминтерн»</w:t>
      </w:r>
    </w:p>
    <w:p w:rsidR="00231CCE" w:rsidRPr="0088355F" w:rsidRDefault="00231CCE" w:rsidP="00231CCE">
      <w:pPr>
        <w:spacing w:after="0" w:line="240" w:lineRule="auto"/>
        <w:jc w:val="both"/>
        <w:rPr>
          <w:rFonts w:ascii="Times New Roman" w:eastAsia="Times New Roman" w:hAnsi="Times New Roman" w:cs="Times New Roman"/>
          <w:bCs/>
          <w:sz w:val="28"/>
          <w:szCs w:val="28"/>
          <w:lang w:eastAsia="ru-RU"/>
        </w:rPr>
      </w:pPr>
      <w:r w:rsidRPr="0088355F">
        <w:rPr>
          <w:rFonts w:ascii="Times New Roman" w:eastAsia="Times New Roman" w:hAnsi="Times New Roman" w:cs="Times New Roman"/>
          <w:bCs/>
          <w:sz w:val="28"/>
          <w:szCs w:val="28"/>
          <w:lang w:eastAsia="ru-RU"/>
        </w:rPr>
        <w:t>28.МБДОУ «Детский сад № 5»</w:t>
      </w:r>
    </w:p>
    <w:p w:rsidR="00231CCE" w:rsidRPr="0088355F" w:rsidRDefault="00231CCE" w:rsidP="00231CCE">
      <w:pPr>
        <w:spacing w:after="0" w:line="240" w:lineRule="auto"/>
        <w:jc w:val="both"/>
        <w:rPr>
          <w:rFonts w:ascii="Times New Roman" w:eastAsia="Times New Roman" w:hAnsi="Times New Roman" w:cs="Times New Roman"/>
          <w:bCs/>
          <w:sz w:val="28"/>
          <w:szCs w:val="28"/>
          <w:lang w:eastAsia="ru-RU"/>
        </w:rPr>
      </w:pPr>
      <w:r w:rsidRPr="0088355F">
        <w:rPr>
          <w:rFonts w:ascii="Times New Roman" w:eastAsia="Times New Roman" w:hAnsi="Times New Roman" w:cs="Times New Roman"/>
          <w:bCs/>
          <w:sz w:val="28"/>
          <w:szCs w:val="28"/>
          <w:lang w:eastAsia="ru-RU"/>
        </w:rPr>
        <w:t>29.МБДОУ «Детский сад «Полянка» комбинированного вида № 47»</w:t>
      </w:r>
    </w:p>
    <w:p w:rsidR="00231CCE" w:rsidRPr="0088355F" w:rsidRDefault="00231CCE" w:rsidP="00231CCE">
      <w:pPr>
        <w:spacing w:after="0" w:line="240" w:lineRule="auto"/>
        <w:jc w:val="both"/>
        <w:rPr>
          <w:rFonts w:ascii="Times New Roman" w:eastAsia="Times New Roman" w:hAnsi="Times New Roman" w:cs="Times New Roman"/>
          <w:bCs/>
          <w:sz w:val="28"/>
          <w:szCs w:val="28"/>
          <w:lang w:eastAsia="ru-RU"/>
        </w:rPr>
      </w:pPr>
      <w:r w:rsidRPr="0088355F">
        <w:rPr>
          <w:rFonts w:ascii="Times New Roman" w:eastAsia="Times New Roman" w:hAnsi="Times New Roman" w:cs="Times New Roman"/>
          <w:bCs/>
          <w:sz w:val="28"/>
          <w:szCs w:val="28"/>
          <w:lang w:eastAsia="ru-RU"/>
        </w:rPr>
        <w:t>30.МБДОУ «Детский сад комбинированного вида № 66 »</w:t>
      </w:r>
    </w:p>
    <w:p w:rsidR="00231CCE" w:rsidRPr="0088355F" w:rsidRDefault="00231CCE" w:rsidP="00231CCE">
      <w:pPr>
        <w:rPr>
          <w:rFonts w:ascii="Calibri" w:eastAsia="Times New Roman" w:hAnsi="Calibri" w:cs="Times New Roman"/>
          <w:sz w:val="28"/>
          <w:szCs w:val="28"/>
        </w:rPr>
      </w:pPr>
      <w:r w:rsidRPr="0088355F">
        <w:rPr>
          <w:rFonts w:ascii="Calibri" w:eastAsia="Times New Roman" w:hAnsi="Calibri" w:cs="Times New Roman"/>
          <w:sz w:val="28"/>
          <w:szCs w:val="28"/>
        </w:rPr>
        <w:t xml:space="preserve"> </w:t>
      </w:r>
    </w:p>
    <w:p w:rsidR="00231CCE" w:rsidRDefault="00231CCE" w:rsidP="00231CCE">
      <w:pPr>
        <w:jc w:val="center"/>
        <w:rPr>
          <w:rFonts w:ascii="Times New Roman" w:eastAsia="Times New Roman" w:hAnsi="Times New Roman" w:cs="Times New Roman"/>
          <w:b/>
          <w:sz w:val="28"/>
          <w:szCs w:val="28"/>
        </w:rPr>
      </w:pPr>
      <w:r w:rsidRPr="00231CCE">
        <w:rPr>
          <w:rFonts w:ascii="Times New Roman" w:eastAsia="Times New Roman" w:hAnsi="Times New Roman" w:cs="Times New Roman"/>
          <w:b/>
          <w:sz w:val="28"/>
          <w:szCs w:val="28"/>
        </w:rPr>
        <w:t>В СФЕРЕ КУЛЬТУРЫ</w:t>
      </w:r>
    </w:p>
    <w:p w:rsidR="00231CCE" w:rsidRPr="00231CCE" w:rsidRDefault="00231CCE" w:rsidP="00231CCE">
      <w:pPr>
        <w:spacing w:after="0" w:line="240" w:lineRule="auto"/>
        <w:ind w:firstLine="709"/>
        <w:contextualSpacing/>
        <w:jc w:val="both"/>
        <w:rPr>
          <w:rFonts w:ascii="Times New Roman" w:eastAsia="Calibri" w:hAnsi="Times New Roman" w:cs="Times New Roman"/>
          <w:bCs/>
          <w:color w:val="22272F"/>
          <w:sz w:val="28"/>
          <w:szCs w:val="28"/>
          <w:lang w:eastAsia="ru-RU"/>
        </w:rPr>
      </w:pPr>
      <w:proofErr w:type="gramStart"/>
      <w:r w:rsidRPr="00231CCE">
        <w:rPr>
          <w:rFonts w:ascii="Times New Roman" w:eastAsia="Calibri" w:hAnsi="Times New Roman" w:cs="Times New Roman"/>
          <w:sz w:val="28"/>
          <w:szCs w:val="28"/>
          <w:lang w:eastAsia="ru-RU"/>
        </w:rPr>
        <w:t>В соответствии с постановлением Правительства Саратовской области от 30 декабря 2013 года № 764-П «Об организации проведения независимой оценки качества оказания услуг организациями в сфере культуры, социального обслуживания, охраны здоровья и образования, расположенными на территории Саратовской области», а также в соответствии с планом работы Общественного совета Энгельсского муниципального района б</w:t>
      </w:r>
      <w:r w:rsidRPr="00231CCE">
        <w:rPr>
          <w:rFonts w:ascii="Times New Roman" w:eastAsia="Calibri" w:hAnsi="Times New Roman" w:cs="Times New Roman"/>
          <w:bCs/>
          <w:color w:val="22272F"/>
          <w:sz w:val="28"/>
          <w:szCs w:val="28"/>
          <w:lang w:eastAsia="ru-RU"/>
        </w:rPr>
        <w:t>ыла проведена следующая работа:</w:t>
      </w:r>
      <w:proofErr w:type="gramEnd"/>
    </w:p>
    <w:p w:rsidR="00231CCE" w:rsidRPr="00231CCE" w:rsidRDefault="00231CCE" w:rsidP="00231CCE">
      <w:pPr>
        <w:numPr>
          <w:ilvl w:val="0"/>
          <w:numId w:val="3"/>
        </w:numPr>
        <w:spacing w:after="0" w:line="240" w:lineRule="auto"/>
        <w:ind w:left="0" w:firstLine="709"/>
        <w:contextualSpacing/>
        <w:jc w:val="both"/>
        <w:rPr>
          <w:rFonts w:ascii="Times New Roman" w:eastAsia="Calibri" w:hAnsi="Times New Roman" w:cs="Times New Roman"/>
          <w:bCs/>
          <w:color w:val="22272F"/>
          <w:sz w:val="28"/>
          <w:szCs w:val="28"/>
          <w:lang w:eastAsia="ru-RU"/>
        </w:rPr>
      </w:pPr>
      <w:r w:rsidRPr="00231CCE">
        <w:rPr>
          <w:rFonts w:ascii="Times New Roman" w:eastAsia="Calibri" w:hAnsi="Times New Roman" w:cs="Times New Roman"/>
          <w:bCs/>
          <w:color w:val="22272F"/>
          <w:sz w:val="28"/>
          <w:szCs w:val="28"/>
          <w:lang w:eastAsia="ru-RU"/>
        </w:rPr>
        <w:t xml:space="preserve">составлен перечень учреждений (34 юридических лица), подлежащих независимой оценке качества  </w:t>
      </w:r>
      <w:r w:rsidRPr="00231CCE">
        <w:rPr>
          <w:rFonts w:ascii="Times New Roman" w:eastAsia="Calibri" w:hAnsi="Times New Roman" w:cs="Times New Roman"/>
          <w:sz w:val="28"/>
          <w:szCs w:val="28"/>
          <w:lang w:eastAsia="ru-RU"/>
        </w:rPr>
        <w:t>оказания услуг  организациями в сфере культуры,</w:t>
      </w:r>
      <w:r w:rsidRPr="00231CCE">
        <w:rPr>
          <w:rFonts w:ascii="Times New Roman" w:eastAsia="Calibri" w:hAnsi="Times New Roman" w:cs="Times New Roman"/>
          <w:bCs/>
          <w:color w:val="22272F"/>
          <w:sz w:val="28"/>
          <w:szCs w:val="28"/>
          <w:lang w:eastAsia="ru-RU"/>
        </w:rPr>
        <w:t xml:space="preserve"> </w:t>
      </w:r>
    </w:p>
    <w:p w:rsidR="00231CCE" w:rsidRPr="00231CCE" w:rsidRDefault="00231CCE" w:rsidP="00231CCE">
      <w:pPr>
        <w:numPr>
          <w:ilvl w:val="0"/>
          <w:numId w:val="3"/>
        </w:numPr>
        <w:spacing w:after="0" w:line="240" w:lineRule="auto"/>
        <w:ind w:left="0" w:firstLine="709"/>
        <w:contextualSpacing/>
        <w:jc w:val="both"/>
        <w:rPr>
          <w:rFonts w:ascii="Times New Roman" w:eastAsia="Calibri" w:hAnsi="Times New Roman" w:cs="Times New Roman"/>
          <w:bCs/>
          <w:color w:val="22272F"/>
          <w:sz w:val="28"/>
          <w:szCs w:val="28"/>
          <w:lang w:eastAsia="ru-RU"/>
        </w:rPr>
      </w:pPr>
      <w:r w:rsidRPr="00231CCE">
        <w:rPr>
          <w:rFonts w:ascii="Times New Roman" w:eastAsia="Calibri" w:hAnsi="Times New Roman" w:cs="Times New Roman"/>
          <w:bCs/>
          <w:color w:val="22272F"/>
          <w:sz w:val="28"/>
          <w:szCs w:val="28"/>
          <w:lang w:eastAsia="ru-RU"/>
        </w:rPr>
        <w:t xml:space="preserve">утвержден график </w:t>
      </w:r>
      <w:proofErr w:type="gramStart"/>
      <w:r w:rsidRPr="00231CCE">
        <w:rPr>
          <w:rFonts w:ascii="Times New Roman" w:eastAsia="Calibri" w:hAnsi="Times New Roman" w:cs="Times New Roman"/>
          <w:bCs/>
          <w:color w:val="22272F"/>
          <w:sz w:val="28"/>
          <w:szCs w:val="28"/>
          <w:lang w:eastAsia="ru-RU"/>
        </w:rPr>
        <w:t xml:space="preserve">проведения независимой оценки качества </w:t>
      </w:r>
      <w:r w:rsidRPr="00231CCE">
        <w:rPr>
          <w:rFonts w:ascii="Times New Roman" w:eastAsia="Calibri" w:hAnsi="Times New Roman" w:cs="Times New Roman"/>
          <w:sz w:val="28"/>
          <w:szCs w:val="28"/>
          <w:lang w:eastAsia="ru-RU"/>
        </w:rPr>
        <w:t>оказания услуг</w:t>
      </w:r>
      <w:proofErr w:type="gramEnd"/>
      <w:r w:rsidRPr="00231CCE">
        <w:rPr>
          <w:rFonts w:ascii="Times New Roman" w:eastAsia="Calibri" w:hAnsi="Times New Roman" w:cs="Times New Roman"/>
          <w:sz w:val="28"/>
          <w:szCs w:val="28"/>
          <w:lang w:eastAsia="ru-RU"/>
        </w:rPr>
        <w:t xml:space="preserve"> организациями в сфере культуры на 2016 – 2018 годы:                   в 2016 году – 2 учреждения культуры</w:t>
      </w:r>
      <w:r w:rsidRPr="00231CCE">
        <w:rPr>
          <w:rFonts w:ascii="Times New Roman" w:eastAsia="Calibri" w:hAnsi="Times New Roman" w:cs="Times New Roman"/>
          <w:bCs/>
          <w:color w:val="22272F"/>
          <w:sz w:val="28"/>
          <w:szCs w:val="28"/>
          <w:lang w:eastAsia="ru-RU"/>
        </w:rPr>
        <w:t xml:space="preserve">, в 2017 году – 14 учреждений культуры, в 2018 году – 18 учреждений культуры, </w:t>
      </w:r>
    </w:p>
    <w:p w:rsidR="00231CCE" w:rsidRPr="00231CCE" w:rsidRDefault="00231CCE" w:rsidP="00231CCE">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proofErr w:type="gramStart"/>
      <w:r w:rsidRPr="00231CCE">
        <w:rPr>
          <w:rFonts w:ascii="Times New Roman" w:eastAsia="Calibri" w:hAnsi="Times New Roman" w:cs="Times New Roman"/>
          <w:bCs/>
          <w:color w:val="22272F"/>
          <w:sz w:val="28"/>
          <w:szCs w:val="28"/>
          <w:lang w:eastAsia="ru-RU"/>
        </w:rPr>
        <w:t xml:space="preserve">определены каналы </w:t>
      </w:r>
      <w:r w:rsidRPr="00231CCE">
        <w:rPr>
          <w:rFonts w:ascii="Times New Roman" w:eastAsia="Times New Roman" w:hAnsi="Times New Roman" w:cs="Times New Roman"/>
          <w:color w:val="333333"/>
          <w:sz w:val="28"/>
          <w:szCs w:val="28"/>
          <w:lang w:eastAsia="ru-RU"/>
        </w:rPr>
        <w:t>сбора информации от получателей услуг, оказываемых организациями культуры (Интернет-канал, личный опрос (социологическое исследование),</w:t>
      </w:r>
      <w:proofErr w:type="gramEnd"/>
    </w:p>
    <w:p w:rsidR="00231CCE" w:rsidRPr="00231CCE" w:rsidRDefault="00231CCE" w:rsidP="00231CCE">
      <w:pPr>
        <w:numPr>
          <w:ilvl w:val="0"/>
          <w:numId w:val="3"/>
        </w:numPr>
        <w:tabs>
          <w:tab w:val="left" w:pos="0"/>
        </w:tabs>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231CCE">
        <w:rPr>
          <w:rFonts w:ascii="Times New Roman" w:eastAsia="Calibri" w:hAnsi="Times New Roman" w:cs="Times New Roman"/>
          <w:bCs/>
          <w:color w:val="22272F"/>
          <w:sz w:val="28"/>
          <w:szCs w:val="28"/>
          <w:lang w:eastAsia="ru-RU"/>
        </w:rPr>
        <w:lastRenderedPageBreak/>
        <w:t>на основании Показателей, характеризующих общие критерии оценки качества оказания услуг организациями культуры, утверждённых приказом Министерства культуры РФ от 5 октября 2015 года № 2515 были разработаны и размещены на</w:t>
      </w:r>
      <w:r w:rsidRPr="00231CCE">
        <w:rPr>
          <w:rFonts w:ascii="Times New Roman" w:eastAsia="Times New Roman" w:hAnsi="Times New Roman" w:cs="Times New Roman"/>
          <w:color w:val="333333"/>
          <w:sz w:val="28"/>
          <w:szCs w:val="28"/>
          <w:lang w:eastAsia="ru-RU"/>
        </w:rPr>
        <w:t xml:space="preserve"> официальных сайтах </w:t>
      </w:r>
      <w:r w:rsidRPr="00231CCE">
        <w:rPr>
          <w:rFonts w:ascii="Times New Roman" w:eastAsia="Calibri" w:hAnsi="Times New Roman" w:cs="Times New Roman"/>
          <w:bCs/>
          <w:color w:val="22272F"/>
          <w:sz w:val="28"/>
          <w:szCs w:val="28"/>
          <w:lang w:eastAsia="ru-RU"/>
        </w:rPr>
        <w:t>организаций культуры</w:t>
      </w:r>
      <w:r w:rsidRPr="00231CCE">
        <w:rPr>
          <w:rFonts w:ascii="Arial" w:eastAsia="Times New Roman" w:hAnsi="Arial" w:cs="Arial"/>
          <w:color w:val="333333"/>
          <w:sz w:val="28"/>
          <w:szCs w:val="28"/>
          <w:lang w:eastAsia="ru-RU"/>
        </w:rPr>
        <w:t xml:space="preserve"> </w:t>
      </w:r>
      <w:r w:rsidRPr="00231CCE">
        <w:rPr>
          <w:rFonts w:ascii="Times New Roman" w:eastAsia="Times New Roman" w:hAnsi="Times New Roman" w:cs="Times New Roman"/>
          <w:color w:val="333333"/>
          <w:sz w:val="28"/>
          <w:szCs w:val="28"/>
          <w:lang w:eastAsia="ru-RU"/>
        </w:rPr>
        <w:t>в сети «Интернет»</w:t>
      </w:r>
      <w:r w:rsidRPr="00231CCE">
        <w:rPr>
          <w:rFonts w:ascii="Times New Roman" w:eastAsia="Calibri" w:hAnsi="Times New Roman" w:cs="Times New Roman"/>
          <w:bCs/>
          <w:color w:val="22272F"/>
          <w:sz w:val="28"/>
          <w:szCs w:val="28"/>
          <w:lang w:eastAsia="ru-RU"/>
        </w:rPr>
        <w:t xml:space="preserve"> анкеты для определения качества предоставляемых услуг,       а также проведен социологический опрос получателей услуг, </w:t>
      </w:r>
    </w:p>
    <w:p w:rsidR="00231CCE" w:rsidRPr="00231CCE" w:rsidRDefault="00231CCE" w:rsidP="00231CCE">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231CCE">
        <w:rPr>
          <w:rFonts w:ascii="Times New Roman" w:eastAsia="Times New Roman" w:hAnsi="Times New Roman" w:cs="Times New Roman"/>
          <w:color w:val="333333"/>
          <w:sz w:val="28"/>
          <w:szCs w:val="28"/>
          <w:lang w:eastAsia="ru-RU"/>
        </w:rPr>
        <w:t xml:space="preserve">в соответствии с утверждённым графиком проведены </w:t>
      </w:r>
      <w:r w:rsidRPr="00231CCE">
        <w:rPr>
          <w:rFonts w:ascii="Times New Roman" w:eastAsia="Calibri" w:hAnsi="Times New Roman" w:cs="Times New Roman"/>
          <w:bCs/>
          <w:color w:val="22272F"/>
          <w:sz w:val="28"/>
          <w:szCs w:val="28"/>
          <w:lang w:eastAsia="ru-RU"/>
        </w:rPr>
        <w:t xml:space="preserve">оценочные процедуры </w:t>
      </w:r>
      <w:r w:rsidRPr="00231CCE">
        <w:rPr>
          <w:rFonts w:ascii="Times New Roman" w:eastAsia="Calibri" w:hAnsi="Times New Roman" w:cs="Times New Roman"/>
          <w:sz w:val="28"/>
          <w:szCs w:val="28"/>
          <w:lang w:eastAsia="ru-RU"/>
        </w:rPr>
        <w:t>в отношении двух</w:t>
      </w:r>
      <w:r w:rsidRPr="00231CCE">
        <w:rPr>
          <w:rFonts w:ascii="Times New Roman" w:eastAsia="Calibri" w:hAnsi="Times New Roman" w:cs="Times New Roman"/>
          <w:bCs/>
          <w:color w:val="22272F"/>
          <w:sz w:val="28"/>
          <w:szCs w:val="28"/>
          <w:lang w:eastAsia="ru-RU"/>
        </w:rPr>
        <w:t xml:space="preserve"> организаций культуры: муниципального бюджетного учреждения «Дворец культуры «Восход» муниципального образования город Энгельс Энгельсского муниципального района Саратовской области» и муниципального бюджетного учреждения дополнительного образования «Детская школа искусств п. Пробуждение Энгельсского муниципального района».</w:t>
      </w:r>
    </w:p>
    <w:p w:rsidR="00231CCE" w:rsidRPr="00231CCE" w:rsidRDefault="00231CCE" w:rsidP="00231CCE">
      <w:pPr>
        <w:spacing w:after="0" w:line="240" w:lineRule="auto"/>
        <w:contextualSpacing/>
        <w:jc w:val="both"/>
        <w:rPr>
          <w:rFonts w:ascii="Times New Roman" w:eastAsia="Calibri" w:hAnsi="Times New Roman" w:cs="Times New Roman"/>
          <w:bCs/>
          <w:color w:val="22272F"/>
          <w:sz w:val="28"/>
          <w:szCs w:val="28"/>
          <w:lang w:eastAsia="ru-RU"/>
        </w:rPr>
      </w:pPr>
      <w:r w:rsidRPr="00231CCE">
        <w:rPr>
          <w:rFonts w:ascii="Times New Roman" w:eastAsia="Calibri" w:hAnsi="Times New Roman" w:cs="Times New Roman"/>
          <w:bCs/>
          <w:color w:val="22272F"/>
          <w:sz w:val="28"/>
          <w:szCs w:val="28"/>
          <w:lang w:eastAsia="ru-RU"/>
        </w:rPr>
        <w:t xml:space="preserve">         </w:t>
      </w:r>
      <w:r w:rsidRPr="00231CCE">
        <w:rPr>
          <w:rFonts w:ascii="Times New Roman" w:eastAsia="Calibri" w:hAnsi="Times New Roman" w:cs="Times New Roman"/>
          <w:b/>
          <w:bCs/>
          <w:i/>
          <w:color w:val="22272F"/>
          <w:sz w:val="28"/>
          <w:szCs w:val="28"/>
          <w:lang w:eastAsia="ru-RU"/>
        </w:rPr>
        <w:t>Цель исследования</w:t>
      </w:r>
      <w:r w:rsidRPr="00231CCE">
        <w:rPr>
          <w:rFonts w:ascii="Times New Roman" w:eastAsia="Calibri" w:hAnsi="Times New Roman" w:cs="Times New Roman"/>
          <w:bCs/>
          <w:color w:val="22272F"/>
          <w:sz w:val="28"/>
          <w:szCs w:val="28"/>
          <w:lang w:eastAsia="ru-RU"/>
        </w:rPr>
        <w:t xml:space="preserve"> – сбор, обобщение и анализ информации о  качестве оказания услуг указанными учреждениями. </w:t>
      </w:r>
      <w:proofErr w:type="gramStart"/>
      <w:r w:rsidRPr="00231CCE">
        <w:rPr>
          <w:rFonts w:ascii="Times New Roman" w:eastAsia="Calibri" w:hAnsi="Times New Roman" w:cs="Times New Roman"/>
          <w:bCs/>
          <w:color w:val="22272F"/>
          <w:sz w:val="28"/>
          <w:szCs w:val="28"/>
          <w:lang w:eastAsia="ru-RU"/>
        </w:rPr>
        <w:t xml:space="preserve">В ходе оценки осуществлен сбор и анализ первичных данных о качестве их работы, определен уровень удовлетворенности открытостью и доступностью информации об учреждении, комфортностью условий предоставления услуг и доступностью из получения, доброжелательностью, вежливостью, </w:t>
      </w:r>
      <w:proofErr w:type="spellStart"/>
      <w:r w:rsidRPr="00231CCE">
        <w:rPr>
          <w:rFonts w:ascii="Times New Roman" w:eastAsia="Calibri" w:hAnsi="Times New Roman" w:cs="Times New Roman"/>
          <w:bCs/>
          <w:color w:val="22272F"/>
          <w:sz w:val="28"/>
          <w:szCs w:val="28"/>
          <w:lang w:eastAsia="ru-RU"/>
        </w:rPr>
        <w:t>компетенстностью</w:t>
      </w:r>
      <w:proofErr w:type="spellEnd"/>
      <w:r w:rsidRPr="00231CCE">
        <w:rPr>
          <w:rFonts w:ascii="Times New Roman" w:eastAsia="Calibri" w:hAnsi="Times New Roman" w:cs="Times New Roman"/>
          <w:bCs/>
          <w:color w:val="22272F"/>
          <w:sz w:val="28"/>
          <w:szCs w:val="28"/>
          <w:lang w:eastAsia="ru-RU"/>
        </w:rPr>
        <w:t xml:space="preserve"> работников учреждений культуры, качество оказания услуг, а также определена степень доступности информации об учреждениях культуры на официальных сайтах в сети Интернет.</w:t>
      </w:r>
      <w:proofErr w:type="gramEnd"/>
    </w:p>
    <w:p w:rsidR="00231CCE" w:rsidRPr="00231CCE" w:rsidRDefault="00231CCE" w:rsidP="00231CCE">
      <w:pPr>
        <w:spacing w:after="0" w:line="240" w:lineRule="auto"/>
        <w:ind w:firstLine="851"/>
        <w:contextualSpacing/>
        <w:jc w:val="both"/>
        <w:rPr>
          <w:rFonts w:ascii="Times New Roman" w:eastAsia="Calibri" w:hAnsi="Times New Roman" w:cs="Times New Roman"/>
          <w:bCs/>
          <w:i/>
          <w:color w:val="22272F"/>
          <w:sz w:val="28"/>
          <w:szCs w:val="28"/>
          <w:lang w:eastAsia="ru-RU"/>
        </w:rPr>
      </w:pPr>
      <w:r w:rsidRPr="00231CCE">
        <w:rPr>
          <w:rFonts w:ascii="Times New Roman" w:eastAsia="Calibri" w:hAnsi="Times New Roman" w:cs="Times New Roman"/>
          <w:b/>
          <w:bCs/>
          <w:i/>
          <w:color w:val="22272F"/>
          <w:sz w:val="28"/>
          <w:szCs w:val="28"/>
          <w:lang w:eastAsia="ru-RU"/>
        </w:rPr>
        <w:t>Сбор информации проходил по трём основным направлениям</w:t>
      </w:r>
      <w:r w:rsidRPr="00231CCE">
        <w:rPr>
          <w:rFonts w:ascii="Times New Roman" w:eastAsia="Calibri" w:hAnsi="Times New Roman" w:cs="Times New Roman"/>
          <w:bCs/>
          <w:i/>
          <w:color w:val="22272F"/>
          <w:sz w:val="28"/>
          <w:szCs w:val="28"/>
          <w:lang w:eastAsia="ru-RU"/>
        </w:rPr>
        <w:t>:</w:t>
      </w:r>
    </w:p>
    <w:p w:rsidR="00231CCE" w:rsidRPr="00231CCE" w:rsidRDefault="00231CCE" w:rsidP="00231CCE">
      <w:pPr>
        <w:spacing w:after="0" w:line="240" w:lineRule="auto"/>
        <w:contextualSpacing/>
        <w:jc w:val="both"/>
        <w:rPr>
          <w:rFonts w:ascii="Times New Roman" w:eastAsia="Calibri" w:hAnsi="Times New Roman" w:cs="Times New Roman"/>
          <w:bCs/>
          <w:color w:val="22272F"/>
          <w:sz w:val="28"/>
          <w:szCs w:val="28"/>
          <w:lang w:eastAsia="ru-RU"/>
        </w:rPr>
      </w:pPr>
      <w:r w:rsidRPr="00231CCE">
        <w:rPr>
          <w:rFonts w:ascii="Times New Roman" w:eastAsia="Calibri" w:hAnsi="Times New Roman" w:cs="Times New Roman"/>
          <w:bCs/>
          <w:color w:val="22272F"/>
          <w:sz w:val="28"/>
          <w:szCs w:val="28"/>
          <w:lang w:eastAsia="ru-RU"/>
        </w:rPr>
        <w:t>- изучение и оценка данных, размещённых на официальных  сайтах учреждений культуры;</w:t>
      </w:r>
    </w:p>
    <w:p w:rsidR="00231CCE" w:rsidRPr="00231CCE" w:rsidRDefault="00231CCE" w:rsidP="00231CCE">
      <w:pPr>
        <w:spacing w:after="0" w:line="240" w:lineRule="auto"/>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bCs/>
          <w:color w:val="22272F"/>
          <w:sz w:val="28"/>
          <w:szCs w:val="28"/>
          <w:lang w:eastAsia="ru-RU"/>
        </w:rPr>
        <w:t xml:space="preserve">-  изучение и оценка данных, размещенных на официальном сайте для размещения информации о государственных муниципальных учреждениях в сети Интернет </w:t>
      </w:r>
      <w:r w:rsidRPr="00231CCE">
        <w:rPr>
          <w:rFonts w:ascii="Times New Roman" w:eastAsia="Calibri" w:hAnsi="Times New Roman" w:cs="Times New Roman"/>
          <w:sz w:val="28"/>
          <w:szCs w:val="28"/>
          <w:lang w:eastAsia="ru-RU"/>
        </w:rPr>
        <w:t>(</w:t>
      </w:r>
      <w:hyperlink r:id="rId6" w:history="1">
        <w:r w:rsidRPr="00231CCE">
          <w:rPr>
            <w:rFonts w:ascii="Times New Roman" w:eastAsia="Calibri" w:hAnsi="Times New Roman" w:cs="Times New Roman"/>
            <w:color w:val="0000FF"/>
            <w:sz w:val="28"/>
            <w:szCs w:val="28"/>
            <w:u w:val="single"/>
            <w:lang w:eastAsia="ru-RU"/>
          </w:rPr>
          <w:t>www.bus.gov.ru</w:t>
        </w:r>
      </w:hyperlink>
      <w:r w:rsidRPr="00231CCE">
        <w:rPr>
          <w:rFonts w:ascii="Times New Roman" w:eastAsia="Calibri" w:hAnsi="Times New Roman" w:cs="Times New Roman"/>
          <w:sz w:val="28"/>
          <w:szCs w:val="28"/>
          <w:lang w:eastAsia="ru-RU"/>
        </w:rPr>
        <w:t>).</w:t>
      </w:r>
    </w:p>
    <w:p w:rsidR="00231CCE" w:rsidRPr="00231CCE" w:rsidRDefault="00231CCE" w:rsidP="00231CCE">
      <w:pPr>
        <w:spacing w:after="0" w:line="240" w:lineRule="auto"/>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сбор данных и оценка удовлетворённости получателей услуг.</w:t>
      </w:r>
    </w:p>
    <w:p w:rsidR="00231CCE" w:rsidRPr="00231CCE" w:rsidRDefault="00231CCE" w:rsidP="00231CCE">
      <w:pPr>
        <w:spacing w:after="0" w:line="240" w:lineRule="auto"/>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Для достижения поставленной цели </w:t>
      </w:r>
      <w:r w:rsidRPr="00231CCE">
        <w:rPr>
          <w:rFonts w:ascii="Times New Roman" w:eastAsia="Calibri" w:hAnsi="Times New Roman" w:cs="Times New Roman"/>
          <w:i/>
          <w:sz w:val="28"/>
          <w:szCs w:val="28"/>
          <w:lang w:eastAsia="ru-RU"/>
        </w:rPr>
        <w:t>в части оценки удовлетворенности</w:t>
      </w:r>
      <w:r w:rsidRPr="00231CCE">
        <w:rPr>
          <w:rFonts w:ascii="Times New Roman" w:eastAsia="Calibri" w:hAnsi="Times New Roman" w:cs="Times New Roman"/>
          <w:sz w:val="28"/>
          <w:szCs w:val="28"/>
          <w:lang w:eastAsia="ru-RU"/>
        </w:rPr>
        <w:t xml:space="preserve"> получателей услуг решению подлежали следующие исследовательские задачи:</w:t>
      </w:r>
    </w:p>
    <w:p w:rsidR="00231CCE" w:rsidRPr="00231CCE" w:rsidRDefault="00231CCE" w:rsidP="00231CCE">
      <w:pPr>
        <w:numPr>
          <w:ilvl w:val="0"/>
          <w:numId w:val="4"/>
        </w:numPr>
        <w:spacing w:after="0" w:line="240" w:lineRule="auto"/>
        <w:ind w:left="426"/>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оценка уровня удовлетворенности комфортностью условий предоставления услуг и доступностью их получения, в том числе удовлетворенности:</w:t>
      </w:r>
    </w:p>
    <w:p w:rsidR="00231CCE" w:rsidRPr="00231CCE" w:rsidRDefault="00231CCE" w:rsidP="00231CCE">
      <w:pPr>
        <w:spacing w:after="0" w:line="240" w:lineRule="auto"/>
        <w:ind w:left="720"/>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Уровнем  комфортности пребывания в организации культуры</w:t>
      </w:r>
    </w:p>
    <w:p w:rsidR="00231CCE" w:rsidRPr="00231CCE" w:rsidRDefault="00231CCE" w:rsidP="00231CCE">
      <w:pPr>
        <w:spacing w:after="0" w:line="240" w:lineRule="auto"/>
        <w:ind w:left="720"/>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 Транспортной и </w:t>
      </w:r>
      <w:proofErr w:type="spellStart"/>
      <w:r w:rsidRPr="00231CCE">
        <w:rPr>
          <w:rFonts w:ascii="Times New Roman" w:eastAsia="Calibri" w:hAnsi="Times New Roman" w:cs="Times New Roman"/>
          <w:sz w:val="28"/>
          <w:szCs w:val="28"/>
          <w:lang w:eastAsia="ru-RU"/>
        </w:rPr>
        <w:t>пешейд</w:t>
      </w:r>
      <w:proofErr w:type="spellEnd"/>
      <w:r w:rsidRPr="00231CCE">
        <w:rPr>
          <w:rFonts w:ascii="Times New Roman" w:eastAsia="Calibri" w:hAnsi="Times New Roman" w:cs="Times New Roman"/>
          <w:sz w:val="28"/>
          <w:szCs w:val="28"/>
          <w:lang w:eastAsia="ru-RU"/>
        </w:rPr>
        <w:t xml:space="preserve"> </w:t>
      </w:r>
      <w:proofErr w:type="spellStart"/>
      <w:r w:rsidRPr="00231CCE">
        <w:rPr>
          <w:rFonts w:ascii="Times New Roman" w:eastAsia="Calibri" w:hAnsi="Times New Roman" w:cs="Times New Roman"/>
          <w:sz w:val="28"/>
          <w:szCs w:val="28"/>
          <w:lang w:eastAsia="ru-RU"/>
        </w:rPr>
        <w:t>оступностью</w:t>
      </w:r>
      <w:proofErr w:type="spellEnd"/>
      <w:r w:rsidRPr="00231CCE">
        <w:rPr>
          <w:rFonts w:ascii="Times New Roman" w:eastAsia="Calibri" w:hAnsi="Times New Roman" w:cs="Times New Roman"/>
          <w:sz w:val="28"/>
          <w:szCs w:val="28"/>
          <w:lang w:eastAsia="ru-RU"/>
        </w:rPr>
        <w:t xml:space="preserve"> организаций культуры</w:t>
      </w:r>
    </w:p>
    <w:p w:rsidR="00231CCE" w:rsidRPr="00231CCE" w:rsidRDefault="00231CCE" w:rsidP="00231CCE">
      <w:pPr>
        <w:spacing w:after="0" w:line="240" w:lineRule="auto"/>
        <w:ind w:left="720"/>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Наличием электронных билетов</w:t>
      </w:r>
    </w:p>
    <w:p w:rsidR="00231CCE" w:rsidRPr="00231CCE" w:rsidRDefault="00231CCE" w:rsidP="00231CCE">
      <w:pPr>
        <w:spacing w:after="0" w:line="240" w:lineRule="auto"/>
        <w:ind w:left="720"/>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Удобством пользования электронными сервисами, предоставляемыми учреждением посетителям</w:t>
      </w:r>
    </w:p>
    <w:p w:rsidR="00231CCE" w:rsidRPr="00231CCE" w:rsidRDefault="00231CCE" w:rsidP="00231CCE">
      <w:pPr>
        <w:spacing w:after="0" w:line="240" w:lineRule="auto"/>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2) оценка уровня удовлетворенности доброжелательностью, вежливостью, компетентностью работников организации культуры</w:t>
      </w:r>
    </w:p>
    <w:p w:rsidR="00231CCE" w:rsidRPr="00231CCE" w:rsidRDefault="00231CCE" w:rsidP="00231CCE">
      <w:pPr>
        <w:spacing w:after="0" w:line="240" w:lineRule="auto"/>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3) оценка уровня удовлетворенностью качеством оказания услуг, в том числе:</w:t>
      </w:r>
    </w:p>
    <w:p w:rsidR="00231CCE" w:rsidRPr="00231CCE" w:rsidRDefault="00231CCE" w:rsidP="00231CCE">
      <w:pPr>
        <w:spacing w:after="0" w:line="240" w:lineRule="auto"/>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качеством оказания услуг организации культуры в целом</w:t>
      </w:r>
    </w:p>
    <w:p w:rsidR="00231CCE" w:rsidRPr="00231CCE" w:rsidRDefault="00231CCE" w:rsidP="00231CCE">
      <w:pPr>
        <w:spacing w:after="0" w:line="240" w:lineRule="auto"/>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lastRenderedPageBreak/>
        <w:t>- порядком  оценки качества работы организации на основании определенных критериев эффективности работы организаций, утвержденным уполномоченным федеральным органом исполнительной власти; результатами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p w:rsidR="00231CCE" w:rsidRPr="00231CCE" w:rsidRDefault="00231CCE" w:rsidP="00231CCE">
      <w:pPr>
        <w:spacing w:after="0" w:line="240" w:lineRule="auto"/>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разнообразием творческих групп, кружков по интересам (для культурно-досуговых организаций)</w:t>
      </w:r>
    </w:p>
    <w:p w:rsidR="00231CCE" w:rsidRPr="00231CCE" w:rsidRDefault="00231CCE" w:rsidP="00231CCE">
      <w:pPr>
        <w:spacing w:after="0" w:line="240" w:lineRule="auto"/>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качеством проведения культурно-массовых мероприятий (для культурно-досуговых организаций).</w:t>
      </w:r>
    </w:p>
    <w:p w:rsidR="00231CCE" w:rsidRPr="00231CCE" w:rsidRDefault="00231CCE" w:rsidP="00231CCE">
      <w:pPr>
        <w:spacing w:after="0" w:line="240" w:lineRule="auto"/>
        <w:ind w:firstLine="851"/>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 Для достижения поставленной цели</w:t>
      </w:r>
      <w:r w:rsidRPr="00231CCE">
        <w:rPr>
          <w:rFonts w:ascii="Times New Roman" w:eastAsia="Calibri" w:hAnsi="Times New Roman" w:cs="Times New Roman"/>
          <w:i/>
          <w:sz w:val="28"/>
          <w:szCs w:val="28"/>
          <w:lang w:eastAsia="ru-RU"/>
        </w:rPr>
        <w:t xml:space="preserve"> в части оценки данных, размещённых на официальном сайте для информации </w:t>
      </w:r>
      <w:proofErr w:type="gramStart"/>
      <w:r w:rsidRPr="00231CCE">
        <w:rPr>
          <w:rFonts w:ascii="Times New Roman" w:eastAsia="Calibri" w:hAnsi="Times New Roman" w:cs="Times New Roman"/>
          <w:i/>
          <w:sz w:val="28"/>
          <w:szCs w:val="28"/>
          <w:lang w:eastAsia="ru-RU"/>
        </w:rPr>
        <w:t>о</w:t>
      </w:r>
      <w:proofErr w:type="gramEnd"/>
      <w:r w:rsidRPr="00231CCE">
        <w:rPr>
          <w:rFonts w:ascii="Times New Roman" w:eastAsia="Calibri" w:hAnsi="Times New Roman" w:cs="Times New Roman"/>
          <w:i/>
          <w:sz w:val="28"/>
          <w:szCs w:val="28"/>
          <w:lang w:eastAsia="ru-RU"/>
        </w:rPr>
        <w:t xml:space="preserve"> </w:t>
      </w:r>
      <w:proofErr w:type="gramStart"/>
      <w:r w:rsidRPr="00231CCE">
        <w:rPr>
          <w:rFonts w:ascii="Times New Roman" w:eastAsia="Calibri" w:hAnsi="Times New Roman" w:cs="Times New Roman"/>
          <w:i/>
          <w:sz w:val="28"/>
          <w:szCs w:val="28"/>
          <w:lang w:eastAsia="ru-RU"/>
        </w:rPr>
        <w:t>государственных</w:t>
      </w:r>
      <w:proofErr w:type="gramEnd"/>
      <w:r w:rsidRPr="00231CCE">
        <w:rPr>
          <w:rFonts w:ascii="Times New Roman" w:eastAsia="Calibri" w:hAnsi="Times New Roman" w:cs="Times New Roman"/>
          <w:i/>
          <w:sz w:val="28"/>
          <w:szCs w:val="28"/>
          <w:lang w:eastAsia="ru-RU"/>
        </w:rPr>
        <w:t xml:space="preserve"> и муниципальных учреждений в сети Интернет</w:t>
      </w:r>
      <w:r w:rsidRPr="00231CCE">
        <w:rPr>
          <w:rFonts w:ascii="Times New Roman" w:eastAsia="Calibri" w:hAnsi="Times New Roman" w:cs="Times New Roman"/>
          <w:sz w:val="28"/>
          <w:szCs w:val="28"/>
          <w:lang w:eastAsia="ru-RU"/>
        </w:rPr>
        <w:t>, решению подлежала задача анализа открытости и доступности соответствующей информации для потребителей.</w:t>
      </w:r>
    </w:p>
    <w:p w:rsidR="00231CCE" w:rsidRPr="00231CCE" w:rsidRDefault="00231CCE" w:rsidP="00231CCE">
      <w:pPr>
        <w:spacing w:after="0" w:line="240" w:lineRule="auto"/>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b/>
          <w:i/>
          <w:sz w:val="28"/>
          <w:szCs w:val="28"/>
          <w:lang w:eastAsia="ru-RU"/>
        </w:rPr>
        <w:t>Объектом</w:t>
      </w:r>
      <w:r w:rsidRPr="00231CCE">
        <w:rPr>
          <w:rFonts w:ascii="Times New Roman" w:eastAsia="Calibri" w:hAnsi="Times New Roman" w:cs="Times New Roman"/>
          <w:sz w:val="28"/>
          <w:szCs w:val="28"/>
          <w:lang w:eastAsia="ru-RU"/>
        </w:rPr>
        <w:t xml:space="preserve"> исследования </w:t>
      </w:r>
      <w:r w:rsidRPr="00231CCE">
        <w:rPr>
          <w:rFonts w:ascii="Times New Roman" w:eastAsia="Calibri" w:hAnsi="Times New Roman" w:cs="Times New Roman"/>
          <w:i/>
          <w:sz w:val="28"/>
          <w:szCs w:val="28"/>
          <w:lang w:eastAsia="ru-RU"/>
        </w:rPr>
        <w:t>в части оценки удовлетворенности получателей услуг</w:t>
      </w:r>
      <w:r w:rsidRPr="00231CCE">
        <w:rPr>
          <w:rFonts w:ascii="Times New Roman" w:eastAsia="Calibri" w:hAnsi="Times New Roman" w:cs="Times New Roman"/>
          <w:sz w:val="28"/>
          <w:szCs w:val="28"/>
          <w:lang w:eastAsia="ru-RU"/>
        </w:rPr>
        <w:t xml:space="preserve"> являлись получатели услуг вышеуказанных учреждений культуры. </w:t>
      </w:r>
      <w:proofErr w:type="gramStart"/>
      <w:r w:rsidRPr="00231CCE">
        <w:rPr>
          <w:rFonts w:ascii="Times New Roman" w:eastAsia="Calibri" w:hAnsi="Times New Roman" w:cs="Times New Roman"/>
          <w:sz w:val="28"/>
          <w:szCs w:val="28"/>
          <w:lang w:eastAsia="ru-RU"/>
        </w:rPr>
        <w:t xml:space="preserve">Объектом оценки </w:t>
      </w:r>
      <w:r w:rsidRPr="00231CCE">
        <w:rPr>
          <w:rFonts w:ascii="Times New Roman" w:eastAsia="Calibri" w:hAnsi="Times New Roman" w:cs="Times New Roman"/>
          <w:i/>
          <w:sz w:val="28"/>
          <w:szCs w:val="28"/>
          <w:lang w:eastAsia="ru-RU"/>
        </w:rPr>
        <w:t>в части оценки данных, размещенных на официальном сайте учреждений культуры и официальном сайте для информации о государственных и муниципальных учреждениях в сети Интернет</w:t>
      </w:r>
      <w:r w:rsidRPr="00231CCE">
        <w:rPr>
          <w:rFonts w:ascii="Times New Roman" w:eastAsia="Calibri" w:hAnsi="Times New Roman" w:cs="Times New Roman"/>
          <w:sz w:val="28"/>
          <w:szCs w:val="28"/>
          <w:lang w:eastAsia="ru-RU"/>
        </w:rPr>
        <w:t>, выступили официальные сайты учреждений (</w:t>
      </w:r>
      <w:hyperlink r:id="rId7" w:history="1">
        <w:r w:rsidRPr="00231CCE">
          <w:rPr>
            <w:rFonts w:ascii="Times New Roman" w:eastAsia="Calibri" w:hAnsi="Times New Roman" w:cs="Times New Roman"/>
            <w:color w:val="0000FF"/>
            <w:sz w:val="28"/>
            <w:szCs w:val="28"/>
            <w:u w:val="single"/>
            <w:lang w:eastAsia="ru-RU"/>
          </w:rPr>
          <w:t>http://dkvoskhod.ru</w:t>
        </w:r>
      </w:hyperlink>
      <w:r w:rsidRPr="00231CCE">
        <w:rPr>
          <w:rFonts w:ascii="Times New Roman" w:eastAsia="Calibri" w:hAnsi="Times New Roman" w:cs="Times New Roman"/>
          <w:sz w:val="28"/>
          <w:szCs w:val="28"/>
          <w:lang w:eastAsia="ru-RU"/>
        </w:rPr>
        <w:t xml:space="preserve">, </w:t>
      </w:r>
      <w:hyperlink r:id="rId8" w:history="1">
        <w:r w:rsidRPr="00231CCE">
          <w:rPr>
            <w:rFonts w:ascii="Times New Roman" w:eastAsia="Calibri" w:hAnsi="Times New Roman" w:cs="Times New Roman"/>
            <w:color w:val="0000FF"/>
            <w:sz w:val="28"/>
            <w:szCs w:val="28"/>
            <w:u w:val="single"/>
            <w:lang w:eastAsia="ru-RU"/>
          </w:rPr>
          <w:t>http://iskusstvodeti.ucoz.ru</w:t>
        </w:r>
      </w:hyperlink>
      <w:r w:rsidRPr="00231CCE">
        <w:rPr>
          <w:rFonts w:ascii="Times New Roman" w:eastAsia="Calibri" w:hAnsi="Times New Roman" w:cs="Times New Roman"/>
          <w:sz w:val="28"/>
          <w:szCs w:val="28"/>
          <w:lang w:eastAsia="ru-RU"/>
        </w:rPr>
        <w:t xml:space="preserve">) а также сайт </w:t>
      </w:r>
      <w:hyperlink r:id="rId9" w:history="1">
        <w:r w:rsidRPr="00231CCE">
          <w:rPr>
            <w:rFonts w:ascii="Times New Roman" w:eastAsia="Calibri" w:hAnsi="Times New Roman" w:cs="Times New Roman"/>
            <w:color w:val="0000FF"/>
            <w:sz w:val="28"/>
            <w:szCs w:val="28"/>
            <w:u w:val="single"/>
            <w:lang w:eastAsia="ru-RU"/>
          </w:rPr>
          <w:t>www.bus.gov.ru</w:t>
        </w:r>
      </w:hyperlink>
      <w:r w:rsidRPr="00231CCE">
        <w:rPr>
          <w:rFonts w:ascii="Times New Roman" w:eastAsia="Calibri" w:hAnsi="Times New Roman" w:cs="Times New Roman"/>
          <w:sz w:val="28"/>
          <w:szCs w:val="28"/>
          <w:lang w:eastAsia="ru-RU"/>
        </w:rPr>
        <w:t xml:space="preserve">. </w:t>
      </w:r>
      <w:r w:rsidRPr="00231CCE">
        <w:rPr>
          <w:rFonts w:ascii="Times New Roman" w:eastAsia="Calibri" w:hAnsi="Times New Roman" w:cs="Times New Roman"/>
          <w:b/>
          <w:i/>
          <w:sz w:val="28"/>
          <w:szCs w:val="28"/>
          <w:lang w:eastAsia="ru-RU"/>
        </w:rPr>
        <w:t>Предметом</w:t>
      </w:r>
      <w:r w:rsidRPr="00231CCE">
        <w:rPr>
          <w:rFonts w:ascii="Times New Roman" w:eastAsia="Calibri" w:hAnsi="Times New Roman" w:cs="Times New Roman"/>
          <w:sz w:val="28"/>
          <w:szCs w:val="28"/>
          <w:lang w:eastAsia="ru-RU"/>
        </w:rPr>
        <w:t xml:space="preserve"> исследования выступили суждения получателей услуг учреждений культуры с оценкой параметров, определенных задачами данного социологического исследования, а</w:t>
      </w:r>
      <w:proofErr w:type="gramEnd"/>
      <w:r w:rsidRPr="00231CCE">
        <w:rPr>
          <w:rFonts w:ascii="Times New Roman" w:eastAsia="Calibri" w:hAnsi="Times New Roman" w:cs="Times New Roman"/>
          <w:sz w:val="28"/>
          <w:szCs w:val="28"/>
          <w:lang w:eastAsia="ru-RU"/>
        </w:rPr>
        <w:t xml:space="preserve"> также сведения, размещаемые на официальных сайтах организаций культуры и официальном сайте для информации о государственных и </w:t>
      </w:r>
      <w:proofErr w:type="spellStart"/>
      <w:r w:rsidRPr="00231CCE">
        <w:rPr>
          <w:rFonts w:ascii="Times New Roman" w:eastAsia="Calibri" w:hAnsi="Times New Roman" w:cs="Times New Roman"/>
          <w:sz w:val="28"/>
          <w:szCs w:val="28"/>
          <w:lang w:eastAsia="ru-RU"/>
        </w:rPr>
        <w:t>муниципльных</w:t>
      </w:r>
      <w:proofErr w:type="spellEnd"/>
      <w:r w:rsidRPr="00231CCE">
        <w:rPr>
          <w:rFonts w:ascii="Times New Roman" w:eastAsia="Calibri" w:hAnsi="Times New Roman" w:cs="Times New Roman"/>
          <w:sz w:val="28"/>
          <w:szCs w:val="28"/>
          <w:lang w:eastAsia="ru-RU"/>
        </w:rPr>
        <w:t xml:space="preserve"> учреждениях в сети Интернет.</w:t>
      </w:r>
    </w:p>
    <w:p w:rsidR="00231CCE" w:rsidRPr="00231CCE" w:rsidRDefault="00231CCE" w:rsidP="00231CCE">
      <w:pPr>
        <w:spacing w:after="0" w:line="240" w:lineRule="auto"/>
        <w:contextualSpacing/>
        <w:jc w:val="both"/>
        <w:rPr>
          <w:rFonts w:ascii="Times New Roman" w:eastAsia="Calibri" w:hAnsi="Times New Roman" w:cs="Times New Roman"/>
          <w:sz w:val="28"/>
          <w:szCs w:val="28"/>
          <w:lang w:eastAsia="ru-RU"/>
        </w:rPr>
      </w:pPr>
    </w:p>
    <w:p w:rsidR="00231CCE" w:rsidRPr="00231CCE" w:rsidRDefault="00231CCE" w:rsidP="00231CCE">
      <w:pPr>
        <w:spacing w:after="0" w:line="240" w:lineRule="auto"/>
        <w:contextualSpacing/>
        <w:jc w:val="both"/>
        <w:rPr>
          <w:rFonts w:ascii="Times New Roman" w:eastAsia="Calibri" w:hAnsi="Times New Roman" w:cs="Times New Roman"/>
          <w:sz w:val="28"/>
          <w:szCs w:val="28"/>
          <w:lang w:eastAsia="ru-RU"/>
        </w:rPr>
      </w:pPr>
    </w:p>
    <w:p w:rsidR="00231CCE" w:rsidRPr="00231CCE" w:rsidRDefault="00231CCE" w:rsidP="00231CCE">
      <w:pPr>
        <w:spacing w:after="0" w:line="240" w:lineRule="auto"/>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b/>
          <w:i/>
          <w:sz w:val="28"/>
          <w:szCs w:val="28"/>
          <w:lang w:eastAsia="ru-RU"/>
        </w:rPr>
        <w:t>Для сбора первичной информации</w:t>
      </w:r>
      <w:r w:rsidRPr="00231CCE">
        <w:rPr>
          <w:rFonts w:ascii="Times New Roman" w:eastAsia="Calibri" w:hAnsi="Times New Roman" w:cs="Times New Roman"/>
          <w:sz w:val="28"/>
          <w:szCs w:val="28"/>
          <w:lang w:eastAsia="ru-RU"/>
        </w:rPr>
        <w:t xml:space="preserve"> использован </w:t>
      </w:r>
      <w:r w:rsidRPr="00231CCE">
        <w:rPr>
          <w:rFonts w:ascii="Times New Roman" w:eastAsia="Calibri" w:hAnsi="Times New Roman" w:cs="Times New Roman"/>
          <w:b/>
          <w:i/>
          <w:sz w:val="28"/>
          <w:szCs w:val="28"/>
          <w:lang w:eastAsia="ru-RU"/>
        </w:rPr>
        <w:t>метод очного индивидуального анкетирования</w:t>
      </w:r>
      <w:r w:rsidRPr="00231CCE">
        <w:rPr>
          <w:rFonts w:ascii="Times New Roman" w:eastAsia="Calibri" w:hAnsi="Times New Roman" w:cs="Times New Roman"/>
          <w:sz w:val="28"/>
          <w:szCs w:val="28"/>
          <w:lang w:eastAsia="ru-RU"/>
        </w:rPr>
        <w:t xml:space="preserve"> – письменная форма опроса, при которой респондент самостоятельно работает с бланком анкеты: читает вопросы, обдумывает их и собственноручно отмечает выбранные им варианты ответов. Метод относится к разряду «количественных» методик сбора первичных данных. Под респондентами понимаются потребители услуг учреждений культуры 14 лет и старше. При проведении сбора первичных данных интервьюеры следовали определенным правилам очного индивидуального анкетирования. Обязательным требованием являлось исполнение норм Федерального закона Российской Федерации от 27.07.2006 № 152-ФЗ «О персональных данных».</w:t>
      </w:r>
    </w:p>
    <w:p w:rsidR="00231CCE" w:rsidRPr="00231CCE" w:rsidRDefault="00231CCE" w:rsidP="00231CCE">
      <w:pPr>
        <w:spacing w:after="0" w:line="240" w:lineRule="auto"/>
        <w:ind w:firstLine="851"/>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b/>
          <w:i/>
          <w:sz w:val="28"/>
          <w:szCs w:val="28"/>
          <w:lang w:eastAsia="ru-RU"/>
        </w:rPr>
        <w:t>Описание метода выбора единиц наблюдения (анкетирования).</w:t>
      </w:r>
      <w:r w:rsidRPr="00231CCE">
        <w:rPr>
          <w:rFonts w:ascii="Times New Roman" w:eastAsia="Calibri" w:hAnsi="Times New Roman" w:cs="Times New Roman"/>
          <w:sz w:val="28"/>
          <w:szCs w:val="28"/>
          <w:lang w:eastAsia="ru-RU"/>
        </w:rPr>
        <w:t xml:space="preserve"> Расчет численности выборочной совокупности респондентов и ее формирование осуществлено в соответствии с требованиями Методических рекомендаций, утвержденных Приказом Министерства культуры Российской Федерации от 20 ноября 2015 г. № 2830. </w:t>
      </w:r>
      <w:proofErr w:type="spellStart"/>
      <w:r w:rsidRPr="00231CCE">
        <w:rPr>
          <w:rFonts w:ascii="Times New Roman" w:eastAsia="Calibri" w:hAnsi="Times New Roman" w:cs="Times New Roman"/>
          <w:sz w:val="28"/>
          <w:szCs w:val="28"/>
          <w:lang w:eastAsia="ru-RU"/>
        </w:rPr>
        <w:t>Источниковой</w:t>
      </w:r>
      <w:proofErr w:type="spellEnd"/>
      <w:r w:rsidRPr="00231CCE">
        <w:rPr>
          <w:rFonts w:ascii="Times New Roman" w:eastAsia="Calibri" w:hAnsi="Times New Roman" w:cs="Times New Roman"/>
          <w:sz w:val="28"/>
          <w:szCs w:val="28"/>
          <w:lang w:eastAsia="ru-RU"/>
        </w:rPr>
        <w:t xml:space="preserve"> базой для получения </w:t>
      </w:r>
      <w:r w:rsidRPr="00231CCE">
        <w:rPr>
          <w:rFonts w:ascii="Times New Roman" w:eastAsia="Calibri" w:hAnsi="Times New Roman" w:cs="Times New Roman"/>
          <w:sz w:val="28"/>
          <w:szCs w:val="28"/>
          <w:lang w:eastAsia="ru-RU"/>
        </w:rPr>
        <w:lastRenderedPageBreak/>
        <w:t xml:space="preserve">статистических показателей о количестве получателей услуг, оказываемых учреждениями культуры, послужили сведения управления культуры Энгельсского муниципального района Саратовской области. </w:t>
      </w:r>
    </w:p>
    <w:p w:rsidR="00231CCE" w:rsidRPr="00231CCE" w:rsidRDefault="00231CCE" w:rsidP="00231CCE">
      <w:pPr>
        <w:spacing w:after="0" w:line="240" w:lineRule="auto"/>
        <w:ind w:firstLine="851"/>
        <w:contextualSpacing/>
        <w:jc w:val="both"/>
        <w:rPr>
          <w:rFonts w:ascii="Times New Roman" w:eastAsia="Calibri" w:hAnsi="Times New Roman" w:cs="Times New Roman"/>
          <w:b/>
          <w:i/>
          <w:sz w:val="28"/>
          <w:szCs w:val="28"/>
          <w:lang w:eastAsia="ru-RU"/>
        </w:rPr>
      </w:pPr>
      <w:r w:rsidRPr="00231CCE">
        <w:rPr>
          <w:rFonts w:ascii="Times New Roman" w:eastAsia="Calibri" w:hAnsi="Times New Roman" w:cs="Times New Roman"/>
          <w:b/>
          <w:i/>
          <w:sz w:val="28"/>
          <w:szCs w:val="28"/>
          <w:lang w:eastAsia="ru-RU"/>
        </w:rPr>
        <w:t>Основные методы (процедуры) анализа данных.</w:t>
      </w:r>
    </w:p>
    <w:p w:rsidR="00231CCE" w:rsidRPr="00231CCE" w:rsidRDefault="00231CCE" w:rsidP="00231CCE">
      <w:pPr>
        <w:spacing w:after="0" w:line="240" w:lineRule="auto"/>
        <w:ind w:firstLine="851"/>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 Расчет числовых </w:t>
      </w:r>
      <w:proofErr w:type="gramStart"/>
      <w:r w:rsidRPr="00231CCE">
        <w:rPr>
          <w:rFonts w:ascii="Times New Roman" w:eastAsia="Calibri" w:hAnsi="Times New Roman" w:cs="Times New Roman"/>
          <w:sz w:val="28"/>
          <w:szCs w:val="28"/>
          <w:lang w:eastAsia="ru-RU"/>
        </w:rPr>
        <w:t>значений показателей независимой оценки качества услуг</w:t>
      </w:r>
      <w:proofErr w:type="gramEnd"/>
      <w:r w:rsidRPr="00231CCE">
        <w:rPr>
          <w:rFonts w:ascii="Times New Roman" w:eastAsia="Calibri" w:hAnsi="Times New Roman" w:cs="Times New Roman"/>
          <w:sz w:val="28"/>
          <w:szCs w:val="28"/>
          <w:lang w:eastAsia="ru-RU"/>
        </w:rPr>
        <w:t xml:space="preserve"> учреждениями  культуры был проведен по трем направлениям: </w:t>
      </w:r>
    </w:p>
    <w:p w:rsidR="00231CCE" w:rsidRPr="00231CCE" w:rsidRDefault="00231CCE" w:rsidP="00231CCE">
      <w:pPr>
        <w:spacing w:after="0" w:line="240" w:lineRule="auto"/>
        <w:ind w:firstLine="851"/>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 уровень открытости и доступности информации на официальном сайте Учреждения культуры; </w:t>
      </w:r>
    </w:p>
    <w:p w:rsidR="00231CCE" w:rsidRPr="00231CCE" w:rsidRDefault="00231CCE" w:rsidP="00231CCE">
      <w:pPr>
        <w:spacing w:after="0" w:line="240" w:lineRule="auto"/>
        <w:ind w:firstLine="851"/>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 уровень открытости и доступности информации на официальном сайте для размещения информации о государственных и муниципальных учреждениях в сети Интернет </w:t>
      </w:r>
      <w:hyperlink r:id="rId10" w:history="1">
        <w:r w:rsidRPr="00231CCE">
          <w:rPr>
            <w:rFonts w:ascii="Times New Roman" w:eastAsia="Calibri" w:hAnsi="Times New Roman" w:cs="Times New Roman"/>
            <w:color w:val="0000FF"/>
            <w:sz w:val="28"/>
            <w:szCs w:val="28"/>
            <w:u w:val="single"/>
            <w:lang w:eastAsia="ru-RU"/>
          </w:rPr>
          <w:t>www.bus.gov.ru</w:t>
        </w:r>
      </w:hyperlink>
      <w:r w:rsidRPr="00231CCE">
        <w:rPr>
          <w:rFonts w:ascii="Times New Roman" w:eastAsia="Calibri" w:hAnsi="Times New Roman" w:cs="Times New Roman"/>
          <w:sz w:val="28"/>
          <w:szCs w:val="28"/>
          <w:lang w:eastAsia="ru-RU"/>
        </w:rPr>
        <w:t>;</w:t>
      </w:r>
    </w:p>
    <w:p w:rsidR="00231CCE" w:rsidRPr="00231CCE" w:rsidRDefault="00231CCE" w:rsidP="00231CCE">
      <w:pPr>
        <w:spacing w:after="0" w:line="240" w:lineRule="auto"/>
        <w:ind w:firstLine="851"/>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 - уровень удовлетворенности получателей услуг. </w:t>
      </w:r>
    </w:p>
    <w:p w:rsidR="00231CCE" w:rsidRPr="00231CCE" w:rsidRDefault="00231CCE" w:rsidP="00231CCE">
      <w:pPr>
        <w:spacing w:after="0" w:line="240" w:lineRule="auto"/>
        <w:ind w:firstLine="851"/>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для культурно-досуговых организаций и 74 – для иных организаций культуры. </w:t>
      </w:r>
    </w:p>
    <w:p w:rsidR="00231CCE" w:rsidRPr="00231CCE" w:rsidRDefault="00231CCE" w:rsidP="00231CCE">
      <w:pPr>
        <w:spacing w:after="0" w:line="240" w:lineRule="auto"/>
        <w:ind w:firstLine="851"/>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1) Для оценки качества работы учреждениями  культуры получателями услуг сформированы следующие показатели (см. табл. 1):</w:t>
      </w:r>
    </w:p>
    <w:p w:rsidR="00231CCE" w:rsidRPr="00231CCE" w:rsidRDefault="00231CCE" w:rsidP="00231CCE">
      <w:pPr>
        <w:spacing w:after="0" w:line="240" w:lineRule="auto"/>
        <w:jc w:val="center"/>
        <w:rPr>
          <w:rFonts w:ascii="Times New Roman" w:eastAsia="Times New Roman" w:hAnsi="Times New Roman" w:cs="Times New Roman"/>
          <w:b/>
          <w:sz w:val="24"/>
          <w:szCs w:val="24"/>
          <w:lang w:eastAsia="ru-RU"/>
        </w:rPr>
      </w:pPr>
      <w:r w:rsidRPr="00231CCE">
        <w:rPr>
          <w:rFonts w:ascii="Times New Roman" w:eastAsia="Times New Roman" w:hAnsi="Times New Roman" w:cs="Times New Roman"/>
          <w:b/>
          <w:sz w:val="24"/>
          <w:szCs w:val="24"/>
          <w:lang w:eastAsia="ru-RU"/>
        </w:rPr>
        <w:t xml:space="preserve">Таблица – 1. Показатели, формируемые на основе изучения мнения получателей услуг (в соответствии с приказом Министерства культуры </w:t>
      </w:r>
      <w:proofErr w:type="spellStart"/>
      <w:proofErr w:type="gramStart"/>
      <w:r w:rsidRPr="00231CCE">
        <w:rPr>
          <w:rFonts w:ascii="Times New Roman" w:eastAsia="Times New Roman" w:hAnsi="Times New Roman" w:cs="Times New Roman"/>
          <w:b/>
          <w:sz w:val="24"/>
          <w:szCs w:val="24"/>
          <w:lang w:eastAsia="ru-RU"/>
        </w:rPr>
        <w:t>культуры</w:t>
      </w:r>
      <w:proofErr w:type="spellEnd"/>
      <w:proofErr w:type="gramEnd"/>
      <w:r w:rsidRPr="00231CCE">
        <w:rPr>
          <w:rFonts w:ascii="Times New Roman" w:eastAsia="Times New Roman" w:hAnsi="Times New Roman" w:cs="Times New Roman"/>
          <w:b/>
          <w:sz w:val="24"/>
          <w:szCs w:val="24"/>
          <w:lang w:eastAsia="ru-RU"/>
        </w:rPr>
        <w:t xml:space="preserve"> РФ от 5 октября 2015 г. N 2515 "Об утверждении показателей, характеризующих общие критерии оценки качества оказания услуг организациями культуры)</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980"/>
        <w:gridCol w:w="1559"/>
        <w:gridCol w:w="2552"/>
      </w:tblGrid>
      <w:tr w:rsidR="00231CCE" w:rsidRPr="00231CCE" w:rsidTr="00231CCE">
        <w:tc>
          <w:tcPr>
            <w:tcW w:w="840"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sub_1021"/>
            <w:r w:rsidRPr="00231CCE">
              <w:rPr>
                <w:rFonts w:ascii="Times New Roman" w:eastAsia="Times New Roman" w:hAnsi="Times New Roman" w:cs="Times New Roman"/>
                <w:sz w:val="24"/>
                <w:szCs w:val="24"/>
                <w:lang w:eastAsia="ru-RU"/>
              </w:rPr>
              <w:t>2.1</w:t>
            </w:r>
            <w:bookmarkEnd w:id="2"/>
          </w:p>
        </w:tc>
        <w:tc>
          <w:tcPr>
            <w:tcW w:w="3980"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Уровень комфортности пребывания в организации культуры (места для сидения, гардероб, чистота помещений)</w:t>
            </w:r>
          </w:p>
        </w:tc>
        <w:tc>
          <w:tcPr>
            <w:tcW w:w="155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5 баллов</w:t>
            </w:r>
          </w:p>
        </w:tc>
        <w:tc>
          <w:tcPr>
            <w:tcW w:w="2552"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изучение мнения получателей услуг</w:t>
            </w:r>
          </w:p>
        </w:tc>
      </w:tr>
      <w:tr w:rsidR="00231CCE" w:rsidRPr="00231CCE" w:rsidTr="00231CCE">
        <w:tc>
          <w:tcPr>
            <w:tcW w:w="840"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sub_1022"/>
            <w:r w:rsidRPr="00231CCE">
              <w:rPr>
                <w:rFonts w:ascii="Times New Roman" w:eastAsia="Times New Roman" w:hAnsi="Times New Roman" w:cs="Times New Roman"/>
                <w:sz w:val="24"/>
                <w:szCs w:val="24"/>
                <w:lang w:eastAsia="ru-RU"/>
              </w:rPr>
              <w:t>2.2</w:t>
            </w:r>
            <w:bookmarkEnd w:id="3"/>
          </w:p>
        </w:tc>
        <w:tc>
          <w:tcPr>
            <w:tcW w:w="3980"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5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5 баллов</w:t>
            </w:r>
          </w:p>
        </w:tc>
        <w:tc>
          <w:tcPr>
            <w:tcW w:w="2552"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231CCE" w:rsidRPr="00231CCE" w:rsidTr="00231CCE">
        <w:tc>
          <w:tcPr>
            <w:tcW w:w="840"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sub_1023"/>
            <w:r w:rsidRPr="00231CCE">
              <w:rPr>
                <w:rFonts w:ascii="Times New Roman" w:eastAsia="Times New Roman" w:hAnsi="Times New Roman" w:cs="Times New Roman"/>
                <w:sz w:val="24"/>
                <w:szCs w:val="24"/>
                <w:lang w:eastAsia="ru-RU"/>
              </w:rPr>
              <w:t>2.3</w:t>
            </w:r>
            <w:bookmarkEnd w:id="4"/>
          </w:p>
        </w:tc>
        <w:tc>
          <w:tcPr>
            <w:tcW w:w="3980"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231CCE">
              <w:rPr>
                <w:rFonts w:ascii="Times New Roman" w:eastAsia="Times New Roman" w:hAnsi="Times New Roman" w:cs="Times New Roman"/>
                <w:sz w:val="24"/>
                <w:szCs w:val="24"/>
                <w:lang w:eastAsia="ru-RU"/>
              </w:rPr>
              <w:t>информации независимой системы учета посещений сайта</w:t>
            </w:r>
            <w:proofErr w:type="gramEnd"/>
            <w:r w:rsidRPr="00231CCE">
              <w:rPr>
                <w:rFonts w:ascii="Times New Roman" w:eastAsia="Times New Roman" w:hAnsi="Times New Roman" w:cs="Times New Roman"/>
                <w:sz w:val="24"/>
                <w:szCs w:val="24"/>
                <w:lang w:eastAsia="ru-RU"/>
              </w:rPr>
              <w:t xml:space="preserve">. Наличие встроенной системы контекстного </w:t>
            </w:r>
            <w:r w:rsidRPr="00231CCE">
              <w:rPr>
                <w:rFonts w:ascii="Times New Roman" w:eastAsia="Times New Roman" w:hAnsi="Times New Roman" w:cs="Times New Roman"/>
                <w:sz w:val="24"/>
                <w:szCs w:val="24"/>
                <w:lang w:eastAsia="ru-RU"/>
              </w:rPr>
              <w:lastRenderedPageBreak/>
              <w:t>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5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lastRenderedPageBreak/>
              <w:t>от 0 до 5 баллов</w:t>
            </w:r>
          </w:p>
        </w:tc>
        <w:tc>
          <w:tcPr>
            <w:tcW w:w="2552"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231CCE" w:rsidRPr="00231CCE" w:rsidTr="00231CCE">
        <w:tc>
          <w:tcPr>
            <w:tcW w:w="840"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sub_1026"/>
            <w:r w:rsidRPr="00231CCE">
              <w:rPr>
                <w:rFonts w:ascii="Times New Roman" w:eastAsia="Times New Roman" w:hAnsi="Times New Roman" w:cs="Times New Roman"/>
                <w:sz w:val="24"/>
                <w:szCs w:val="24"/>
                <w:lang w:eastAsia="ru-RU"/>
              </w:rPr>
              <w:lastRenderedPageBreak/>
              <w:t>2.6</w:t>
            </w:r>
            <w:bookmarkEnd w:id="5"/>
          </w:p>
        </w:tc>
        <w:tc>
          <w:tcPr>
            <w:tcW w:w="3980"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Транспортная и пешая доступность организации культуры</w:t>
            </w:r>
          </w:p>
        </w:tc>
        <w:tc>
          <w:tcPr>
            <w:tcW w:w="155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5 баллов</w:t>
            </w:r>
          </w:p>
        </w:tc>
        <w:tc>
          <w:tcPr>
            <w:tcW w:w="2552"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изучение мнения получателей услуг</w:t>
            </w:r>
          </w:p>
        </w:tc>
      </w:tr>
      <w:tr w:rsidR="00231CCE" w:rsidRPr="00231CCE" w:rsidTr="00231CCE">
        <w:tc>
          <w:tcPr>
            <w:tcW w:w="840"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sub_1027"/>
            <w:r w:rsidRPr="00231CCE">
              <w:rPr>
                <w:rFonts w:ascii="Times New Roman" w:eastAsia="Times New Roman" w:hAnsi="Times New Roman" w:cs="Times New Roman"/>
                <w:sz w:val="24"/>
                <w:szCs w:val="24"/>
                <w:lang w:eastAsia="ru-RU"/>
              </w:rPr>
              <w:t>2.7</w:t>
            </w:r>
            <w:bookmarkEnd w:id="6"/>
          </w:p>
        </w:tc>
        <w:tc>
          <w:tcPr>
            <w:tcW w:w="3980"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155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5 баллов</w:t>
            </w:r>
          </w:p>
        </w:tc>
        <w:tc>
          <w:tcPr>
            <w:tcW w:w="2552"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231CCE" w:rsidRPr="00231CCE" w:rsidTr="00231CCE">
        <w:tc>
          <w:tcPr>
            <w:tcW w:w="840"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sub_1028"/>
            <w:r w:rsidRPr="00231CCE">
              <w:rPr>
                <w:rFonts w:ascii="Times New Roman" w:eastAsia="Times New Roman" w:hAnsi="Times New Roman" w:cs="Times New Roman"/>
                <w:sz w:val="24"/>
                <w:szCs w:val="24"/>
                <w:lang w:eastAsia="ru-RU"/>
              </w:rPr>
              <w:t>2.8</w:t>
            </w:r>
            <w:bookmarkEnd w:id="7"/>
          </w:p>
        </w:tc>
        <w:tc>
          <w:tcPr>
            <w:tcW w:w="3980"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55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5 баллов</w:t>
            </w:r>
          </w:p>
        </w:tc>
        <w:tc>
          <w:tcPr>
            <w:tcW w:w="2552"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изучение мнения получателей услуг</w:t>
            </w:r>
          </w:p>
        </w:tc>
      </w:tr>
      <w:tr w:rsidR="00231CCE" w:rsidRPr="00231CCE" w:rsidTr="00231CCE">
        <w:tc>
          <w:tcPr>
            <w:tcW w:w="840"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sub_1003"/>
            <w:r w:rsidRPr="00231CCE">
              <w:rPr>
                <w:rFonts w:ascii="Times New Roman" w:eastAsia="Times New Roman" w:hAnsi="Times New Roman" w:cs="Times New Roman"/>
                <w:sz w:val="24"/>
                <w:szCs w:val="24"/>
                <w:lang w:eastAsia="ru-RU"/>
              </w:rPr>
              <w:t>3</w:t>
            </w:r>
            <w:bookmarkEnd w:id="8"/>
          </w:p>
        </w:tc>
        <w:tc>
          <w:tcPr>
            <w:tcW w:w="8091" w:type="dxa"/>
            <w:gridSpan w:val="3"/>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231CCE">
              <w:rPr>
                <w:rFonts w:ascii="Times New Roman" w:eastAsia="Times New Roman" w:hAnsi="Times New Roman" w:cs="Times New Roman"/>
                <w:b/>
                <w:bCs/>
                <w:color w:val="26282F"/>
                <w:sz w:val="24"/>
                <w:szCs w:val="24"/>
                <w:lang w:eastAsia="ru-RU"/>
              </w:rPr>
              <w:t>Время ожидания предоставления услуги (от 0 до 21)</w:t>
            </w:r>
          </w:p>
        </w:tc>
      </w:tr>
      <w:tr w:rsidR="00231CCE" w:rsidRPr="00231CCE" w:rsidTr="00231CCE">
        <w:tc>
          <w:tcPr>
            <w:tcW w:w="840"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sub_1031"/>
            <w:r w:rsidRPr="00231CCE">
              <w:rPr>
                <w:rFonts w:ascii="Times New Roman" w:eastAsia="Times New Roman" w:hAnsi="Times New Roman" w:cs="Times New Roman"/>
                <w:sz w:val="24"/>
                <w:szCs w:val="24"/>
                <w:lang w:eastAsia="ru-RU"/>
              </w:rPr>
              <w:t>3.1</w:t>
            </w:r>
            <w:bookmarkEnd w:id="9"/>
          </w:p>
        </w:tc>
        <w:tc>
          <w:tcPr>
            <w:tcW w:w="3980"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Удобство графика работы организации культуры</w:t>
            </w:r>
          </w:p>
        </w:tc>
        <w:tc>
          <w:tcPr>
            <w:tcW w:w="155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7 баллов</w:t>
            </w:r>
          </w:p>
        </w:tc>
        <w:tc>
          <w:tcPr>
            <w:tcW w:w="2552"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изучение мнения получателей услуг</w:t>
            </w:r>
          </w:p>
        </w:tc>
      </w:tr>
      <w:tr w:rsidR="00231CCE" w:rsidRPr="00231CCE" w:rsidTr="00231CCE">
        <w:tc>
          <w:tcPr>
            <w:tcW w:w="840"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sub_1004"/>
            <w:r w:rsidRPr="00231CCE">
              <w:rPr>
                <w:rFonts w:ascii="Times New Roman" w:eastAsia="Times New Roman" w:hAnsi="Times New Roman" w:cs="Times New Roman"/>
                <w:sz w:val="24"/>
                <w:szCs w:val="24"/>
                <w:lang w:eastAsia="ru-RU"/>
              </w:rPr>
              <w:t>4</w:t>
            </w:r>
            <w:bookmarkEnd w:id="10"/>
          </w:p>
        </w:tc>
        <w:tc>
          <w:tcPr>
            <w:tcW w:w="8091" w:type="dxa"/>
            <w:gridSpan w:val="3"/>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231CCE">
              <w:rPr>
                <w:rFonts w:ascii="Times New Roman" w:eastAsia="Times New Roman" w:hAnsi="Times New Roman" w:cs="Times New Roman"/>
                <w:b/>
                <w:bCs/>
                <w:color w:val="26282F"/>
                <w:sz w:val="24"/>
                <w:szCs w:val="24"/>
                <w:lang w:eastAsia="ru-RU"/>
              </w:rPr>
              <w:t>Доброжелательность, вежливость, компетентность работников организации культуры (от 0 до 14)</w:t>
            </w:r>
          </w:p>
        </w:tc>
      </w:tr>
      <w:tr w:rsidR="00231CCE" w:rsidRPr="00231CCE" w:rsidTr="00231CCE">
        <w:tc>
          <w:tcPr>
            <w:tcW w:w="840"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sub_1041"/>
            <w:r w:rsidRPr="00231CCE">
              <w:rPr>
                <w:rFonts w:ascii="Times New Roman" w:eastAsia="Times New Roman" w:hAnsi="Times New Roman" w:cs="Times New Roman"/>
                <w:sz w:val="24"/>
                <w:szCs w:val="24"/>
                <w:lang w:eastAsia="ru-RU"/>
              </w:rPr>
              <w:t>4.1</w:t>
            </w:r>
            <w:bookmarkEnd w:id="11"/>
          </w:p>
        </w:tc>
        <w:tc>
          <w:tcPr>
            <w:tcW w:w="3980"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Доброжелательность, вежливость и компетентность персонала организации культуры</w:t>
            </w:r>
          </w:p>
        </w:tc>
        <w:tc>
          <w:tcPr>
            <w:tcW w:w="155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7 баллов</w:t>
            </w:r>
          </w:p>
        </w:tc>
        <w:tc>
          <w:tcPr>
            <w:tcW w:w="2552"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изучение мнения получателей услуг</w:t>
            </w:r>
          </w:p>
        </w:tc>
      </w:tr>
      <w:tr w:rsidR="00231CCE" w:rsidRPr="00231CCE" w:rsidTr="00231CCE">
        <w:tc>
          <w:tcPr>
            <w:tcW w:w="840"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sub_1042"/>
            <w:r w:rsidRPr="00231CCE">
              <w:rPr>
                <w:rFonts w:ascii="Times New Roman" w:eastAsia="Times New Roman" w:hAnsi="Times New Roman" w:cs="Times New Roman"/>
                <w:sz w:val="24"/>
                <w:szCs w:val="24"/>
                <w:lang w:eastAsia="ru-RU"/>
              </w:rPr>
              <w:t>4.2</w:t>
            </w:r>
            <w:bookmarkEnd w:id="12"/>
          </w:p>
        </w:tc>
        <w:tc>
          <w:tcPr>
            <w:tcW w:w="3980"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5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7 баллов</w:t>
            </w:r>
          </w:p>
        </w:tc>
        <w:tc>
          <w:tcPr>
            <w:tcW w:w="2552"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231CCE" w:rsidRPr="00231CCE" w:rsidTr="00231CCE">
        <w:tc>
          <w:tcPr>
            <w:tcW w:w="840"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sub_1005"/>
            <w:r w:rsidRPr="00231CCE">
              <w:rPr>
                <w:rFonts w:ascii="Times New Roman" w:eastAsia="Times New Roman" w:hAnsi="Times New Roman" w:cs="Times New Roman"/>
                <w:sz w:val="24"/>
                <w:szCs w:val="24"/>
                <w:lang w:eastAsia="ru-RU"/>
              </w:rPr>
              <w:t>5</w:t>
            </w:r>
            <w:bookmarkEnd w:id="13"/>
          </w:p>
        </w:tc>
        <w:tc>
          <w:tcPr>
            <w:tcW w:w="8091" w:type="dxa"/>
            <w:gridSpan w:val="3"/>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231CCE">
              <w:rPr>
                <w:rFonts w:ascii="Times New Roman" w:eastAsia="Times New Roman" w:hAnsi="Times New Roman" w:cs="Times New Roman"/>
                <w:b/>
                <w:bCs/>
                <w:color w:val="26282F"/>
                <w:sz w:val="24"/>
                <w:szCs w:val="24"/>
                <w:lang w:eastAsia="ru-RU"/>
              </w:rPr>
              <w:t>Удовлетворенность качеством оказания услуг (от 0 до 25)</w:t>
            </w:r>
          </w:p>
        </w:tc>
      </w:tr>
      <w:tr w:rsidR="00231CCE" w:rsidRPr="00231CCE" w:rsidTr="00231CCE">
        <w:tc>
          <w:tcPr>
            <w:tcW w:w="840"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 w:name="sub_1051"/>
            <w:r w:rsidRPr="00231CCE">
              <w:rPr>
                <w:rFonts w:ascii="Times New Roman" w:eastAsia="Times New Roman" w:hAnsi="Times New Roman" w:cs="Times New Roman"/>
                <w:sz w:val="24"/>
                <w:szCs w:val="24"/>
                <w:lang w:eastAsia="ru-RU"/>
              </w:rPr>
              <w:t>5.1</w:t>
            </w:r>
            <w:bookmarkEnd w:id="14"/>
          </w:p>
        </w:tc>
        <w:tc>
          <w:tcPr>
            <w:tcW w:w="3980"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Уровень удовлетворенности качеством оказания услуг организации культуры в целом</w:t>
            </w:r>
          </w:p>
        </w:tc>
        <w:tc>
          <w:tcPr>
            <w:tcW w:w="155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5 баллов</w:t>
            </w:r>
          </w:p>
        </w:tc>
        <w:tc>
          <w:tcPr>
            <w:tcW w:w="2552"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изучение мнения получателей услуг</w:t>
            </w:r>
          </w:p>
        </w:tc>
      </w:tr>
      <w:tr w:rsidR="00231CCE" w:rsidRPr="00231CCE" w:rsidTr="00231CCE">
        <w:tc>
          <w:tcPr>
            <w:tcW w:w="840"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5" w:name="sub_1052"/>
            <w:r w:rsidRPr="00231CCE">
              <w:rPr>
                <w:rFonts w:ascii="Times New Roman" w:eastAsia="Times New Roman" w:hAnsi="Times New Roman" w:cs="Times New Roman"/>
                <w:sz w:val="24"/>
                <w:szCs w:val="24"/>
                <w:lang w:eastAsia="ru-RU"/>
              </w:rPr>
              <w:t>5.2</w:t>
            </w:r>
            <w:bookmarkEnd w:id="15"/>
          </w:p>
        </w:tc>
        <w:tc>
          <w:tcPr>
            <w:tcW w:w="3980"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 xml:space="preserve">Порядок оценки качества работы </w:t>
            </w:r>
            <w:r w:rsidRPr="00231CCE">
              <w:rPr>
                <w:rFonts w:ascii="Times New Roman" w:eastAsia="Times New Roman" w:hAnsi="Times New Roman" w:cs="Times New Roman"/>
                <w:sz w:val="24"/>
                <w:szCs w:val="24"/>
                <w:lang w:eastAsia="ru-RU"/>
              </w:rPr>
              <w:lastRenderedPageBreak/>
              <w:t>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5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lastRenderedPageBreak/>
              <w:t xml:space="preserve">от 0 до 6 </w:t>
            </w:r>
            <w:r w:rsidRPr="00231CCE">
              <w:rPr>
                <w:rFonts w:ascii="Times New Roman" w:eastAsia="Times New Roman" w:hAnsi="Times New Roman" w:cs="Times New Roman"/>
                <w:sz w:val="24"/>
                <w:szCs w:val="24"/>
                <w:lang w:eastAsia="ru-RU"/>
              </w:rPr>
              <w:lastRenderedPageBreak/>
              <w:t>баллов</w:t>
            </w:r>
          </w:p>
        </w:tc>
        <w:tc>
          <w:tcPr>
            <w:tcW w:w="2552"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lastRenderedPageBreak/>
              <w:t xml:space="preserve">наличие информации </w:t>
            </w:r>
            <w:r w:rsidRPr="00231CCE">
              <w:rPr>
                <w:rFonts w:ascii="Times New Roman" w:eastAsia="Times New Roman" w:hAnsi="Times New Roman" w:cs="Times New Roman"/>
                <w:sz w:val="24"/>
                <w:szCs w:val="24"/>
                <w:lang w:eastAsia="ru-RU"/>
              </w:rPr>
              <w:lastRenderedPageBreak/>
              <w:t>на официальном сайте организации культуры</w:t>
            </w:r>
          </w:p>
        </w:tc>
      </w:tr>
      <w:tr w:rsidR="00231CCE" w:rsidRPr="00231CCE" w:rsidTr="00231CCE">
        <w:tc>
          <w:tcPr>
            <w:tcW w:w="840"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6" w:name="sub_1056"/>
            <w:r w:rsidRPr="00231CCE">
              <w:rPr>
                <w:rFonts w:ascii="Times New Roman" w:eastAsia="Times New Roman" w:hAnsi="Times New Roman" w:cs="Times New Roman"/>
                <w:sz w:val="24"/>
                <w:szCs w:val="24"/>
                <w:lang w:eastAsia="ru-RU"/>
              </w:rPr>
              <w:lastRenderedPageBreak/>
              <w:t>5.6</w:t>
            </w:r>
            <w:bookmarkEnd w:id="16"/>
          </w:p>
        </w:tc>
        <w:tc>
          <w:tcPr>
            <w:tcW w:w="3980"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Разнообразие творческих групп, кружков по интересам</w:t>
            </w:r>
          </w:p>
        </w:tc>
        <w:tc>
          <w:tcPr>
            <w:tcW w:w="155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9 баллов</w:t>
            </w:r>
          </w:p>
        </w:tc>
        <w:tc>
          <w:tcPr>
            <w:tcW w:w="2552"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изучение мнения получателей услуг</w:t>
            </w:r>
          </w:p>
        </w:tc>
      </w:tr>
      <w:tr w:rsidR="00231CCE" w:rsidRPr="00231CCE" w:rsidTr="00231CCE">
        <w:tc>
          <w:tcPr>
            <w:tcW w:w="840"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7" w:name="sub_1057"/>
            <w:r w:rsidRPr="00231CCE">
              <w:rPr>
                <w:rFonts w:ascii="Times New Roman" w:eastAsia="Times New Roman" w:hAnsi="Times New Roman" w:cs="Times New Roman"/>
                <w:sz w:val="24"/>
                <w:szCs w:val="24"/>
                <w:lang w:eastAsia="ru-RU"/>
              </w:rPr>
              <w:t>5.7</w:t>
            </w:r>
            <w:bookmarkEnd w:id="17"/>
          </w:p>
        </w:tc>
        <w:tc>
          <w:tcPr>
            <w:tcW w:w="3980"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Качество проведения культурно-массовых мероприятий</w:t>
            </w:r>
          </w:p>
        </w:tc>
        <w:tc>
          <w:tcPr>
            <w:tcW w:w="155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10 баллов</w:t>
            </w:r>
          </w:p>
        </w:tc>
        <w:tc>
          <w:tcPr>
            <w:tcW w:w="2552"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изучение мнения получателей услуг</w:t>
            </w:r>
          </w:p>
        </w:tc>
      </w:tr>
    </w:tbl>
    <w:p w:rsidR="00231CCE" w:rsidRPr="00231CCE" w:rsidRDefault="00231CCE" w:rsidP="00231CCE">
      <w:pPr>
        <w:spacing w:after="0" w:line="240" w:lineRule="auto"/>
        <w:ind w:firstLine="851"/>
        <w:contextualSpacing/>
        <w:jc w:val="both"/>
        <w:rPr>
          <w:rFonts w:ascii="Times New Roman" w:eastAsia="Calibri" w:hAnsi="Times New Roman" w:cs="Times New Roman"/>
          <w:sz w:val="28"/>
          <w:szCs w:val="28"/>
          <w:lang w:eastAsia="ru-RU"/>
        </w:rPr>
      </w:pPr>
    </w:p>
    <w:p w:rsidR="00231CCE" w:rsidRPr="00231CCE" w:rsidRDefault="00231CCE" w:rsidP="00231CCE">
      <w:pPr>
        <w:spacing w:after="0" w:line="240" w:lineRule="auto"/>
        <w:ind w:firstLine="851"/>
        <w:contextualSpacing/>
        <w:jc w:val="both"/>
        <w:rPr>
          <w:rFonts w:ascii="Times New Roman" w:eastAsia="Calibri" w:hAnsi="Times New Roman" w:cs="Times New Roman"/>
          <w:sz w:val="28"/>
          <w:szCs w:val="28"/>
          <w:lang w:eastAsia="ru-RU"/>
        </w:rPr>
      </w:pPr>
    </w:p>
    <w:p w:rsidR="00231CCE" w:rsidRPr="00231CCE" w:rsidRDefault="00231CCE" w:rsidP="00231CCE">
      <w:pPr>
        <w:spacing w:after="0" w:line="240" w:lineRule="auto"/>
        <w:ind w:firstLine="851"/>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На основе собранных оценок получателей услуг определен уровень удовлетворенности качеством оказания услуг для учреждений культуры в баллах. </w:t>
      </w:r>
    </w:p>
    <w:p w:rsidR="00231CCE" w:rsidRPr="00231CCE" w:rsidRDefault="00231CCE" w:rsidP="00231CCE">
      <w:pPr>
        <w:spacing w:after="0" w:line="240" w:lineRule="auto"/>
        <w:jc w:val="center"/>
        <w:rPr>
          <w:rFonts w:ascii="Times New Roman" w:eastAsia="Times New Roman" w:hAnsi="Times New Roman" w:cs="Times New Roman"/>
          <w:b/>
          <w:sz w:val="24"/>
          <w:szCs w:val="24"/>
          <w:lang w:eastAsia="ru-RU"/>
        </w:rPr>
      </w:pPr>
      <w:r w:rsidRPr="00231CCE">
        <w:rPr>
          <w:rFonts w:ascii="Times New Roman" w:eastAsia="Times New Roman" w:hAnsi="Times New Roman" w:cs="Times New Roman"/>
          <w:b/>
          <w:sz w:val="24"/>
          <w:szCs w:val="24"/>
          <w:lang w:eastAsia="ru-RU"/>
        </w:rPr>
        <w:t>Таблица – 2.  Показатели, формируемые на основе анализа информации на официальном сайте Учреждения культуры</w:t>
      </w:r>
    </w:p>
    <w:p w:rsidR="00231CCE" w:rsidRPr="00231CCE" w:rsidRDefault="00231CCE" w:rsidP="00231CCE">
      <w:pPr>
        <w:spacing w:after="0" w:line="240" w:lineRule="auto"/>
        <w:ind w:firstLine="851"/>
        <w:contextualSpacing/>
        <w:jc w:val="both"/>
        <w:rPr>
          <w:rFonts w:ascii="Times New Roman" w:eastAsia="Calibri" w:hAnsi="Times New Roman" w:cs="Times New Roman"/>
          <w:sz w:val="28"/>
          <w:szCs w:val="28"/>
          <w:lang w:eastAsia="ru-RU"/>
        </w:rPr>
      </w:pP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9"/>
        <w:gridCol w:w="3413"/>
        <w:gridCol w:w="1702"/>
        <w:gridCol w:w="2977"/>
      </w:tblGrid>
      <w:tr w:rsidR="00231CCE" w:rsidRPr="00231CCE" w:rsidTr="00231CCE">
        <w:tc>
          <w:tcPr>
            <w:tcW w:w="839"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8" w:name="sub_1001"/>
            <w:r w:rsidRPr="00231CCE">
              <w:rPr>
                <w:rFonts w:ascii="Times New Roman" w:eastAsia="Times New Roman" w:hAnsi="Times New Roman" w:cs="Times New Roman"/>
                <w:sz w:val="24"/>
                <w:szCs w:val="24"/>
                <w:lang w:eastAsia="ru-RU"/>
              </w:rPr>
              <w:t>1</w:t>
            </w:r>
            <w:bookmarkEnd w:id="18"/>
          </w:p>
        </w:tc>
        <w:tc>
          <w:tcPr>
            <w:tcW w:w="8092" w:type="dxa"/>
            <w:gridSpan w:val="3"/>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231CCE">
              <w:rPr>
                <w:rFonts w:ascii="Times New Roman" w:eastAsia="Times New Roman" w:hAnsi="Times New Roman" w:cs="Times New Roman"/>
                <w:b/>
                <w:bCs/>
                <w:color w:val="26282F"/>
                <w:sz w:val="24"/>
                <w:szCs w:val="24"/>
                <w:lang w:eastAsia="ru-RU"/>
              </w:rPr>
              <w:t>Открытость и доступность информации об организации культуры (от 0 до 31)</w:t>
            </w:r>
          </w:p>
        </w:tc>
      </w:tr>
      <w:tr w:rsidR="00231CCE" w:rsidRPr="00231CCE" w:rsidTr="00231CCE">
        <w:tc>
          <w:tcPr>
            <w:tcW w:w="839"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9" w:name="sub_1011"/>
            <w:r w:rsidRPr="00231CCE">
              <w:rPr>
                <w:rFonts w:ascii="Times New Roman" w:eastAsia="Times New Roman" w:hAnsi="Times New Roman" w:cs="Times New Roman"/>
                <w:sz w:val="24"/>
                <w:szCs w:val="24"/>
                <w:lang w:eastAsia="ru-RU"/>
              </w:rPr>
              <w:t>1.1</w:t>
            </w:r>
            <w:bookmarkEnd w:id="19"/>
          </w:p>
        </w:tc>
        <w:tc>
          <w:tcPr>
            <w:tcW w:w="3413"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702"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5 баллов</w:t>
            </w:r>
          </w:p>
        </w:tc>
        <w:tc>
          <w:tcPr>
            <w:tcW w:w="2977"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231CCE" w:rsidRPr="00231CCE" w:rsidTr="00231CCE">
        <w:tc>
          <w:tcPr>
            <w:tcW w:w="839"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0" w:name="sub_1012"/>
            <w:r w:rsidRPr="00231CCE">
              <w:rPr>
                <w:rFonts w:ascii="Times New Roman" w:eastAsia="Times New Roman" w:hAnsi="Times New Roman" w:cs="Times New Roman"/>
                <w:sz w:val="24"/>
                <w:szCs w:val="24"/>
                <w:lang w:eastAsia="ru-RU"/>
              </w:rPr>
              <w:t>1.2</w:t>
            </w:r>
            <w:bookmarkEnd w:id="20"/>
          </w:p>
        </w:tc>
        <w:tc>
          <w:tcPr>
            <w:tcW w:w="3413"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Информация о выполнении государственного/ муниципального задания, отчет о результатах деятельности организации культуры</w:t>
            </w:r>
          </w:p>
        </w:tc>
        <w:tc>
          <w:tcPr>
            <w:tcW w:w="1702"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7 баллов</w:t>
            </w:r>
          </w:p>
        </w:tc>
        <w:tc>
          <w:tcPr>
            <w:tcW w:w="2977"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231CCE" w:rsidRPr="00231CCE" w:rsidTr="00231CCE">
        <w:tc>
          <w:tcPr>
            <w:tcW w:w="839"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1" w:name="sub_1015"/>
            <w:r w:rsidRPr="00231CCE">
              <w:rPr>
                <w:rFonts w:ascii="Times New Roman" w:eastAsia="Times New Roman" w:hAnsi="Times New Roman" w:cs="Times New Roman"/>
                <w:sz w:val="24"/>
                <w:szCs w:val="24"/>
                <w:lang w:eastAsia="ru-RU"/>
              </w:rPr>
              <w:t>1.5</w:t>
            </w:r>
            <w:bookmarkEnd w:id="21"/>
          </w:p>
        </w:tc>
        <w:tc>
          <w:tcPr>
            <w:tcW w:w="3413"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Информирование о новых мероприятиях</w:t>
            </w:r>
          </w:p>
        </w:tc>
        <w:tc>
          <w:tcPr>
            <w:tcW w:w="1702"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7 баллов</w:t>
            </w:r>
          </w:p>
        </w:tc>
        <w:tc>
          <w:tcPr>
            <w:tcW w:w="2977"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изучение мнения получателей услуг</w:t>
            </w:r>
          </w:p>
        </w:tc>
      </w:tr>
      <w:tr w:rsidR="00231CCE" w:rsidRPr="00231CCE" w:rsidTr="00231CCE">
        <w:tc>
          <w:tcPr>
            <w:tcW w:w="83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2.1</w:t>
            </w:r>
          </w:p>
        </w:tc>
        <w:tc>
          <w:tcPr>
            <w:tcW w:w="3413"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Уровень комфортности пребывания в организации культуры (места для сидения, гардероб, чистота помещений)</w:t>
            </w:r>
          </w:p>
        </w:tc>
        <w:tc>
          <w:tcPr>
            <w:tcW w:w="1702"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5 баллов</w:t>
            </w:r>
          </w:p>
        </w:tc>
        <w:tc>
          <w:tcPr>
            <w:tcW w:w="2977"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изучение мнения получателей услуг</w:t>
            </w:r>
          </w:p>
        </w:tc>
      </w:tr>
      <w:tr w:rsidR="00231CCE" w:rsidRPr="00231CCE" w:rsidTr="00231CCE">
        <w:tc>
          <w:tcPr>
            <w:tcW w:w="83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2.2</w:t>
            </w:r>
          </w:p>
        </w:tc>
        <w:tc>
          <w:tcPr>
            <w:tcW w:w="3413"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 xml:space="preserve">Перечень услуг, предоставляемых </w:t>
            </w:r>
            <w:r w:rsidRPr="00231CCE">
              <w:rPr>
                <w:rFonts w:ascii="Times New Roman" w:eastAsia="Times New Roman" w:hAnsi="Times New Roman" w:cs="Times New Roman"/>
                <w:sz w:val="24"/>
                <w:szCs w:val="24"/>
                <w:lang w:eastAsia="ru-RU"/>
              </w:rPr>
              <w:lastRenderedPageBreak/>
              <w:t>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702"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lastRenderedPageBreak/>
              <w:t>от 0 до 5 баллов</w:t>
            </w:r>
          </w:p>
        </w:tc>
        <w:tc>
          <w:tcPr>
            <w:tcW w:w="2977"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 xml:space="preserve">наличие информации на официальном сайте </w:t>
            </w:r>
            <w:r w:rsidRPr="00231CCE">
              <w:rPr>
                <w:rFonts w:ascii="Times New Roman" w:eastAsia="Times New Roman" w:hAnsi="Times New Roman" w:cs="Times New Roman"/>
                <w:sz w:val="24"/>
                <w:szCs w:val="24"/>
                <w:lang w:eastAsia="ru-RU"/>
              </w:rPr>
              <w:lastRenderedPageBreak/>
              <w:t>организации культуры</w:t>
            </w:r>
          </w:p>
        </w:tc>
      </w:tr>
      <w:tr w:rsidR="00231CCE" w:rsidRPr="00231CCE" w:rsidTr="00231CCE">
        <w:tc>
          <w:tcPr>
            <w:tcW w:w="83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lastRenderedPageBreak/>
              <w:t>2.3</w:t>
            </w:r>
          </w:p>
        </w:tc>
        <w:tc>
          <w:tcPr>
            <w:tcW w:w="3413"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231CCE">
              <w:rPr>
                <w:rFonts w:ascii="Times New Roman" w:eastAsia="Times New Roman" w:hAnsi="Times New Roman" w:cs="Times New Roman"/>
                <w:sz w:val="24"/>
                <w:szCs w:val="24"/>
                <w:lang w:eastAsia="ru-RU"/>
              </w:rPr>
              <w:t>информации независимой системы учета посещений сайта</w:t>
            </w:r>
            <w:proofErr w:type="gramEnd"/>
            <w:r w:rsidRPr="00231CCE">
              <w:rPr>
                <w:rFonts w:ascii="Times New Roman" w:eastAsia="Times New Roman" w:hAnsi="Times New Roman" w:cs="Times New Roman"/>
                <w:sz w:val="24"/>
                <w:szCs w:val="24"/>
                <w:lang w:eastAsia="ru-RU"/>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702"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5 баллов</w:t>
            </w:r>
          </w:p>
        </w:tc>
        <w:tc>
          <w:tcPr>
            <w:tcW w:w="2977"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231CCE" w:rsidRPr="00231CCE" w:rsidTr="00231CCE">
        <w:tc>
          <w:tcPr>
            <w:tcW w:w="83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2.6</w:t>
            </w:r>
          </w:p>
        </w:tc>
        <w:tc>
          <w:tcPr>
            <w:tcW w:w="3413"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Транспортная и пешая доступность организации культуры</w:t>
            </w:r>
          </w:p>
        </w:tc>
        <w:tc>
          <w:tcPr>
            <w:tcW w:w="1702"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5 баллов</w:t>
            </w:r>
          </w:p>
        </w:tc>
        <w:tc>
          <w:tcPr>
            <w:tcW w:w="2977"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изучение мнения получателей услуг</w:t>
            </w:r>
          </w:p>
        </w:tc>
      </w:tr>
      <w:tr w:rsidR="00231CCE" w:rsidRPr="00231CCE" w:rsidTr="00231CCE">
        <w:tc>
          <w:tcPr>
            <w:tcW w:w="83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2.7</w:t>
            </w:r>
          </w:p>
        </w:tc>
        <w:tc>
          <w:tcPr>
            <w:tcW w:w="3413"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1702"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5 баллов</w:t>
            </w:r>
          </w:p>
        </w:tc>
        <w:tc>
          <w:tcPr>
            <w:tcW w:w="2977"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231CCE" w:rsidRPr="00231CCE" w:rsidTr="00231CCE">
        <w:tc>
          <w:tcPr>
            <w:tcW w:w="839"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lastRenderedPageBreak/>
              <w:t>2.8</w:t>
            </w:r>
          </w:p>
        </w:tc>
        <w:tc>
          <w:tcPr>
            <w:tcW w:w="3413"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702"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5 баллов</w:t>
            </w:r>
          </w:p>
        </w:tc>
        <w:tc>
          <w:tcPr>
            <w:tcW w:w="2977"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изучение мнения получателей услуг</w:t>
            </w:r>
          </w:p>
        </w:tc>
      </w:tr>
      <w:tr w:rsidR="00231CCE" w:rsidRPr="00231CCE" w:rsidTr="00231CCE">
        <w:tc>
          <w:tcPr>
            <w:tcW w:w="839"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3</w:t>
            </w:r>
          </w:p>
        </w:tc>
        <w:tc>
          <w:tcPr>
            <w:tcW w:w="8092" w:type="dxa"/>
            <w:gridSpan w:val="3"/>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231CCE">
              <w:rPr>
                <w:rFonts w:ascii="Times New Roman" w:eastAsia="Times New Roman" w:hAnsi="Times New Roman" w:cs="Times New Roman"/>
                <w:b/>
                <w:bCs/>
                <w:color w:val="26282F"/>
                <w:sz w:val="24"/>
                <w:szCs w:val="24"/>
                <w:lang w:eastAsia="ru-RU"/>
              </w:rPr>
              <w:t>Время ожидания предоставления услуги (от 0 до 21)</w:t>
            </w:r>
          </w:p>
        </w:tc>
      </w:tr>
      <w:tr w:rsidR="00231CCE" w:rsidRPr="00231CCE" w:rsidTr="00231CCE">
        <w:tc>
          <w:tcPr>
            <w:tcW w:w="839"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3.1</w:t>
            </w:r>
          </w:p>
        </w:tc>
        <w:tc>
          <w:tcPr>
            <w:tcW w:w="3413"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Удобство графика работы организации культуры</w:t>
            </w:r>
          </w:p>
        </w:tc>
        <w:tc>
          <w:tcPr>
            <w:tcW w:w="1702"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7 баллов</w:t>
            </w:r>
          </w:p>
        </w:tc>
        <w:tc>
          <w:tcPr>
            <w:tcW w:w="2977"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изучение мнения получателей услуг</w:t>
            </w:r>
          </w:p>
        </w:tc>
      </w:tr>
      <w:tr w:rsidR="00231CCE" w:rsidRPr="00231CCE" w:rsidTr="00231CCE">
        <w:tc>
          <w:tcPr>
            <w:tcW w:w="839"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4</w:t>
            </w:r>
          </w:p>
        </w:tc>
        <w:tc>
          <w:tcPr>
            <w:tcW w:w="8092" w:type="dxa"/>
            <w:gridSpan w:val="3"/>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231CCE">
              <w:rPr>
                <w:rFonts w:ascii="Times New Roman" w:eastAsia="Times New Roman" w:hAnsi="Times New Roman" w:cs="Times New Roman"/>
                <w:b/>
                <w:bCs/>
                <w:color w:val="26282F"/>
                <w:sz w:val="24"/>
                <w:szCs w:val="24"/>
                <w:lang w:eastAsia="ru-RU"/>
              </w:rPr>
              <w:t>Доброжелательность, вежливость, компетентность работников организации культуры (от 0 до 14)</w:t>
            </w:r>
          </w:p>
        </w:tc>
      </w:tr>
      <w:tr w:rsidR="00231CCE" w:rsidRPr="00231CCE" w:rsidTr="00231CCE">
        <w:tc>
          <w:tcPr>
            <w:tcW w:w="839"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4.1</w:t>
            </w:r>
          </w:p>
        </w:tc>
        <w:tc>
          <w:tcPr>
            <w:tcW w:w="3413"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Доброжелательность, вежливость и компетентность персонала организации культуры</w:t>
            </w:r>
          </w:p>
        </w:tc>
        <w:tc>
          <w:tcPr>
            <w:tcW w:w="1702"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7 баллов</w:t>
            </w:r>
          </w:p>
        </w:tc>
        <w:tc>
          <w:tcPr>
            <w:tcW w:w="2977"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изучение мнения получателей услуг</w:t>
            </w:r>
          </w:p>
        </w:tc>
      </w:tr>
      <w:tr w:rsidR="00231CCE" w:rsidRPr="00231CCE" w:rsidTr="00231CCE">
        <w:tc>
          <w:tcPr>
            <w:tcW w:w="839"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4.2</w:t>
            </w:r>
          </w:p>
        </w:tc>
        <w:tc>
          <w:tcPr>
            <w:tcW w:w="3413"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702"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7 баллов</w:t>
            </w:r>
          </w:p>
        </w:tc>
        <w:tc>
          <w:tcPr>
            <w:tcW w:w="2977"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231CCE" w:rsidRPr="00231CCE" w:rsidTr="00231CCE">
        <w:tc>
          <w:tcPr>
            <w:tcW w:w="839"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5</w:t>
            </w:r>
          </w:p>
        </w:tc>
        <w:tc>
          <w:tcPr>
            <w:tcW w:w="8092" w:type="dxa"/>
            <w:gridSpan w:val="3"/>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231CCE">
              <w:rPr>
                <w:rFonts w:ascii="Times New Roman" w:eastAsia="Times New Roman" w:hAnsi="Times New Roman" w:cs="Times New Roman"/>
                <w:b/>
                <w:bCs/>
                <w:color w:val="26282F"/>
                <w:sz w:val="24"/>
                <w:szCs w:val="24"/>
                <w:lang w:eastAsia="ru-RU"/>
              </w:rPr>
              <w:t>Удовлетворенность качеством оказания услуг (от 0 до 25)</w:t>
            </w:r>
          </w:p>
        </w:tc>
      </w:tr>
      <w:tr w:rsidR="00231CCE" w:rsidRPr="00231CCE" w:rsidTr="00231CCE">
        <w:tc>
          <w:tcPr>
            <w:tcW w:w="839"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5.1</w:t>
            </w:r>
          </w:p>
        </w:tc>
        <w:tc>
          <w:tcPr>
            <w:tcW w:w="3413"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Уровень удовлетворенности качеством оказания услуг организации культуры в целом</w:t>
            </w:r>
          </w:p>
        </w:tc>
        <w:tc>
          <w:tcPr>
            <w:tcW w:w="1702"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5 баллов</w:t>
            </w:r>
          </w:p>
        </w:tc>
        <w:tc>
          <w:tcPr>
            <w:tcW w:w="2977"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изучение мнения получателей услуг</w:t>
            </w:r>
          </w:p>
        </w:tc>
      </w:tr>
      <w:tr w:rsidR="00231CCE" w:rsidRPr="00231CCE" w:rsidTr="00231CCE">
        <w:tc>
          <w:tcPr>
            <w:tcW w:w="839"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5.2</w:t>
            </w:r>
          </w:p>
        </w:tc>
        <w:tc>
          <w:tcPr>
            <w:tcW w:w="3413"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702"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6 баллов</w:t>
            </w:r>
          </w:p>
        </w:tc>
        <w:tc>
          <w:tcPr>
            <w:tcW w:w="2977"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231CCE" w:rsidRPr="00231CCE" w:rsidTr="00231CCE">
        <w:tc>
          <w:tcPr>
            <w:tcW w:w="839"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5.6</w:t>
            </w:r>
          </w:p>
        </w:tc>
        <w:tc>
          <w:tcPr>
            <w:tcW w:w="3413"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Разнообразие творческих групп, кружков по интересам</w:t>
            </w:r>
          </w:p>
        </w:tc>
        <w:tc>
          <w:tcPr>
            <w:tcW w:w="1702"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от 0 до 9 баллов</w:t>
            </w:r>
          </w:p>
        </w:tc>
        <w:tc>
          <w:tcPr>
            <w:tcW w:w="2977"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изучение мнения получателей услуг</w:t>
            </w:r>
          </w:p>
        </w:tc>
      </w:tr>
      <w:tr w:rsidR="00231CCE" w:rsidRPr="00231CCE" w:rsidTr="00231CCE">
        <w:tc>
          <w:tcPr>
            <w:tcW w:w="839" w:type="dxa"/>
            <w:tcBorders>
              <w:top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5.7</w:t>
            </w:r>
          </w:p>
        </w:tc>
        <w:tc>
          <w:tcPr>
            <w:tcW w:w="3413"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t xml:space="preserve">Качество проведения </w:t>
            </w:r>
            <w:r w:rsidRPr="00231CCE">
              <w:rPr>
                <w:rFonts w:ascii="Times New Roman" w:eastAsia="Times New Roman" w:hAnsi="Times New Roman" w:cs="Times New Roman"/>
                <w:sz w:val="24"/>
                <w:szCs w:val="24"/>
                <w:lang w:eastAsia="ru-RU"/>
              </w:rPr>
              <w:lastRenderedPageBreak/>
              <w:t>культурно-массовых мероприятий</w:t>
            </w:r>
          </w:p>
        </w:tc>
        <w:tc>
          <w:tcPr>
            <w:tcW w:w="1702" w:type="dxa"/>
            <w:tcBorders>
              <w:top w:val="single" w:sz="4" w:space="0" w:color="auto"/>
              <w:left w:val="single" w:sz="4" w:space="0" w:color="auto"/>
              <w:bottom w:val="single" w:sz="4" w:space="0" w:color="auto"/>
              <w:right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lastRenderedPageBreak/>
              <w:t xml:space="preserve">от 0 до 10 </w:t>
            </w:r>
            <w:r w:rsidRPr="00231CCE">
              <w:rPr>
                <w:rFonts w:ascii="Times New Roman" w:eastAsia="Times New Roman" w:hAnsi="Times New Roman" w:cs="Times New Roman"/>
                <w:sz w:val="24"/>
                <w:szCs w:val="24"/>
                <w:lang w:eastAsia="ru-RU"/>
              </w:rPr>
              <w:lastRenderedPageBreak/>
              <w:t>баллов</w:t>
            </w:r>
          </w:p>
        </w:tc>
        <w:tc>
          <w:tcPr>
            <w:tcW w:w="2977" w:type="dxa"/>
            <w:tcBorders>
              <w:top w:val="single" w:sz="4" w:space="0" w:color="auto"/>
              <w:left w:val="single" w:sz="4" w:space="0" w:color="auto"/>
              <w:bottom w:val="single" w:sz="4" w:space="0" w:color="auto"/>
            </w:tcBorders>
          </w:tcPr>
          <w:p w:rsidR="00231CCE" w:rsidRPr="00231CCE" w:rsidRDefault="00231CCE" w:rsidP="00231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CCE">
              <w:rPr>
                <w:rFonts w:ascii="Times New Roman" w:eastAsia="Times New Roman" w:hAnsi="Times New Roman" w:cs="Times New Roman"/>
                <w:sz w:val="24"/>
                <w:szCs w:val="24"/>
                <w:lang w:eastAsia="ru-RU"/>
              </w:rPr>
              <w:lastRenderedPageBreak/>
              <w:t xml:space="preserve">изучение мнения </w:t>
            </w:r>
            <w:r w:rsidRPr="00231CCE">
              <w:rPr>
                <w:rFonts w:ascii="Times New Roman" w:eastAsia="Times New Roman" w:hAnsi="Times New Roman" w:cs="Times New Roman"/>
                <w:sz w:val="24"/>
                <w:szCs w:val="24"/>
                <w:lang w:eastAsia="ru-RU"/>
              </w:rPr>
              <w:lastRenderedPageBreak/>
              <w:t>получателей услуг</w:t>
            </w:r>
          </w:p>
        </w:tc>
      </w:tr>
    </w:tbl>
    <w:p w:rsidR="00231CCE" w:rsidRPr="00231CCE" w:rsidRDefault="00231CCE" w:rsidP="00231CCE">
      <w:pPr>
        <w:spacing w:after="0" w:line="240" w:lineRule="auto"/>
        <w:ind w:firstLine="851"/>
        <w:contextualSpacing/>
        <w:jc w:val="both"/>
        <w:rPr>
          <w:rFonts w:ascii="Times New Roman" w:eastAsia="Calibri" w:hAnsi="Times New Roman" w:cs="Times New Roman"/>
          <w:sz w:val="28"/>
          <w:szCs w:val="28"/>
          <w:lang w:eastAsia="ru-RU"/>
        </w:rPr>
      </w:pPr>
    </w:p>
    <w:p w:rsidR="00231CCE" w:rsidRPr="00231CCE" w:rsidRDefault="00231CCE" w:rsidP="00231CCE">
      <w:pPr>
        <w:spacing w:after="0"/>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Уровень открытости и доступности информации на официальных сайтах организаций культуры отражает полноту и качество информации об организации культуры, размещаемой на официальном сайте организации культуры в сети Интернет. </w:t>
      </w:r>
    </w:p>
    <w:p w:rsidR="00231CCE" w:rsidRPr="00231CCE" w:rsidRDefault="00231CCE" w:rsidP="00231CCE">
      <w:pPr>
        <w:spacing w:after="0"/>
        <w:ind w:firstLine="851"/>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В соответствии с методикой независимой </w:t>
      </w:r>
      <w:proofErr w:type="gramStart"/>
      <w:r w:rsidRPr="00231CCE">
        <w:rPr>
          <w:rFonts w:ascii="Times New Roman" w:eastAsia="Calibri" w:hAnsi="Times New Roman" w:cs="Times New Roman"/>
          <w:sz w:val="28"/>
          <w:szCs w:val="28"/>
          <w:lang w:eastAsia="ru-RU"/>
        </w:rPr>
        <w:t>оценки качества работы учреждений культуры</w:t>
      </w:r>
      <w:proofErr w:type="gramEnd"/>
      <w:r w:rsidRPr="00231CCE">
        <w:rPr>
          <w:rFonts w:ascii="Times New Roman" w:eastAsia="Calibri" w:hAnsi="Times New Roman" w:cs="Times New Roman"/>
          <w:sz w:val="28"/>
          <w:szCs w:val="28"/>
          <w:lang w:eastAsia="ru-RU"/>
        </w:rPr>
        <w:t xml:space="preserve"> потребителями услуг максимальная оценка может составлять 100  баллов для культурно-досуговых учреждений и 93 балла для иных организаций культуры. По каждому из критериев участники  анкетирования смогли оценить работу учреждений культуры: </w:t>
      </w:r>
    </w:p>
    <w:p w:rsidR="00231CCE" w:rsidRPr="00231CCE" w:rsidRDefault="00231CCE" w:rsidP="00231CCE">
      <w:pPr>
        <w:spacing w:after="0"/>
        <w:ind w:firstLine="851"/>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 открытость и доступность информации об организации культуры – 63 человека; </w:t>
      </w:r>
    </w:p>
    <w:p w:rsidR="00231CCE" w:rsidRPr="00231CCE" w:rsidRDefault="00231CCE" w:rsidP="00231CCE">
      <w:pPr>
        <w:spacing w:after="0"/>
        <w:ind w:firstLine="851"/>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 комфортность условий предоставления услуг и доступность их получения – 63 человека; </w:t>
      </w:r>
    </w:p>
    <w:p w:rsidR="00231CCE" w:rsidRPr="00231CCE" w:rsidRDefault="00231CCE" w:rsidP="00231CCE">
      <w:pPr>
        <w:spacing w:after="0"/>
        <w:ind w:firstLine="851"/>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   время ожидания предоставления услуги – 63 человека; </w:t>
      </w:r>
    </w:p>
    <w:p w:rsidR="00231CCE" w:rsidRPr="00231CCE" w:rsidRDefault="00231CCE" w:rsidP="00231CCE">
      <w:pPr>
        <w:spacing w:after="0"/>
        <w:ind w:firstLine="851"/>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 доброжелательность, вежливость, </w:t>
      </w:r>
      <w:proofErr w:type="spellStart"/>
      <w:r w:rsidRPr="00231CCE">
        <w:rPr>
          <w:rFonts w:ascii="Times New Roman" w:eastAsia="Calibri" w:hAnsi="Times New Roman" w:cs="Times New Roman"/>
          <w:sz w:val="28"/>
          <w:szCs w:val="28"/>
          <w:lang w:eastAsia="ru-RU"/>
        </w:rPr>
        <w:t>компетенстность</w:t>
      </w:r>
      <w:proofErr w:type="spellEnd"/>
      <w:r w:rsidRPr="00231CCE">
        <w:rPr>
          <w:rFonts w:ascii="Times New Roman" w:eastAsia="Calibri" w:hAnsi="Times New Roman" w:cs="Times New Roman"/>
          <w:sz w:val="28"/>
          <w:szCs w:val="28"/>
          <w:lang w:eastAsia="ru-RU"/>
        </w:rPr>
        <w:t xml:space="preserve"> работников организации культуры – 63 человека; </w:t>
      </w:r>
    </w:p>
    <w:p w:rsidR="00231CCE" w:rsidRPr="00231CCE" w:rsidRDefault="00231CCE" w:rsidP="00231CCE">
      <w:pPr>
        <w:spacing w:after="0"/>
        <w:ind w:firstLine="851"/>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 уровень удовлетворенности качеством оказания услуг– 63 человека; </w:t>
      </w:r>
    </w:p>
    <w:p w:rsidR="00231CCE" w:rsidRPr="00231CCE" w:rsidRDefault="00231CCE" w:rsidP="00231CCE">
      <w:pPr>
        <w:ind w:firstLine="851"/>
        <w:jc w:val="both"/>
        <w:rPr>
          <w:rFonts w:ascii="Times New Roman" w:eastAsia="Calibri" w:hAnsi="Times New Roman" w:cs="Times New Roman"/>
          <w:bCs/>
          <w:color w:val="22272F"/>
          <w:sz w:val="28"/>
          <w:szCs w:val="28"/>
          <w:lang w:eastAsia="ru-RU"/>
        </w:rPr>
      </w:pPr>
      <w:r w:rsidRPr="00231CCE">
        <w:rPr>
          <w:rFonts w:ascii="Times New Roman" w:eastAsia="Calibri" w:hAnsi="Times New Roman" w:cs="Times New Roman"/>
          <w:sz w:val="28"/>
          <w:szCs w:val="28"/>
          <w:lang w:eastAsia="ru-RU"/>
        </w:rPr>
        <w:t xml:space="preserve">В ходе оценочных процедур, осуществленных в отношении  </w:t>
      </w:r>
      <w:r w:rsidRPr="00231CCE">
        <w:rPr>
          <w:rFonts w:ascii="Times New Roman" w:eastAsia="Calibri" w:hAnsi="Times New Roman" w:cs="Times New Roman"/>
          <w:bCs/>
          <w:color w:val="22272F"/>
          <w:sz w:val="28"/>
          <w:szCs w:val="28"/>
          <w:lang w:eastAsia="ru-RU"/>
        </w:rPr>
        <w:t>муниципального бюджетного учреждения «Дворец культуры «Восход» муниципального образования город Энгельс Энгельсского муниципального района Саратовской области» из максимальных 100 баллов учреждение получило 95 баллов.</w:t>
      </w:r>
    </w:p>
    <w:p w:rsidR="00231CCE" w:rsidRPr="00231CCE" w:rsidRDefault="00231CCE" w:rsidP="00231CCE">
      <w:pPr>
        <w:spacing w:after="0" w:line="240" w:lineRule="auto"/>
        <w:ind w:firstLine="851"/>
        <w:contextualSpacing/>
        <w:jc w:val="both"/>
        <w:rPr>
          <w:rFonts w:ascii="Calibri" w:eastAsia="Calibri" w:hAnsi="Calibri" w:cs="Times New Roman"/>
          <w:lang w:eastAsia="ru-RU"/>
        </w:rPr>
      </w:pPr>
      <w:r w:rsidRPr="00231CCE">
        <w:rPr>
          <w:rFonts w:ascii="Times New Roman" w:eastAsia="Calibri" w:hAnsi="Times New Roman" w:cs="Times New Roman"/>
          <w:sz w:val="28"/>
          <w:szCs w:val="28"/>
          <w:lang w:eastAsia="ru-RU"/>
        </w:rPr>
        <w:t xml:space="preserve">В ходе оценочных процедур, осуществленных в отношении  </w:t>
      </w:r>
      <w:r w:rsidRPr="00231CCE">
        <w:rPr>
          <w:rFonts w:ascii="Times New Roman" w:eastAsia="Calibri" w:hAnsi="Times New Roman" w:cs="Times New Roman"/>
          <w:bCs/>
          <w:color w:val="22272F"/>
          <w:sz w:val="28"/>
          <w:szCs w:val="28"/>
        </w:rPr>
        <w:t>муниципального бюджетного учреждения дополнительного образования «Детская школа искусств пос. Пробуждение Энгельсского муниципального района»  из максимальных 93 баллов учреждение получило 88 баллов.</w:t>
      </w:r>
    </w:p>
    <w:p w:rsidR="00231CCE" w:rsidRPr="00231CCE" w:rsidRDefault="00231CCE" w:rsidP="00231CCE">
      <w:pPr>
        <w:spacing w:after="0" w:line="240" w:lineRule="auto"/>
        <w:ind w:firstLine="851"/>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Такое количество баллов, несомненно, говорит о высоком уровне качества обслуживания граждан.</w:t>
      </w:r>
    </w:p>
    <w:p w:rsidR="00231CCE" w:rsidRPr="00231CCE" w:rsidRDefault="00231CCE" w:rsidP="00231CCE">
      <w:pPr>
        <w:spacing w:after="0" w:line="240" w:lineRule="auto"/>
        <w:jc w:val="center"/>
        <w:rPr>
          <w:rFonts w:ascii="Times New Roman" w:eastAsia="Times New Roman" w:hAnsi="Times New Roman" w:cs="Times New Roman"/>
          <w:b/>
          <w:sz w:val="24"/>
          <w:szCs w:val="24"/>
          <w:lang w:eastAsia="ru-RU"/>
        </w:rPr>
      </w:pPr>
      <w:r w:rsidRPr="00231CCE">
        <w:rPr>
          <w:rFonts w:ascii="Times New Roman" w:eastAsia="Times New Roman" w:hAnsi="Times New Roman" w:cs="Times New Roman"/>
          <w:b/>
          <w:sz w:val="24"/>
          <w:szCs w:val="24"/>
          <w:lang w:eastAsia="ru-RU"/>
        </w:rPr>
        <w:t>Таблица – 3. Оценка уровня удовлетворенности потребителей качеством услуг учреждения культуры в соответствии с приказом Министерства культуры РФ от 05 октября 2015 г. № 2515 «Об утверждении показателей, характеризующих общие критерии оценки качества оказания услуг организациями культуры», в баллах.</w:t>
      </w:r>
    </w:p>
    <w:p w:rsidR="00231CCE" w:rsidRPr="00231CCE" w:rsidRDefault="00231CCE" w:rsidP="00231CCE">
      <w:pPr>
        <w:spacing w:after="0" w:line="240" w:lineRule="auto"/>
        <w:ind w:firstLine="851"/>
        <w:contextualSpacing/>
        <w:jc w:val="both"/>
        <w:rPr>
          <w:rFonts w:ascii="Times New Roman" w:eastAsia="Calibri" w:hAnsi="Times New Roman" w:cs="Times New Roman"/>
          <w:sz w:val="16"/>
          <w:szCs w:val="16"/>
          <w:lang w:eastAsia="ru-RU"/>
        </w:rPr>
      </w:pPr>
    </w:p>
    <w:tbl>
      <w:tblPr>
        <w:tblStyle w:val="a4"/>
        <w:tblW w:w="10207" w:type="dxa"/>
        <w:tblInd w:w="-176" w:type="dxa"/>
        <w:tblLayout w:type="fixed"/>
        <w:tblLook w:val="04A0" w:firstRow="1" w:lastRow="0" w:firstColumn="1" w:lastColumn="0" w:noHBand="0" w:noVBand="1"/>
      </w:tblPr>
      <w:tblGrid>
        <w:gridCol w:w="567"/>
        <w:gridCol w:w="566"/>
        <w:gridCol w:w="567"/>
        <w:gridCol w:w="850"/>
        <w:gridCol w:w="567"/>
        <w:gridCol w:w="428"/>
        <w:gridCol w:w="850"/>
        <w:gridCol w:w="284"/>
        <w:gridCol w:w="567"/>
        <w:gridCol w:w="708"/>
        <w:gridCol w:w="1418"/>
        <w:gridCol w:w="140"/>
        <w:gridCol w:w="143"/>
        <w:gridCol w:w="93"/>
        <w:gridCol w:w="333"/>
        <w:gridCol w:w="708"/>
        <w:gridCol w:w="388"/>
        <w:gridCol w:w="38"/>
        <w:gridCol w:w="283"/>
        <w:gridCol w:w="17"/>
        <w:gridCol w:w="408"/>
        <w:gridCol w:w="284"/>
      </w:tblGrid>
      <w:tr w:rsidR="00231CCE" w:rsidRPr="00231CCE" w:rsidTr="00231CCE">
        <w:trPr>
          <w:cantSplit/>
          <w:trHeight w:val="2955"/>
        </w:trPr>
        <w:tc>
          <w:tcPr>
            <w:tcW w:w="567" w:type="dxa"/>
            <w:vMerge w:val="restart"/>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lastRenderedPageBreak/>
              <w:t>Организация культуры</w:t>
            </w:r>
          </w:p>
        </w:tc>
        <w:tc>
          <w:tcPr>
            <w:tcW w:w="4112" w:type="dxa"/>
            <w:gridSpan w:val="7"/>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Показатель 2 Комфортность условий предоставления услуг и доступность их получения (</w:t>
            </w:r>
            <w:proofErr w:type="spellStart"/>
            <w:r w:rsidRPr="00231CCE">
              <w:rPr>
                <w:rFonts w:ascii="Times New Roman" w:eastAsia="Calibri" w:hAnsi="Times New Roman" w:cs="Times New Roman"/>
                <w:sz w:val="16"/>
                <w:szCs w:val="16"/>
              </w:rPr>
              <w:t>max</w:t>
            </w:r>
            <w:proofErr w:type="spellEnd"/>
            <w:r w:rsidRPr="00231CCE">
              <w:rPr>
                <w:rFonts w:ascii="Times New Roman" w:eastAsia="Calibri" w:hAnsi="Times New Roman" w:cs="Times New Roman"/>
                <w:sz w:val="16"/>
                <w:szCs w:val="16"/>
              </w:rPr>
              <w:t xml:space="preserve"> 24 балла), в </w:t>
            </w:r>
            <w:proofErr w:type="spellStart"/>
            <w:r w:rsidRPr="00231CCE">
              <w:rPr>
                <w:rFonts w:ascii="Times New Roman" w:eastAsia="Calibri" w:hAnsi="Times New Roman" w:cs="Times New Roman"/>
                <w:sz w:val="16"/>
                <w:szCs w:val="16"/>
              </w:rPr>
              <w:t>т.ч</w:t>
            </w:r>
            <w:proofErr w:type="spellEnd"/>
            <w:r w:rsidRPr="00231CCE">
              <w:rPr>
                <w:rFonts w:ascii="Times New Roman" w:eastAsia="Calibri" w:hAnsi="Times New Roman" w:cs="Times New Roman"/>
                <w:sz w:val="16"/>
                <w:szCs w:val="16"/>
              </w:rPr>
              <w:t>.:</w:t>
            </w:r>
          </w:p>
        </w:tc>
        <w:tc>
          <w:tcPr>
            <w:tcW w:w="567" w:type="dxa"/>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Показатель 3 Время ожидания предоставления услуги (</w:t>
            </w:r>
            <w:proofErr w:type="spellStart"/>
            <w:r w:rsidRPr="00231CCE">
              <w:rPr>
                <w:rFonts w:ascii="Times New Roman" w:eastAsia="Calibri" w:hAnsi="Times New Roman" w:cs="Times New Roman"/>
                <w:sz w:val="16"/>
                <w:szCs w:val="16"/>
              </w:rPr>
              <w:t>max</w:t>
            </w:r>
            <w:proofErr w:type="spellEnd"/>
            <w:r w:rsidRPr="00231CCE">
              <w:rPr>
                <w:rFonts w:ascii="Times New Roman" w:eastAsia="Calibri" w:hAnsi="Times New Roman" w:cs="Times New Roman"/>
                <w:sz w:val="16"/>
                <w:szCs w:val="16"/>
              </w:rPr>
              <w:t xml:space="preserve"> 14 баллов)</w:t>
            </w:r>
          </w:p>
        </w:tc>
        <w:tc>
          <w:tcPr>
            <w:tcW w:w="2409" w:type="dxa"/>
            <w:gridSpan w:val="4"/>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 xml:space="preserve">Показатель 4 </w:t>
            </w:r>
            <w:proofErr w:type="spellStart"/>
            <w:r w:rsidRPr="00231CCE">
              <w:rPr>
                <w:rFonts w:ascii="Times New Roman" w:eastAsia="Calibri" w:hAnsi="Times New Roman" w:cs="Times New Roman"/>
                <w:sz w:val="16"/>
                <w:szCs w:val="16"/>
              </w:rPr>
              <w:t>Доброжел</w:t>
            </w:r>
            <w:proofErr w:type="gramStart"/>
            <w:r w:rsidRPr="00231CCE">
              <w:rPr>
                <w:rFonts w:ascii="Times New Roman" w:eastAsia="Calibri" w:hAnsi="Times New Roman" w:cs="Times New Roman"/>
                <w:sz w:val="16"/>
                <w:szCs w:val="16"/>
              </w:rPr>
              <w:t>а</w:t>
            </w:r>
            <w:proofErr w:type="spellEnd"/>
            <w:r w:rsidRPr="00231CCE">
              <w:rPr>
                <w:rFonts w:ascii="Times New Roman" w:eastAsia="Calibri" w:hAnsi="Times New Roman" w:cs="Times New Roman"/>
                <w:sz w:val="16"/>
                <w:szCs w:val="16"/>
              </w:rPr>
              <w:t>-</w:t>
            </w:r>
            <w:proofErr w:type="gramEnd"/>
            <w:r w:rsidRPr="00231CCE">
              <w:rPr>
                <w:rFonts w:ascii="Times New Roman" w:eastAsia="Calibri" w:hAnsi="Times New Roman" w:cs="Times New Roman"/>
                <w:sz w:val="16"/>
                <w:szCs w:val="16"/>
              </w:rPr>
              <w:t xml:space="preserve"> </w:t>
            </w:r>
            <w:proofErr w:type="spellStart"/>
            <w:r w:rsidRPr="00231CCE">
              <w:rPr>
                <w:rFonts w:ascii="Times New Roman" w:eastAsia="Calibri" w:hAnsi="Times New Roman" w:cs="Times New Roman"/>
                <w:sz w:val="16"/>
                <w:szCs w:val="16"/>
              </w:rPr>
              <w:t>тельность</w:t>
            </w:r>
            <w:proofErr w:type="spellEnd"/>
            <w:r w:rsidRPr="00231CCE">
              <w:rPr>
                <w:rFonts w:ascii="Times New Roman" w:eastAsia="Calibri" w:hAnsi="Times New Roman" w:cs="Times New Roman"/>
                <w:sz w:val="16"/>
                <w:szCs w:val="16"/>
              </w:rPr>
              <w:t xml:space="preserve">, вежливость и компе- </w:t>
            </w:r>
            <w:proofErr w:type="spellStart"/>
            <w:r w:rsidRPr="00231CCE">
              <w:rPr>
                <w:rFonts w:ascii="Times New Roman" w:eastAsia="Calibri" w:hAnsi="Times New Roman" w:cs="Times New Roman"/>
                <w:sz w:val="16"/>
                <w:szCs w:val="16"/>
              </w:rPr>
              <w:t>тентность</w:t>
            </w:r>
            <w:proofErr w:type="spellEnd"/>
            <w:r w:rsidRPr="00231CCE">
              <w:rPr>
                <w:rFonts w:ascii="Times New Roman" w:eastAsia="Calibri" w:hAnsi="Times New Roman" w:cs="Times New Roman"/>
                <w:sz w:val="16"/>
                <w:szCs w:val="16"/>
              </w:rPr>
              <w:t xml:space="preserve"> персонала (</w:t>
            </w:r>
            <w:proofErr w:type="spellStart"/>
            <w:r w:rsidRPr="00231CCE">
              <w:rPr>
                <w:rFonts w:ascii="Times New Roman" w:eastAsia="Calibri" w:hAnsi="Times New Roman" w:cs="Times New Roman"/>
                <w:sz w:val="16"/>
                <w:szCs w:val="16"/>
              </w:rPr>
              <w:t>max</w:t>
            </w:r>
            <w:proofErr w:type="spellEnd"/>
            <w:r w:rsidRPr="00231CCE">
              <w:rPr>
                <w:rFonts w:ascii="Times New Roman" w:eastAsia="Calibri" w:hAnsi="Times New Roman" w:cs="Times New Roman"/>
                <w:sz w:val="16"/>
                <w:szCs w:val="16"/>
              </w:rPr>
              <w:t xml:space="preserve"> 14 баллов)</w:t>
            </w:r>
          </w:p>
        </w:tc>
        <w:tc>
          <w:tcPr>
            <w:tcW w:w="2268" w:type="dxa"/>
            <w:gridSpan w:val="8"/>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Показатель 5 Удовлетворенность качеством оказания услуг (</w:t>
            </w:r>
            <w:proofErr w:type="spellStart"/>
            <w:r w:rsidRPr="00231CCE">
              <w:rPr>
                <w:rFonts w:ascii="Times New Roman" w:eastAsia="Calibri" w:hAnsi="Times New Roman" w:cs="Times New Roman"/>
                <w:sz w:val="16"/>
                <w:szCs w:val="16"/>
              </w:rPr>
              <w:t>max</w:t>
            </w:r>
            <w:proofErr w:type="spellEnd"/>
            <w:r w:rsidRPr="00231CCE">
              <w:rPr>
                <w:rFonts w:ascii="Times New Roman" w:eastAsia="Calibri" w:hAnsi="Times New Roman" w:cs="Times New Roman"/>
                <w:sz w:val="16"/>
                <w:szCs w:val="16"/>
              </w:rPr>
              <w:t xml:space="preserve"> 15 баллов)</w:t>
            </w:r>
          </w:p>
        </w:tc>
        <w:tc>
          <w:tcPr>
            <w:tcW w:w="284" w:type="dxa"/>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 xml:space="preserve">Итоговое значение (сумма, </w:t>
            </w:r>
            <w:proofErr w:type="spellStart"/>
            <w:r w:rsidRPr="00231CCE">
              <w:rPr>
                <w:rFonts w:ascii="Times New Roman" w:eastAsia="Calibri" w:hAnsi="Times New Roman" w:cs="Times New Roman"/>
                <w:sz w:val="16"/>
                <w:szCs w:val="16"/>
              </w:rPr>
              <w:t>max</w:t>
            </w:r>
            <w:proofErr w:type="spellEnd"/>
            <w:r w:rsidRPr="00231CCE">
              <w:rPr>
                <w:rFonts w:ascii="Times New Roman" w:eastAsia="Calibri" w:hAnsi="Times New Roman" w:cs="Times New Roman"/>
                <w:sz w:val="16"/>
                <w:szCs w:val="16"/>
              </w:rPr>
              <w:t xml:space="preserve"> 60 баллов)</w:t>
            </w:r>
          </w:p>
        </w:tc>
      </w:tr>
      <w:tr w:rsidR="00231CCE" w:rsidRPr="00231CCE" w:rsidTr="00231CCE">
        <w:trPr>
          <w:cantSplit/>
          <w:trHeight w:val="3110"/>
        </w:trPr>
        <w:tc>
          <w:tcPr>
            <w:tcW w:w="567" w:type="dxa"/>
            <w:vMerge/>
          </w:tcPr>
          <w:p w:rsidR="00231CCE" w:rsidRPr="00231CCE" w:rsidRDefault="00231CCE" w:rsidP="00231CCE">
            <w:pPr>
              <w:contextualSpacing/>
              <w:jc w:val="both"/>
              <w:rPr>
                <w:rFonts w:ascii="Times New Roman" w:eastAsia="Calibri" w:hAnsi="Times New Roman" w:cs="Times New Roman"/>
                <w:sz w:val="16"/>
                <w:szCs w:val="16"/>
              </w:rPr>
            </w:pPr>
          </w:p>
        </w:tc>
        <w:tc>
          <w:tcPr>
            <w:tcW w:w="566" w:type="dxa"/>
            <w:textDirection w:val="btLr"/>
          </w:tcPr>
          <w:p w:rsidR="00231CCE" w:rsidRPr="00231CCE" w:rsidRDefault="00231CCE" w:rsidP="00231CCE">
            <w:pPr>
              <w:rPr>
                <w:rFonts w:ascii="Times New Roman" w:hAnsi="Times New Roman" w:cs="Times New Roman"/>
                <w:sz w:val="16"/>
                <w:szCs w:val="16"/>
              </w:rPr>
            </w:pPr>
            <w:r w:rsidRPr="00231CCE">
              <w:rPr>
                <w:rFonts w:ascii="Times New Roman" w:hAnsi="Times New Roman" w:cs="Times New Roman"/>
                <w:sz w:val="16"/>
                <w:szCs w:val="16"/>
              </w:rPr>
              <w:t>уровень комфортности пребывания в организации культуры, от 0 до 5 баллов</w:t>
            </w:r>
          </w:p>
        </w:tc>
        <w:tc>
          <w:tcPr>
            <w:tcW w:w="567" w:type="dxa"/>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Перечень услуг, предоставляемых организацией культуры.</w:t>
            </w:r>
            <w:proofErr w:type="gramStart"/>
            <w:r w:rsidRPr="00231CCE">
              <w:rPr>
                <w:rFonts w:ascii="Times New Roman" w:eastAsia="Calibri" w:hAnsi="Times New Roman" w:cs="Times New Roman"/>
                <w:sz w:val="16"/>
                <w:szCs w:val="16"/>
              </w:rPr>
              <w:t xml:space="preserve"> ,</w:t>
            </w:r>
            <w:proofErr w:type="gramEnd"/>
            <w:r w:rsidRPr="00231CCE">
              <w:rPr>
                <w:rFonts w:ascii="Times New Roman" w:eastAsia="Calibri" w:hAnsi="Times New Roman" w:cs="Times New Roman"/>
                <w:sz w:val="16"/>
                <w:szCs w:val="16"/>
              </w:rPr>
              <w:t xml:space="preserve"> от 0 до 5 </w:t>
            </w:r>
            <w:proofErr w:type="spellStart"/>
            <w:r w:rsidRPr="00231CCE">
              <w:rPr>
                <w:rFonts w:ascii="Times New Roman" w:eastAsia="Calibri" w:hAnsi="Times New Roman" w:cs="Times New Roman"/>
                <w:sz w:val="16"/>
                <w:szCs w:val="16"/>
              </w:rPr>
              <w:t>баллос</w:t>
            </w:r>
            <w:proofErr w:type="spellEnd"/>
          </w:p>
        </w:tc>
        <w:tc>
          <w:tcPr>
            <w:tcW w:w="850" w:type="dxa"/>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Сохранение возможности навигации по сайту при отключении графических элементов оформления сайта, карты сайта</w:t>
            </w:r>
            <w:proofErr w:type="gramStart"/>
            <w:r w:rsidRPr="00231CCE">
              <w:rPr>
                <w:rFonts w:ascii="Times New Roman" w:eastAsia="Calibri" w:hAnsi="Times New Roman" w:cs="Times New Roman"/>
                <w:sz w:val="16"/>
                <w:szCs w:val="16"/>
              </w:rPr>
              <w:t>.</w:t>
            </w:r>
            <w:proofErr w:type="gramEnd"/>
            <w:r w:rsidRPr="00231CCE">
              <w:rPr>
                <w:rFonts w:ascii="Times New Roman" w:eastAsia="Calibri" w:hAnsi="Times New Roman" w:cs="Times New Roman"/>
                <w:sz w:val="16"/>
                <w:szCs w:val="16"/>
              </w:rPr>
              <w:t xml:space="preserve"> </w:t>
            </w:r>
            <w:proofErr w:type="gramStart"/>
            <w:r w:rsidRPr="00231CCE">
              <w:rPr>
                <w:rFonts w:ascii="Times New Roman" w:eastAsia="Calibri" w:hAnsi="Times New Roman" w:cs="Times New Roman"/>
                <w:sz w:val="16"/>
                <w:szCs w:val="16"/>
              </w:rPr>
              <w:t>о</w:t>
            </w:r>
            <w:proofErr w:type="gramEnd"/>
            <w:r w:rsidRPr="00231CCE">
              <w:rPr>
                <w:rFonts w:ascii="Times New Roman" w:eastAsia="Calibri" w:hAnsi="Times New Roman" w:cs="Times New Roman"/>
                <w:sz w:val="16"/>
                <w:szCs w:val="16"/>
              </w:rPr>
              <w:t>т 0 до 5 баллов</w:t>
            </w:r>
          </w:p>
        </w:tc>
        <w:tc>
          <w:tcPr>
            <w:tcW w:w="567" w:type="dxa"/>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транспортная и пешая доступность организации культуры, от 0 до 5 баллов</w:t>
            </w:r>
          </w:p>
        </w:tc>
        <w:tc>
          <w:tcPr>
            <w:tcW w:w="428" w:type="dxa"/>
            <w:textDirection w:val="btLr"/>
          </w:tcPr>
          <w:p w:rsidR="00231CCE" w:rsidRPr="00231CCE" w:rsidRDefault="00231CCE" w:rsidP="00231CCE">
            <w:pPr>
              <w:rPr>
                <w:rFonts w:ascii="Times New Roman" w:hAnsi="Times New Roman" w:cs="Times New Roman"/>
                <w:sz w:val="16"/>
                <w:szCs w:val="16"/>
              </w:rPr>
            </w:pPr>
            <w:r w:rsidRPr="00231CCE">
              <w:rPr>
                <w:rFonts w:ascii="Times New Roman" w:hAnsi="Times New Roman" w:cs="Times New Roman"/>
                <w:sz w:val="16"/>
                <w:szCs w:val="16"/>
              </w:rPr>
              <w:t>Наличие электронных билетов от 0 до 5 баллов</w:t>
            </w:r>
          </w:p>
        </w:tc>
        <w:tc>
          <w:tcPr>
            <w:tcW w:w="850" w:type="dxa"/>
            <w:textDirection w:val="btLr"/>
          </w:tcPr>
          <w:p w:rsidR="00231CCE" w:rsidRPr="00231CCE" w:rsidRDefault="00231CCE" w:rsidP="00231CCE">
            <w:pPr>
              <w:rPr>
                <w:rFonts w:ascii="Times New Roman" w:hAnsi="Times New Roman" w:cs="Times New Roman"/>
                <w:sz w:val="16"/>
                <w:szCs w:val="16"/>
              </w:rPr>
            </w:pPr>
            <w:r w:rsidRPr="00231CCE">
              <w:rPr>
                <w:rFonts w:ascii="Times New Roman" w:hAnsi="Times New Roman" w:cs="Times New Roman"/>
                <w:sz w:val="16"/>
                <w:szCs w:val="16"/>
              </w:rPr>
              <w:t>Удобство пользования электронными сервисами, предоставляемыми учреждением посетителям (в том числе и с помощью мобильных устройств) от 0 до 5</w:t>
            </w:r>
          </w:p>
        </w:tc>
        <w:tc>
          <w:tcPr>
            <w:tcW w:w="284" w:type="dxa"/>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всего по Показателю 2</w:t>
            </w:r>
          </w:p>
        </w:tc>
        <w:tc>
          <w:tcPr>
            <w:tcW w:w="567" w:type="dxa"/>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удобство графика работы организации культуры, от 0 до 7 баллов</w:t>
            </w:r>
          </w:p>
          <w:p w:rsidR="00231CCE" w:rsidRPr="00231CCE" w:rsidRDefault="00231CCE" w:rsidP="00231CCE">
            <w:pPr>
              <w:ind w:left="113" w:right="113"/>
              <w:contextualSpacing/>
              <w:jc w:val="both"/>
              <w:rPr>
                <w:rFonts w:ascii="Times New Roman" w:eastAsia="Calibri" w:hAnsi="Times New Roman" w:cs="Times New Roman"/>
                <w:sz w:val="16"/>
                <w:szCs w:val="16"/>
              </w:rPr>
            </w:pPr>
          </w:p>
        </w:tc>
        <w:tc>
          <w:tcPr>
            <w:tcW w:w="708" w:type="dxa"/>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Доброжелательность, вежливость и компетентность персонала организации культуры от 0 до 7 баллов</w:t>
            </w:r>
          </w:p>
          <w:p w:rsidR="00231CCE" w:rsidRPr="00231CCE" w:rsidRDefault="00231CCE" w:rsidP="00231CCE">
            <w:pPr>
              <w:ind w:left="113" w:right="113"/>
              <w:contextualSpacing/>
              <w:jc w:val="both"/>
              <w:rPr>
                <w:rFonts w:ascii="Times New Roman" w:eastAsia="Calibri" w:hAnsi="Times New Roman" w:cs="Times New Roman"/>
                <w:sz w:val="16"/>
                <w:szCs w:val="16"/>
              </w:rPr>
            </w:pPr>
          </w:p>
        </w:tc>
        <w:tc>
          <w:tcPr>
            <w:tcW w:w="1418" w:type="dxa"/>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Фамилии, имена, отчества, должности руководящего состава организации культуры,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83" w:type="dxa"/>
            <w:gridSpan w:val="2"/>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всего по Показателю 4</w:t>
            </w:r>
          </w:p>
        </w:tc>
        <w:tc>
          <w:tcPr>
            <w:tcW w:w="426" w:type="dxa"/>
            <w:gridSpan w:val="2"/>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уровень удовлетворенности качеством оказания услуг в целом, от 0 до 5 баллов</w:t>
            </w:r>
          </w:p>
        </w:tc>
        <w:tc>
          <w:tcPr>
            <w:tcW w:w="708" w:type="dxa"/>
            <w:textDirection w:val="btLr"/>
          </w:tcPr>
          <w:p w:rsidR="00231CCE" w:rsidRPr="00231CCE" w:rsidRDefault="00231CCE" w:rsidP="00231CCE">
            <w:pPr>
              <w:rPr>
                <w:rFonts w:ascii="Times New Roman" w:hAnsi="Times New Roman" w:cs="Times New Roman"/>
                <w:sz w:val="16"/>
                <w:szCs w:val="16"/>
              </w:rPr>
            </w:pPr>
            <w:r w:rsidRPr="00231CCE">
              <w:rPr>
                <w:rFonts w:ascii="Times New Roman" w:hAnsi="Times New Roman" w:cs="Times New Roman"/>
                <w:sz w:val="16"/>
                <w:szCs w:val="16"/>
              </w:rPr>
              <w:t>Порядок оценки качества работы организации на основании определенных критериев от 0 до 6 баллов</w:t>
            </w:r>
          </w:p>
        </w:tc>
        <w:tc>
          <w:tcPr>
            <w:tcW w:w="426" w:type="dxa"/>
            <w:gridSpan w:val="2"/>
            <w:textDirection w:val="btLr"/>
          </w:tcPr>
          <w:p w:rsidR="00231CCE" w:rsidRPr="00231CCE" w:rsidRDefault="00231CCE" w:rsidP="00231CCE">
            <w:pPr>
              <w:rPr>
                <w:rFonts w:ascii="Times New Roman" w:hAnsi="Times New Roman" w:cs="Times New Roman"/>
                <w:sz w:val="16"/>
                <w:szCs w:val="16"/>
              </w:rPr>
            </w:pPr>
            <w:r w:rsidRPr="00231CCE">
              <w:rPr>
                <w:rFonts w:ascii="Times New Roman" w:hAnsi="Times New Roman" w:cs="Times New Roman"/>
                <w:sz w:val="16"/>
                <w:szCs w:val="16"/>
              </w:rPr>
              <w:t>Разнообразие творческих групп, кружков по интересам</w:t>
            </w:r>
          </w:p>
        </w:tc>
        <w:tc>
          <w:tcPr>
            <w:tcW w:w="283" w:type="dxa"/>
            <w:textDirection w:val="btLr"/>
          </w:tcPr>
          <w:p w:rsidR="00231CCE" w:rsidRPr="00231CCE" w:rsidRDefault="00231CCE" w:rsidP="00231CCE">
            <w:pPr>
              <w:rPr>
                <w:rFonts w:ascii="Times New Roman" w:hAnsi="Times New Roman" w:cs="Times New Roman"/>
                <w:sz w:val="16"/>
                <w:szCs w:val="16"/>
              </w:rPr>
            </w:pPr>
            <w:r w:rsidRPr="00231CCE">
              <w:rPr>
                <w:rFonts w:ascii="Times New Roman" w:hAnsi="Times New Roman" w:cs="Times New Roman"/>
                <w:sz w:val="16"/>
                <w:szCs w:val="16"/>
              </w:rPr>
              <w:t>Качество проведения культурно-массовых мероприятий</w:t>
            </w:r>
          </w:p>
        </w:tc>
        <w:tc>
          <w:tcPr>
            <w:tcW w:w="425" w:type="dxa"/>
            <w:gridSpan w:val="2"/>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всего по Показателю 5</w:t>
            </w:r>
          </w:p>
        </w:tc>
        <w:tc>
          <w:tcPr>
            <w:tcW w:w="284" w:type="dxa"/>
          </w:tcPr>
          <w:p w:rsidR="00231CCE" w:rsidRPr="00231CCE" w:rsidRDefault="00231CCE" w:rsidP="00231CCE">
            <w:pPr>
              <w:contextualSpacing/>
              <w:jc w:val="both"/>
              <w:rPr>
                <w:rFonts w:ascii="Times New Roman" w:eastAsia="Calibri" w:hAnsi="Times New Roman" w:cs="Times New Roman"/>
                <w:sz w:val="16"/>
                <w:szCs w:val="16"/>
              </w:rPr>
            </w:pPr>
          </w:p>
        </w:tc>
      </w:tr>
      <w:tr w:rsidR="00231CCE" w:rsidRPr="00231CCE" w:rsidTr="00231CCE">
        <w:trPr>
          <w:cantSplit/>
          <w:trHeight w:val="3538"/>
        </w:trPr>
        <w:tc>
          <w:tcPr>
            <w:tcW w:w="567" w:type="dxa"/>
            <w:textDirection w:val="btLr"/>
          </w:tcPr>
          <w:p w:rsidR="00231CCE" w:rsidRPr="00231CCE" w:rsidRDefault="00231CCE" w:rsidP="00231CCE">
            <w:pPr>
              <w:ind w:left="113" w:right="113"/>
              <w:contextualSpacing/>
              <w:jc w:val="both"/>
              <w:rPr>
                <w:rFonts w:ascii="Times New Roman" w:eastAsia="Calibri" w:hAnsi="Times New Roman" w:cs="Times New Roman"/>
                <w:sz w:val="16"/>
                <w:szCs w:val="16"/>
              </w:rPr>
            </w:pPr>
            <w:r w:rsidRPr="00231CCE">
              <w:rPr>
                <w:rFonts w:ascii="Times New Roman" w:eastAsia="Calibri" w:hAnsi="Times New Roman" w:cs="Times New Roman"/>
                <w:bCs/>
                <w:sz w:val="16"/>
                <w:szCs w:val="16"/>
              </w:rPr>
              <w:t xml:space="preserve">МБУ «Дворец культуры «Восход» муниципального образования город Энгельс Энгельсского муниципального района Саратовской </w:t>
            </w:r>
            <w:proofErr w:type="spellStart"/>
            <w:r w:rsidRPr="00231CCE">
              <w:rPr>
                <w:rFonts w:ascii="Times New Roman" w:eastAsia="Calibri" w:hAnsi="Times New Roman" w:cs="Times New Roman"/>
                <w:bCs/>
                <w:sz w:val="16"/>
                <w:szCs w:val="16"/>
              </w:rPr>
              <w:t>области</w:t>
            </w:r>
            <w:proofErr w:type="gramStart"/>
            <w:r w:rsidRPr="00231CCE">
              <w:rPr>
                <w:rFonts w:ascii="Times New Roman" w:eastAsia="Calibri" w:hAnsi="Times New Roman" w:cs="Times New Roman"/>
                <w:bCs/>
                <w:sz w:val="16"/>
                <w:szCs w:val="16"/>
              </w:rPr>
              <w:t>»Д</w:t>
            </w:r>
            <w:proofErr w:type="gramEnd"/>
            <w:r w:rsidRPr="00231CCE">
              <w:rPr>
                <w:rFonts w:ascii="Times New Roman" w:eastAsia="Calibri" w:hAnsi="Times New Roman" w:cs="Times New Roman"/>
                <w:bCs/>
                <w:sz w:val="16"/>
                <w:szCs w:val="16"/>
              </w:rPr>
              <w:t>етская</w:t>
            </w:r>
            <w:proofErr w:type="spellEnd"/>
            <w:r w:rsidRPr="00231CCE">
              <w:rPr>
                <w:rFonts w:ascii="Times New Roman" w:eastAsia="Calibri" w:hAnsi="Times New Roman" w:cs="Times New Roman"/>
                <w:bCs/>
                <w:sz w:val="16"/>
                <w:szCs w:val="16"/>
              </w:rPr>
              <w:t xml:space="preserve"> школа искусств п. Пробуждение </w:t>
            </w:r>
            <w:proofErr w:type="spellStart"/>
            <w:r w:rsidRPr="00231CCE">
              <w:rPr>
                <w:rFonts w:ascii="Times New Roman" w:eastAsia="Calibri" w:hAnsi="Times New Roman" w:cs="Times New Roman"/>
                <w:bCs/>
                <w:sz w:val="16"/>
                <w:szCs w:val="16"/>
              </w:rPr>
              <w:t>Энгельсс</w:t>
            </w:r>
            <w:proofErr w:type="spellEnd"/>
          </w:p>
        </w:tc>
        <w:tc>
          <w:tcPr>
            <w:tcW w:w="566"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5</w:t>
            </w:r>
          </w:p>
        </w:tc>
        <w:tc>
          <w:tcPr>
            <w:tcW w:w="567"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5</w:t>
            </w:r>
          </w:p>
        </w:tc>
        <w:tc>
          <w:tcPr>
            <w:tcW w:w="850"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5</w:t>
            </w:r>
          </w:p>
        </w:tc>
        <w:tc>
          <w:tcPr>
            <w:tcW w:w="567"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5</w:t>
            </w:r>
          </w:p>
        </w:tc>
        <w:tc>
          <w:tcPr>
            <w:tcW w:w="428"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0</w:t>
            </w:r>
          </w:p>
        </w:tc>
        <w:tc>
          <w:tcPr>
            <w:tcW w:w="850"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5</w:t>
            </w:r>
          </w:p>
        </w:tc>
        <w:tc>
          <w:tcPr>
            <w:tcW w:w="284"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25</w:t>
            </w:r>
          </w:p>
        </w:tc>
        <w:tc>
          <w:tcPr>
            <w:tcW w:w="567"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7</w:t>
            </w:r>
          </w:p>
        </w:tc>
        <w:tc>
          <w:tcPr>
            <w:tcW w:w="708"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7</w:t>
            </w:r>
          </w:p>
        </w:tc>
        <w:tc>
          <w:tcPr>
            <w:tcW w:w="1418"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7</w:t>
            </w:r>
          </w:p>
        </w:tc>
        <w:tc>
          <w:tcPr>
            <w:tcW w:w="283" w:type="dxa"/>
            <w:gridSpan w:val="2"/>
          </w:tcPr>
          <w:p w:rsidR="00231CCE" w:rsidRPr="00231CCE" w:rsidRDefault="00231CCE" w:rsidP="00231CCE">
            <w:pPr>
              <w:ind w:right="-108"/>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14</w:t>
            </w:r>
          </w:p>
        </w:tc>
        <w:tc>
          <w:tcPr>
            <w:tcW w:w="426" w:type="dxa"/>
            <w:gridSpan w:val="2"/>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5</w:t>
            </w:r>
          </w:p>
        </w:tc>
        <w:tc>
          <w:tcPr>
            <w:tcW w:w="708"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6</w:t>
            </w:r>
          </w:p>
        </w:tc>
        <w:tc>
          <w:tcPr>
            <w:tcW w:w="426" w:type="dxa"/>
            <w:gridSpan w:val="2"/>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9</w:t>
            </w:r>
          </w:p>
        </w:tc>
        <w:tc>
          <w:tcPr>
            <w:tcW w:w="283" w:type="dxa"/>
          </w:tcPr>
          <w:p w:rsidR="00231CCE" w:rsidRPr="00231CCE" w:rsidRDefault="00231CCE" w:rsidP="00231CCE">
            <w:pPr>
              <w:ind w:left="-108"/>
              <w:contextualSpacing/>
              <w:jc w:val="center"/>
              <w:rPr>
                <w:rFonts w:ascii="Times New Roman" w:eastAsia="Calibri" w:hAnsi="Times New Roman" w:cs="Times New Roman"/>
                <w:sz w:val="16"/>
                <w:szCs w:val="16"/>
              </w:rPr>
            </w:pPr>
            <w:r w:rsidRPr="00231CCE">
              <w:rPr>
                <w:rFonts w:ascii="Times New Roman" w:eastAsia="Calibri" w:hAnsi="Times New Roman" w:cs="Times New Roman"/>
                <w:sz w:val="16"/>
                <w:szCs w:val="16"/>
              </w:rPr>
              <w:t>10</w:t>
            </w:r>
          </w:p>
        </w:tc>
        <w:tc>
          <w:tcPr>
            <w:tcW w:w="425" w:type="dxa"/>
            <w:gridSpan w:val="2"/>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30</w:t>
            </w:r>
          </w:p>
        </w:tc>
        <w:tc>
          <w:tcPr>
            <w:tcW w:w="284"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95</w:t>
            </w:r>
          </w:p>
        </w:tc>
      </w:tr>
      <w:tr w:rsidR="00231CCE" w:rsidRPr="00231CCE" w:rsidTr="00231CCE">
        <w:trPr>
          <w:cantSplit/>
          <w:trHeight w:val="3538"/>
        </w:trPr>
        <w:tc>
          <w:tcPr>
            <w:tcW w:w="567" w:type="dxa"/>
            <w:textDirection w:val="btLr"/>
          </w:tcPr>
          <w:p w:rsidR="00231CCE" w:rsidRPr="00231CCE" w:rsidRDefault="00231CCE" w:rsidP="00231CCE">
            <w:pPr>
              <w:ind w:left="113" w:right="113"/>
              <w:contextualSpacing/>
              <w:jc w:val="both"/>
              <w:rPr>
                <w:rFonts w:ascii="Times New Roman" w:eastAsia="Calibri" w:hAnsi="Times New Roman" w:cs="Times New Roman"/>
                <w:bCs/>
                <w:sz w:val="16"/>
                <w:szCs w:val="16"/>
              </w:rPr>
            </w:pPr>
            <w:r w:rsidRPr="00231CCE">
              <w:rPr>
                <w:rFonts w:ascii="Times New Roman" w:eastAsia="Calibri" w:hAnsi="Times New Roman" w:cs="Times New Roman"/>
                <w:bCs/>
                <w:sz w:val="16"/>
                <w:szCs w:val="16"/>
              </w:rPr>
              <w:t xml:space="preserve">МБУ </w:t>
            </w:r>
            <w:proofErr w:type="gramStart"/>
            <w:r w:rsidRPr="00231CCE">
              <w:rPr>
                <w:rFonts w:ascii="Times New Roman" w:eastAsia="Calibri" w:hAnsi="Times New Roman" w:cs="Times New Roman"/>
                <w:bCs/>
                <w:sz w:val="16"/>
                <w:szCs w:val="16"/>
              </w:rPr>
              <w:t>ДО</w:t>
            </w:r>
            <w:proofErr w:type="gramEnd"/>
            <w:r w:rsidRPr="00231CCE">
              <w:rPr>
                <w:rFonts w:ascii="Times New Roman" w:eastAsia="Calibri" w:hAnsi="Times New Roman" w:cs="Times New Roman"/>
                <w:bCs/>
                <w:sz w:val="16"/>
                <w:szCs w:val="16"/>
              </w:rPr>
              <w:t xml:space="preserve"> «</w:t>
            </w:r>
            <w:proofErr w:type="gramStart"/>
            <w:r w:rsidRPr="00231CCE">
              <w:rPr>
                <w:rFonts w:ascii="Times New Roman" w:eastAsia="Calibri" w:hAnsi="Times New Roman" w:cs="Times New Roman"/>
                <w:bCs/>
                <w:sz w:val="16"/>
                <w:szCs w:val="16"/>
              </w:rPr>
              <w:t>Детская</w:t>
            </w:r>
            <w:proofErr w:type="gramEnd"/>
            <w:r w:rsidRPr="00231CCE">
              <w:rPr>
                <w:rFonts w:ascii="Times New Roman" w:eastAsia="Calibri" w:hAnsi="Times New Roman" w:cs="Times New Roman"/>
                <w:bCs/>
                <w:sz w:val="16"/>
                <w:szCs w:val="16"/>
              </w:rPr>
              <w:t xml:space="preserve"> школа искусств п. </w:t>
            </w:r>
            <w:proofErr w:type="spellStart"/>
            <w:r w:rsidRPr="00231CCE">
              <w:rPr>
                <w:rFonts w:ascii="Times New Roman" w:eastAsia="Calibri" w:hAnsi="Times New Roman" w:cs="Times New Roman"/>
                <w:bCs/>
                <w:sz w:val="16"/>
                <w:szCs w:val="16"/>
              </w:rPr>
              <w:t>Пробудение</w:t>
            </w:r>
            <w:proofErr w:type="spellEnd"/>
            <w:r w:rsidRPr="00231CCE">
              <w:rPr>
                <w:rFonts w:ascii="Times New Roman" w:eastAsia="Calibri" w:hAnsi="Times New Roman" w:cs="Times New Roman"/>
                <w:bCs/>
                <w:sz w:val="16"/>
                <w:szCs w:val="16"/>
              </w:rPr>
              <w:t xml:space="preserve"> ЭМР»</w:t>
            </w:r>
          </w:p>
        </w:tc>
        <w:tc>
          <w:tcPr>
            <w:tcW w:w="566"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5</w:t>
            </w:r>
          </w:p>
        </w:tc>
        <w:tc>
          <w:tcPr>
            <w:tcW w:w="567"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5</w:t>
            </w:r>
          </w:p>
        </w:tc>
        <w:tc>
          <w:tcPr>
            <w:tcW w:w="850"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5</w:t>
            </w:r>
          </w:p>
        </w:tc>
        <w:tc>
          <w:tcPr>
            <w:tcW w:w="567"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5</w:t>
            </w:r>
          </w:p>
        </w:tc>
        <w:tc>
          <w:tcPr>
            <w:tcW w:w="428" w:type="dxa"/>
          </w:tcPr>
          <w:p w:rsidR="00231CCE" w:rsidRPr="00231CCE" w:rsidRDefault="00231CCE" w:rsidP="00231CCE">
            <w:pPr>
              <w:contextualSpacing/>
              <w:jc w:val="center"/>
              <w:rPr>
                <w:rFonts w:ascii="Times New Roman" w:eastAsia="Calibri" w:hAnsi="Times New Roman" w:cs="Times New Roman"/>
                <w:sz w:val="16"/>
                <w:szCs w:val="16"/>
              </w:rPr>
            </w:pPr>
            <w:r w:rsidRPr="00231CCE">
              <w:rPr>
                <w:rFonts w:ascii="Times New Roman" w:eastAsia="Calibri" w:hAnsi="Times New Roman" w:cs="Times New Roman"/>
                <w:sz w:val="16"/>
                <w:szCs w:val="16"/>
              </w:rPr>
              <w:t>-</w:t>
            </w:r>
          </w:p>
        </w:tc>
        <w:tc>
          <w:tcPr>
            <w:tcW w:w="850"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5</w:t>
            </w:r>
          </w:p>
        </w:tc>
        <w:tc>
          <w:tcPr>
            <w:tcW w:w="284"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25</w:t>
            </w:r>
          </w:p>
        </w:tc>
        <w:tc>
          <w:tcPr>
            <w:tcW w:w="567"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7</w:t>
            </w:r>
          </w:p>
        </w:tc>
        <w:tc>
          <w:tcPr>
            <w:tcW w:w="708"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7</w:t>
            </w:r>
          </w:p>
        </w:tc>
        <w:tc>
          <w:tcPr>
            <w:tcW w:w="1558" w:type="dxa"/>
            <w:gridSpan w:val="2"/>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7</w:t>
            </w:r>
          </w:p>
        </w:tc>
        <w:tc>
          <w:tcPr>
            <w:tcW w:w="236" w:type="dxa"/>
            <w:gridSpan w:val="2"/>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14</w:t>
            </w:r>
          </w:p>
        </w:tc>
        <w:tc>
          <w:tcPr>
            <w:tcW w:w="333"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5</w:t>
            </w:r>
          </w:p>
        </w:tc>
        <w:tc>
          <w:tcPr>
            <w:tcW w:w="708"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6</w:t>
            </w:r>
          </w:p>
        </w:tc>
        <w:tc>
          <w:tcPr>
            <w:tcW w:w="388"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9</w:t>
            </w:r>
          </w:p>
        </w:tc>
        <w:tc>
          <w:tcPr>
            <w:tcW w:w="338" w:type="dxa"/>
            <w:gridSpan w:val="3"/>
          </w:tcPr>
          <w:p w:rsidR="00231CCE" w:rsidRPr="00231CCE" w:rsidRDefault="00231CCE" w:rsidP="00231CCE">
            <w:pPr>
              <w:ind w:left="-108"/>
              <w:contextualSpacing/>
              <w:jc w:val="center"/>
              <w:rPr>
                <w:rFonts w:ascii="Times New Roman" w:eastAsia="Calibri" w:hAnsi="Times New Roman" w:cs="Times New Roman"/>
                <w:sz w:val="16"/>
                <w:szCs w:val="16"/>
              </w:rPr>
            </w:pPr>
            <w:r w:rsidRPr="00231CCE">
              <w:rPr>
                <w:rFonts w:ascii="Times New Roman" w:eastAsia="Calibri" w:hAnsi="Times New Roman" w:cs="Times New Roman"/>
                <w:sz w:val="16"/>
                <w:szCs w:val="16"/>
              </w:rPr>
              <w:t>10</w:t>
            </w:r>
          </w:p>
        </w:tc>
        <w:tc>
          <w:tcPr>
            <w:tcW w:w="408"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30</w:t>
            </w:r>
          </w:p>
        </w:tc>
        <w:tc>
          <w:tcPr>
            <w:tcW w:w="284" w:type="dxa"/>
          </w:tcPr>
          <w:p w:rsidR="00231CCE" w:rsidRPr="00231CCE" w:rsidRDefault="00231CCE" w:rsidP="00231CCE">
            <w:pPr>
              <w:contextualSpacing/>
              <w:jc w:val="both"/>
              <w:rPr>
                <w:rFonts w:ascii="Times New Roman" w:eastAsia="Calibri" w:hAnsi="Times New Roman" w:cs="Times New Roman"/>
                <w:sz w:val="16"/>
                <w:szCs w:val="16"/>
              </w:rPr>
            </w:pPr>
            <w:r w:rsidRPr="00231CCE">
              <w:rPr>
                <w:rFonts w:ascii="Times New Roman" w:eastAsia="Calibri" w:hAnsi="Times New Roman" w:cs="Times New Roman"/>
                <w:sz w:val="16"/>
                <w:szCs w:val="16"/>
              </w:rPr>
              <w:t>88</w:t>
            </w:r>
          </w:p>
        </w:tc>
      </w:tr>
    </w:tbl>
    <w:p w:rsidR="00231CCE" w:rsidRPr="00231CCE" w:rsidRDefault="00231CCE" w:rsidP="00231CCE">
      <w:pPr>
        <w:spacing w:after="0" w:line="240" w:lineRule="auto"/>
        <w:ind w:firstLine="851"/>
        <w:contextualSpacing/>
        <w:jc w:val="both"/>
        <w:rPr>
          <w:rFonts w:ascii="Calibri" w:eastAsia="Calibri" w:hAnsi="Calibri" w:cs="Times New Roman"/>
          <w:lang w:eastAsia="ru-RU"/>
        </w:rPr>
      </w:pPr>
    </w:p>
    <w:p w:rsidR="00231CCE" w:rsidRPr="00231CCE" w:rsidRDefault="00231CCE" w:rsidP="00231CCE">
      <w:pPr>
        <w:spacing w:after="0" w:line="240" w:lineRule="auto"/>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Следует отметить, что наиболее низкую оценку получила у потребителей услуг   такая составляющая показателей как «Наличие электронных билетов» - 0 баллов из 5 возможных.</w:t>
      </w:r>
    </w:p>
    <w:p w:rsidR="00231CCE" w:rsidRPr="00231CCE" w:rsidRDefault="00231CCE" w:rsidP="00231CCE">
      <w:pPr>
        <w:spacing w:after="0" w:line="240" w:lineRule="auto"/>
        <w:contextualSpacing/>
        <w:jc w:val="both"/>
        <w:rPr>
          <w:rFonts w:ascii="Calibri" w:eastAsia="Calibri" w:hAnsi="Calibri" w:cs="Times New Roman"/>
          <w:lang w:eastAsia="ru-RU"/>
        </w:rPr>
      </w:pPr>
    </w:p>
    <w:p w:rsidR="00231CCE" w:rsidRPr="00231CCE" w:rsidRDefault="00231CCE" w:rsidP="00231CCE">
      <w:pPr>
        <w:spacing w:after="0" w:line="240" w:lineRule="auto"/>
        <w:ind w:firstLine="720"/>
        <w:contextualSpacing/>
        <w:jc w:val="both"/>
        <w:rPr>
          <w:rFonts w:ascii="Times New Roman" w:eastAsia="Calibri" w:hAnsi="Times New Roman" w:cs="Times New Roman"/>
          <w:bCs/>
          <w:color w:val="22272F"/>
          <w:sz w:val="28"/>
          <w:szCs w:val="28"/>
          <w:lang w:eastAsia="ru-RU"/>
        </w:rPr>
      </w:pPr>
      <w:r w:rsidRPr="00231CCE">
        <w:rPr>
          <w:rFonts w:ascii="Times New Roman" w:eastAsia="Calibri" w:hAnsi="Times New Roman" w:cs="Times New Roman"/>
          <w:bCs/>
          <w:color w:val="22272F"/>
          <w:sz w:val="28"/>
          <w:szCs w:val="28"/>
          <w:lang w:eastAsia="ru-RU"/>
        </w:rPr>
        <w:t>В соответствии с методикой независимой оценки данных, размещенных на официальном сайте организации культуры, максимальная их оценка может составлять 19 баллов.</w:t>
      </w:r>
    </w:p>
    <w:p w:rsidR="00231CCE" w:rsidRPr="00231CCE" w:rsidRDefault="00231CCE" w:rsidP="00231CCE">
      <w:pPr>
        <w:spacing w:after="0" w:line="240" w:lineRule="auto"/>
        <w:ind w:firstLine="851"/>
        <w:contextualSpacing/>
        <w:jc w:val="both"/>
        <w:rPr>
          <w:rFonts w:ascii="Times New Roman" w:eastAsia="Calibri" w:hAnsi="Times New Roman" w:cs="Times New Roman"/>
          <w:bCs/>
          <w:color w:val="22272F"/>
          <w:sz w:val="28"/>
          <w:szCs w:val="28"/>
          <w:lang w:eastAsia="ru-RU"/>
        </w:rPr>
      </w:pPr>
      <w:r w:rsidRPr="00231CCE">
        <w:rPr>
          <w:rFonts w:ascii="Times New Roman" w:eastAsia="Calibri" w:hAnsi="Times New Roman" w:cs="Times New Roman"/>
          <w:bCs/>
          <w:color w:val="22272F"/>
          <w:sz w:val="28"/>
          <w:szCs w:val="28"/>
          <w:lang w:eastAsia="ru-RU"/>
        </w:rPr>
        <w:t>В ходе изучения официальных сайтов учреждений культуры зафиксировано наличие и соответствие методическим требованиям доминирующего числа информационных объектов. В целом, оценка официальных сайтов учреждений культуры составила 19 баллов из 19 возможных, что, несомненно, говорит о высокой степени открытости и доступности размещенной на них информации.</w:t>
      </w:r>
    </w:p>
    <w:p w:rsidR="00231CCE" w:rsidRPr="00231CCE" w:rsidRDefault="00231CCE" w:rsidP="00231CCE">
      <w:pPr>
        <w:spacing w:after="0" w:line="240" w:lineRule="auto"/>
        <w:ind w:firstLine="851"/>
        <w:contextualSpacing/>
        <w:jc w:val="both"/>
        <w:rPr>
          <w:rFonts w:ascii="Times New Roman" w:eastAsia="Calibri" w:hAnsi="Times New Roman" w:cs="Times New Roman"/>
          <w:bCs/>
          <w:color w:val="22272F"/>
          <w:sz w:val="28"/>
          <w:szCs w:val="28"/>
          <w:lang w:eastAsia="ru-RU"/>
        </w:rPr>
      </w:pPr>
      <w:r w:rsidRPr="00231CCE">
        <w:rPr>
          <w:rFonts w:ascii="Times New Roman" w:eastAsia="Calibri" w:hAnsi="Times New Roman" w:cs="Times New Roman"/>
          <w:bCs/>
          <w:color w:val="22272F"/>
          <w:sz w:val="28"/>
          <w:szCs w:val="28"/>
          <w:lang w:eastAsia="ru-RU"/>
        </w:rPr>
        <w:t xml:space="preserve">Кроме указанного  выше зафиксирован  следующий недочет, которые не повлияли на формирование оценки:  по объективной причине отсутствует публикация </w:t>
      </w:r>
      <w:proofErr w:type="gramStart"/>
      <w:r w:rsidRPr="00231CCE">
        <w:rPr>
          <w:rFonts w:ascii="Times New Roman" w:eastAsia="Calibri" w:hAnsi="Times New Roman" w:cs="Times New Roman"/>
          <w:bCs/>
          <w:color w:val="22272F"/>
          <w:sz w:val="28"/>
          <w:szCs w:val="28"/>
          <w:lang w:eastAsia="ru-RU"/>
        </w:rPr>
        <w:t>результатов независимой оценки качества услуг учреждений</w:t>
      </w:r>
      <w:proofErr w:type="gramEnd"/>
      <w:r w:rsidRPr="00231CCE">
        <w:rPr>
          <w:rFonts w:ascii="Times New Roman" w:eastAsia="Calibri" w:hAnsi="Times New Roman" w:cs="Times New Roman"/>
          <w:bCs/>
          <w:color w:val="22272F"/>
          <w:sz w:val="28"/>
          <w:szCs w:val="28"/>
          <w:lang w:eastAsia="ru-RU"/>
        </w:rPr>
        <w:t xml:space="preserve"> культуры (рекомендуется разместить их сразу же после принятия настоящего отчета).</w:t>
      </w:r>
    </w:p>
    <w:p w:rsidR="00231CCE" w:rsidRPr="00231CCE" w:rsidRDefault="00231CCE" w:rsidP="00231CCE">
      <w:pPr>
        <w:spacing w:after="0" w:line="240" w:lineRule="auto"/>
        <w:ind w:left="142" w:firstLine="851"/>
        <w:contextualSpacing/>
        <w:jc w:val="both"/>
        <w:rPr>
          <w:rFonts w:ascii="Times New Roman" w:eastAsia="Calibri" w:hAnsi="Times New Roman" w:cs="Times New Roman"/>
          <w:bCs/>
          <w:color w:val="22272F"/>
          <w:sz w:val="28"/>
          <w:szCs w:val="28"/>
          <w:lang w:eastAsia="ru-RU"/>
        </w:rPr>
      </w:pPr>
      <w:r w:rsidRPr="00231CCE">
        <w:rPr>
          <w:rFonts w:ascii="Times New Roman" w:eastAsia="Calibri" w:hAnsi="Times New Roman" w:cs="Times New Roman"/>
          <w:b/>
          <w:bCs/>
          <w:i/>
          <w:color w:val="22272F"/>
          <w:sz w:val="28"/>
          <w:szCs w:val="28"/>
          <w:lang w:eastAsia="ru-RU"/>
        </w:rPr>
        <w:t>В соответствии с методикой независимой оценки данных</w:t>
      </w:r>
      <w:r w:rsidRPr="00231CCE">
        <w:rPr>
          <w:rFonts w:ascii="Times New Roman" w:eastAsia="Calibri" w:hAnsi="Times New Roman" w:cs="Times New Roman"/>
          <w:bCs/>
          <w:color w:val="22272F"/>
          <w:sz w:val="28"/>
          <w:szCs w:val="28"/>
          <w:lang w:eastAsia="ru-RU"/>
        </w:rPr>
        <w:t xml:space="preserve"> об организации культуры, размещенных на официальном сайте </w:t>
      </w:r>
      <w:hyperlink r:id="rId11" w:history="1">
        <w:r w:rsidRPr="00231CCE">
          <w:rPr>
            <w:rFonts w:ascii="Times New Roman" w:eastAsia="Calibri" w:hAnsi="Times New Roman" w:cs="Times New Roman"/>
            <w:bCs/>
            <w:color w:val="0000FF"/>
            <w:sz w:val="28"/>
            <w:szCs w:val="28"/>
            <w:u w:val="single"/>
            <w:lang w:eastAsia="ru-RU"/>
          </w:rPr>
          <w:t>www.bus.gov.ru</w:t>
        </w:r>
      </w:hyperlink>
      <w:r w:rsidRPr="00231CCE">
        <w:rPr>
          <w:rFonts w:ascii="Times New Roman" w:eastAsia="Calibri" w:hAnsi="Times New Roman" w:cs="Times New Roman"/>
          <w:bCs/>
          <w:color w:val="22272F"/>
          <w:sz w:val="28"/>
          <w:szCs w:val="28"/>
          <w:lang w:eastAsia="ru-RU"/>
        </w:rPr>
        <w:t xml:space="preserve"> зафиксировано полное соответствие организаций критериям оценки по данному направлению.</w:t>
      </w:r>
    </w:p>
    <w:p w:rsidR="00231CCE" w:rsidRPr="00231CCE" w:rsidRDefault="00231CCE" w:rsidP="00231CCE">
      <w:pPr>
        <w:spacing w:after="0" w:line="240" w:lineRule="auto"/>
        <w:jc w:val="both"/>
        <w:rPr>
          <w:rFonts w:ascii="Times New Roman" w:eastAsia="Times New Roman" w:hAnsi="Times New Roman" w:cs="Times New Roman"/>
          <w:bCs/>
          <w:color w:val="22272F"/>
          <w:sz w:val="28"/>
          <w:szCs w:val="28"/>
          <w:lang w:eastAsia="ru-RU"/>
        </w:rPr>
      </w:pPr>
      <w:r w:rsidRPr="00231CCE">
        <w:rPr>
          <w:rFonts w:ascii="Times New Roman" w:eastAsia="Times New Roman" w:hAnsi="Times New Roman" w:cs="Times New Roman"/>
          <w:bCs/>
          <w:color w:val="22272F"/>
          <w:sz w:val="28"/>
          <w:szCs w:val="28"/>
          <w:lang w:eastAsia="ru-RU"/>
        </w:rPr>
        <w:t>В таблице 4 представлены оценки по отдельным показателям уровня открытости и доступности информации об учреждении культуры.</w:t>
      </w:r>
    </w:p>
    <w:p w:rsidR="00231CCE" w:rsidRPr="00231CCE" w:rsidRDefault="00231CCE" w:rsidP="00231CCE">
      <w:pPr>
        <w:spacing w:after="0" w:line="240" w:lineRule="auto"/>
        <w:ind w:firstLine="851"/>
        <w:contextualSpacing/>
        <w:jc w:val="center"/>
        <w:rPr>
          <w:rFonts w:ascii="Times New Roman" w:eastAsia="Calibri" w:hAnsi="Times New Roman" w:cs="Times New Roman"/>
          <w:b/>
          <w:bCs/>
          <w:color w:val="22272F"/>
          <w:sz w:val="24"/>
          <w:szCs w:val="24"/>
          <w:lang w:eastAsia="ru-RU"/>
        </w:rPr>
      </w:pPr>
      <w:r w:rsidRPr="00231CCE">
        <w:rPr>
          <w:rFonts w:ascii="Times New Roman" w:eastAsia="Calibri" w:hAnsi="Times New Roman" w:cs="Times New Roman"/>
          <w:b/>
          <w:bCs/>
          <w:color w:val="22272F"/>
          <w:sz w:val="24"/>
          <w:szCs w:val="24"/>
          <w:lang w:eastAsia="ru-RU"/>
        </w:rPr>
        <w:t xml:space="preserve">Таблица – 4 Оценка уровня открытости и доступности информации об Учреждении культуры на Официальном сайте для размещения информации о государственных и муниципальных учреждениях </w:t>
      </w:r>
      <w:hyperlink r:id="rId12" w:history="1">
        <w:r w:rsidRPr="00231CCE">
          <w:rPr>
            <w:rFonts w:ascii="Times New Roman" w:eastAsia="Calibri" w:hAnsi="Times New Roman" w:cs="Times New Roman"/>
            <w:b/>
            <w:bCs/>
            <w:color w:val="0000FF"/>
            <w:sz w:val="24"/>
            <w:szCs w:val="24"/>
            <w:u w:val="single"/>
            <w:lang w:eastAsia="ru-RU"/>
          </w:rPr>
          <w:t>www.bus.gov.ru</w:t>
        </w:r>
      </w:hyperlink>
      <w:r w:rsidRPr="00231CCE">
        <w:rPr>
          <w:rFonts w:ascii="Times New Roman" w:eastAsia="Calibri" w:hAnsi="Times New Roman" w:cs="Times New Roman"/>
          <w:b/>
          <w:bCs/>
          <w:color w:val="22272F"/>
          <w:sz w:val="24"/>
          <w:szCs w:val="24"/>
          <w:lang w:eastAsia="ru-RU"/>
        </w:rPr>
        <w:t>.</w:t>
      </w:r>
    </w:p>
    <w:p w:rsidR="00231CCE" w:rsidRPr="00231CCE" w:rsidRDefault="00231CCE" w:rsidP="00231CCE">
      <w:pPr>
        <w:spacing w:after="0" w:line="240" w:lineRule="auto"/>
        <w:ind w:firstLine="851"/>
        <w:contextualSpacing/>
        <w:jc w:val="both"/>
        <w:rPr>
          <w:rFonts w:ascii="Times New Roman" w:eastAsia="Calibri" w:hAnsi="Times New Roman" w:cs="Times New Roman"/>
          <w:b/>
          <w:bCs/>
          <w:color w:val="22272F"/>
          <w:sz w:val="28"/>
          <w:szCs w:val="28"/>
          <w:lang w:eastAsia="ru-RU"/>
        </w:rPr>
      </w:pPr>
    </w:p>
    <w:tbl>
      <w:tblPr>
        <w:tblStyle w:val="a4"/>
        <w:tblW w:w="0" w:type="auto"/>
        <w:tblLook w:val="04A0" w:firstRow="1" w:lastRow="0" w:firstColumn="1" w:lastColumn="0" w:noHBand="0" w:noVBand="1"/>
      </w:tblPr>
      <w:tblGrid>
        <w:gridCol w:w="4792"/>
        <w:gridCol w:w="1932"/>
        <w:gridCol w:w="1217"/>
        <w:gridCol w:w="1630"/>
      </w:tblGrid>
      <w:tr w:rsidR="00231CCE" w:rsidRPr="00231CCE" w:rsidTr="00231CCE">
        <w:trPr>
          <w:trHeight w:val="789"/>
        </w:trPr>
        <w:tc>
          <w:tcPr>
            <w:tcW w:w="4792" w:type="dxa"/>
            <w:vMerge w:val="restart"/>
          </w:tcPr>
          <w:p w:rsidR="00231CCE" w:rsidRPr="00231CCE" w:rsidRDefault="00231CCE" w:rsidP="00231CCE">
            <w:pPr>
              <w:contextualSpacing/>
              <w:jc w:val="both"/>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Наименование информационного объекта (требования)</w:t>
            </w:r>
          </w:p>
        </w:tc>
        <w:tc>
          <w:tcPr>
            <w:tcW w:w="1932" w:type="dxa"/>
            <w:vMerge w:val="restart"/>
          </w:tcPr>
          <w:p w:rsidR="00231CCE" w:rsidRPr="00231CCE" w:rsidRDefault="00231CCE" w:rsidP="00231CCE">
            <w:pPr>
              <w:contextualSpacing/>
              <w:jc w:val="both"/>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Максимальное значение, баллы</w:t>
            </w:r>
          </w:p>
        </w:tc>
        <w:tc>
          <w:tcPr>
            <w:tcW w:w="2847" w:type="dxa"/>
            <w:gridSpan w:val="2"/>
          </w:tcPr>
          <w:p w:rsidR="00231CCE" w:rsidRPr="00231CCE" w:rsidRDefault="00231CCE" w:rsidP="00231CCE">
            <w:pPr>
              <w:contextualSpacing/>
              <w:jc w:val="both"/>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Фактическое значение, баллы</w:t>
            </w:r>
          </w:p>
        </w:tc>
      </w:tr>
      <w:tr w:rsidR="00231CCE" w:rsidRPr="00231CCE" w:rsidTr="00231CCE">
        <w:trPr>
          <w:trHeight w:val="175"/>
        </w:trPr>
        <w:tc>
          <w:tcPr>
            <w:tcW w:w="4792" w:type="dxa"/>
            <w:vMerge/>
          </w:tcPr>
          <w:p w:rsidR="00231CCE" w:rsidRPr="00231CCE" w:rsidRDefault="00231CCE" w:rsidP="00231CCE">
            <w:pPr>
              <w:contextualSpacing/>
              <w:jc w:val="both"/>
              <w:rPr>
                <w:rFonts w:ascii="Times New Roman" w:eastAsia="Calibri" w:hAnsi="Times New Roman" w:cs="Times New Roman"/>
                <w:bCs/>
                <w:color w:val="22272F"/>
                <w:sz w:val="24"/>
                <w:szCs w:val="24"/>
              </w:rPr>
            </w:pPr>
          </w:p>
        </w:tc>
        <w:tc>
          <w:tcPr>
            <w:tcW w:w="1932" w:type="dxa"/>
            <w:vMerge/>
          </w:tcPr>
          <w:p w:rsidR="00231CCE" w:rsidRPr="00231CCE" w:rsidRDefault="00231CCE" w:rsidP="00231CCE">
            <w:pPr>
              <w:contextualSpacing/>
              <w:jc w:val="both"/>
              <w:rPr>
                <w:rFonts w:ascii="Times New Roman" w:eastAsia="Calibri" w:hAnsi="Times New Roman" w:cs="Times New Roman"/>
                <w:bCs/>
                <w:color w:val="22272F"/>
                <w:sz w:val="24"/>
                <w:szCs w:val="24"/>
              </w:rPr>
            </w:pPr>
          </w:p>
        </w:tc>
        <w:tc>
          <w:tcPr>
            <w:tcW w:w="1217" w:type="dxa"/>
          </w:tcPr>
          <w:p w:rsidR="00231CCE" w:rsidRPr="00231CCE" w:rsidRDefault="00231CCE" w:rsidP="00231CCE">
            <w:pPr>
              <w:contextualSpacing/>
              <w:jc w:val="both"/>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МБУ ДК «Восход»</w:t>
            </w:r>
          </w:p>
        </w:tc>
        <w:tc>
          <w:tcPr>
            <w:tcW w:w="1630" w:type="dxa"/>
          </w:tcPr>
          <w:p w:rsidR="00231CCE" w:rsidRPr="00231CCE" w:rsidRDefault="00231CCE" w:rsidP="00231CCE">
            <w:pPr>
              <w:contextualSpacing/>
              <w:jc w:val="both"/>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МБУДО «ДШИ п. Пробуждение ЭМР»</w:t>
            </w:r>
          </w:p>
        </w:tc>
      </w:tr>
      <w:tr w:rsidR="00231CCE" w:rsidRPr="00231CCE" w:rsidTr="00231CCE">
        <w:tc>
          <w:tcPr>
            <w:tcW w:w="4792" w:type="dxa"/>
          </w:tcPr>
          <w:p w:rsidR="00231CCE" w:rsidRPr="00231CCE" w:rsidRDefault="00231CCE" w:rsidP="00231CCE">
            <w:pPr>
              <w:contextualSpacing/>
              <w:jc w:val="both"/>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932" w:type="dxa"/>
          </w:tcPr>
          <w:p w:rsidR="00231CCE" w:rsidRPr="00231CCE" w:rsidRDefault="00231CCE" w:rsidP="00231CCE">
            <w:pPr>
              <w:contextualSpacing/>
              <w:jc w:val="center"/>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5</w:t>
            </w:r>
          </w:p>
        </w:tc>
        <w:tc>
          <w:tcPr>
            <w:tcW w:w="1217" w:type="dxa"/>
          </w:tcPr>
          <w:p w:rsidR="00231CCE" w:rsidRPr="00231CCE" w:rsidRDefault="00231CCE" w:rsidP="00231CCE">
            <w:pPr>
              <w:contextualSpacing/>
              <w:jc w:val="center"/>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5</w:t>
            </w:r>
          </w:p>
        </w:tc>
        <w:tc>
          <w:tcPr>
            <w:tcW w:w="1630" w:type="dxa"/>
          </w:tcPr>
          <w:p w:rsidR="00231CCE" w:rsidRPr="00231CCE" w:rsidRDefault="00231CCE" w:rsidP="00231CCE">
            <w:pPr>
              <w:contextualSpacing/>
              <w:jc w:val="center"/>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5</w:t>
            </w:r>
          </w:p>
        </w:tc>
      </w:tr>
      <w:tr w:rsidR="00231CCE" w:rsidRPr="00231CCE" w:rsidTr="00231CCE">
        <w:tc>
          <w:tcPr>
            <w:tcW w:w="4792" w:type="dxa"/>
          </w:tcPr>
          <w:p w:rsidR="00231CCE" w:rsidRPr="00231CCE" w:rsidRDefault="00231CCE" w:rsidP="00231CCE">
            <w:pPr>
              <w:contextualSpacing/>
              <w:jc w:val="both"/>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932" w:type="dxa"/>
          </w:tcPr>
          <w:p w:rsidR="00231CCE" w:rsidRPr="00231CCE" w:rsidRDefault="00231CCE" w:rsidP="00231CCE">
            <w:pPr>
              <w:contextualSpacing/>
              <w:jc w:val="center"/>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7</w:t>
            </w:r>
          </w:p>
        </w:tc>
        <w:tc>
          <w:tcPr>
            <w:tcW w:w="1217" w:type="dxa"/>
          </w:tcPr>
          <w:p w:rsidR="00231CCE" w:rsidRPr="00231CCE" w:rsidRDefault="00231CCE" w:rsidP="00231CCE">
            <w:pPr>
              <w:contextualSpacing/>
              <w:jc w:val="center"/>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7</w:t>
            </w:r>
          </w:p>
        </w:tc>
        <w:tc>
          <w:tcPr>
            <w:tcW w:w="1630" w:type="dxa"/>
          </w:tcPr>
          <w:p w:rsidR="00231CCE" w:rsidRPr="00231CCE" w:rsidRDefault="00231CCE" w:rsidP="00231CCE">
            <w:pPr>
              <w:contextualSpacing/>
              <w:jc w:val="center"/>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7</w:t>
            </w:r>
          </w:p>
        </w:tc>
      </w:tr>
      <w:tr w:rsidR="00231CCE" w:rsidRPr="00231CCE" w:rsidTr="00231CCE">
        <w:tc>
          <w:tcPr>
            <w:tcW w:w="4792" w:type="dxa"/>
          </w:tcPr>
          <w:p w:rsidR="00231CCE" w:rsidRPr="00231CCE" w:rsidRDefault="00231CCE" w:rsidP="00231CCE">
            <w:pPr>
              <w:contextualSpacing/>
              <w:jc w:val="both"/>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Информирование о новых мероприятиях</w:t>
            </w:r>
          </w:p>
        </w:tc>
        <w:tc>
          <w:tcPr>
            <w:tcW w:w="1932" w:type="dxa"/>
          </w:tcPr>
          <w:p w:rsidR="00231CCE" w:rsidRPr="00231CCE" w:rsidRDefault="00231CCE" w:rsidP="00231CCE">
            <w:pPr>
              <w:contextualSpacing/>
              <w:jc w:val="center"/>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7</w:t>
            </w:r>
          </w:p>
        </w:tc>
        <w:tc>
          <w:tcPr>
            <w:tcW w:w="1217" w:type="dxa"/>
          </w:tcPr>
          <w:p w:rsidR="00231CCE" w:rsidRPr="00231CCE" w:rsidRDefault="00231CCE" w:rsidP="00231CCE">
            <w:pPr>
              <w:contextualSpacing/>
              <w:jc w:val="center"/>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7</w:t>
            </w:r>
          </w:p>
        </w:tc>
        <w:tc>
          <w:tcPr>
            <w:tcW w:w="1630" w:type="dxa"/>
          </w:tcPr>
          <w:p w:rsidR="00231CCE" w:rsidRPr="00231CCE" w:rsidRDefault="00231CCE" w:rsidP="00231CCE">
            <w:pPr>
              <w:contextualSpacing/>
              <w:jc w:val="center"/>
              <w:rPr>
                <w:rFonts w:ascii="Times New Roman" w:eastAsia="Calibri" w:hAnsi="Times New Roman" w:cs="Times New Roman"/>
                <w:bCs/>
                <w:color w:val="22272F"/>
                <w:sz w:val="24"/>
                <w:szCs w:val="24"/>
              </w:rPr>
            </w:pPr>
            <w:r w:rsidRPr="00231CCE">
              <w:rPr>
                <w:rFonts w:ascii="Times New Roman" w:eastAsia="Calibri" w:hAnsi="Times New Roman" w:cs="Times New Roman"/>
                <w:bCs/>
                <w:color w:val="22272F"/>
                <w:sz w:val="24"/>
                <w:szCs w:val="24"/>
              </w:rPr>
              <w:t>7</w:t>
            </w:r>
          </w:p>
        </w:tc>
      </w:tr>
    </w:tbl>
    <w:p w:rsidR="00231CCE" w:rsidRPr="00231CCE" w:rsidRDefault="00231CCE" w:rsidP="00231CCE">
      <w:pPr>
        <w:spacing w:after="0" w:line="240" w:lineRule="auto"/>
        <w:ind w:firstLine="851"/>
        <w:contextualSpacing/>
        <w:jc w:val="both"/>
        <w:rPr>
          <w:rFonts w:ascii="Times New Roman" w:eastAsia="Calibri" w:hAnsi="Times New Roman" w:cs="Times New Roman"/>
          <w:b/>
          <w:bCs/>
          <w:color w:val="22272F"/>
          <w:sz w:val="28"/>
          <w:szCs w:val="28"/>
          <w:lang w:eastAsia="ru-RU"/>
        </w:rPr>
      </w:pPr>
    </w:p>
    <w:p w:rsidR="00231CCE" w:rsidRPr="00231CCE" w:rsidRDefault="00231CCE" w:rsidP="00231CCE">
      <w:pPr>
        <w:spacing w:after="0" w:line="240" w:lineRule="auto"/>
        <w:ind w:firstLine="851"/>
        <w:contextualSpacing/>
        <w:jc w:val="both"/>
        <w:rPr>
          <w:rFonts w:ascii="Times New Roman" w:eastAsia="Calibri" w:hAnsi="Times New Roman" w:cs="Times New Roman"/>
          <w:bCs/>
          <w:color w:val="22272F"/>
          <w:sz w:val="28"/>
          <w:szCs w:val="28"/>
          <w:lang w:eastAsia="ru-RU"/>
        </w:rPr>
      </w:pPr>
      <w:r w:rsidRPr="00231CCE">
        <w:rPr>
          <w:rFonts w:ascii="Times New Roman" w:eastAsia="Calibri" w:hAnsi="Times New Roman" w:cs="Times New Roman"/>
          <w:bCs/>
          <w:color w:val="22272F"/>
          <w:sz w:val="28"/>
          <w:szCs w:val="28"/>
          <w:lang w:eastAsia="ru-RU"/>
        </w:rPr>
        <w:t xml:space="preserve">В соответствии с приказом Министерства культуры РФ от 05 октября 2015 г. № 2515 «Об утверждении показателей, характеризующих общие критерии оценки качества оказания услуг организациями культуры», </w:t>
      </w:r>
      <w:r w:rsidRPr="00231CCE">
        <w:rPr>
          <w:rFonts w:ascii="Times New Roman" w:eastAsia="Calibri" w:hAnsi="Times New Roman" w:cs="Times New Roman"/>
          <w:bCs/>
          <w:color w:val="22272F"/>
          <w:sz w:val="28"/>
          <w:szCs w:val="28"/>
          <w:lang w:eastAsia="ru-RU"/>
        </w:rPr>
        <w:lastRenderedPageBreak/>
        <w:t>числовые значения показателей, полученные по трем направлениям оценки, суммируются.</w:t>
      </w:r>
    </w:p>
    <w:p w:rsidR="00231CCE" w:rsidRPr="00231CCE" w:rsidRDefault="00231CCE" w:rsidP="00231CCE">
      <w:pPr>
        <w:spacing w:after="0" w:line="240" w:lineRule="auto"/>
        <w:ind w:firstLine="851"/>
        <w:contextualSpacing/>
        <w:jc w:val="both"/>
        <w:rPr>
          <w:rFonts w:ascii="Times New Roman" w:eastAsia="Calibri" w:hAnsi="Times New Roman" w:cs="Times New Roman"/>
          <w:bCs/>
          <w:color w:val="22272F"/>
          <w:sz w:val="28"/>
          <w:szCs w:val="28"/>
          <w:lang w:eastAsia="ru-RU"/>
        </w:rPr>
      </w:pPr>
      <w:r w:rsidRPr="00231CCE">
        <w:rPr>
          <w:rFonts w:ascii="Times New Roman" w:eastAsia="Calibri" w:hAnsi="Times New Roman" w:cs="Times New Roman"/>
          <w:bCs/>
          <w:color w:val="22272F"/>
          <w:sz w:val="28"/>
          <w:szCs w:val="28"/>
          <w:lang w:eastAsia="ru-RU"/>
        </w:rPr>
        <w:t>По результатам расчета организации культуры получили следующее количество баллов:</w:t>
      </w:r>
    </w:p>
    <w:p w:rsidR="00231CCE" w:rsidRPr="00231CCE" w:rsidRDefault="00231CCE" w:rsidP="00231CCE">
      <w:pPr>
        <w:spacing w:after="0" w:line="240" w:lineRule="auto"/>
        <w:ind w:firstLine="851"/>
        <w:contextualSpacing/>
        <w:jc w:val="both"/>
        <w:rPr>
          <w:rFonts w:ascii="Times New Roman" w:eastAsia="Calibri" w:hAnsi="Times New Roman" w:cs="Times New Roman"/>
          <w:bCs/>
          <w:color w:val="22272F"/>
          <w:sz w:val="28"/>
          <w:szCs w:val="28"/>
          <w:lang w:eastAsia="ru-RU"/>
        </w:rPr>
      </w:pPr>
    </w:p>
    <w:p w:rsidR="00231CCE" w:rsidRPr="00231CCE" w:rsidRDefault="00231CCE" w:rsidP="00231CCE">
      <w:pPr>
        <w:spacing w:after="0" w:line="240" w:lineRule="auto"/>
        <w:contextualSpacing/>
        <w:jc w:val="both"/>
        <w:rPr>
          <w:rFonts w:ascii="Times New Roman" w:eastAsia="Calibri" w:hAnsi="Times New Roman" w:cs="Times New Roman"/>
          <w:bCs/>
          <w:color w:val="22272F"/>
          <w:sz w:val="28"/>
          <w:szCs w:val="28"/>
          <w:lang w:eastAsia="ru-RU"/>
        </w:rPr>
      </w:pPr>
      <w:r w:rsidRPr="00231CCE">
        <w:rPr>
          <w:rFonts w:ascii="Times New Roman" w:eastAsia="Calibri" w:hAnsi="Times New Roman" w:cs="Times New Roman"/>
          <w:bCs/>
          <w:noProof/>
          <w:color w:val="22272F"/>
          <w:sz w:val="28"/>
          <w:szCs w:val="28"/>
          <w:lang w:eastAsia="ru-RU"/>
        </w:rPr>
        <w:drawing>
          <wp:inline distT="0" distB="0" distL="0" distR="0" wp14:anchorId="316940AE" wp14:editId="2DE32928">
            <wp:extent cx="6127309" cy="3204375"/>
            <wp:effectExtent l="19050" t="0" r="25841"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1CCE" w:rsidRPr="00231CCE" w:rsidRDefault="00231CCE" w:rsidP="00231CCE">
      <w:pPr>
        <w:spacing w:after="0" w:line="240" w:lineRule="auto"/>
        <w:ind w:firstLine="851"/>
        <w:contextualSpacing/>
        <w:jc w:val="both"/>
        <w:rPr>
          <w:rFonts w:ascii="Times New Roman" w:eastAsia="Calibri" w:hAnsi="Times New Roman" w:cs="Times New Roman"/>
          <w:bCs/>
          <w:color w:val="22272F"/>
          <w:sz w:val="28"/>
          <w:szCs w:val="28"/>
          <w:lang w:eastAsia="ru-RU"/>
        </w:rPr>
      </w:pPr>
    </w:p>
    <w:p w:rsidR="00231CCE" w:rsidRPr="00231CCE" w:rsidRDefault="00231CCE" w:rsidP="00231CCE">
      <w:pPr>
        <w:spacing w:after="0" w:line="240" w:lineRule="auto"/>
        <w:ind w:firstLine="851"/>
        <w:contextualSpacing/>
        <w:jc w:val="both"/>
        <w:rPr>
          <w:rFonts w:ascii="Times New Roman" w:eastAsia="Calibri" w:hAnsi="Times New Roman" w:cs="Times New Roman"/>
          <w:bCs/>
          <w:color w:val="22272F"/>
          <w:sz w:val="28"/>
          <w:szCs w:val="28"/>
          <w:lang w:eastAsia="ru-RU"/>
        </w:rPr>
      </w:pPr>
      <w:r w:rsidRPr="00231CCE">
        <w:rPr>
          <w:rFonts w:ascii="Times New Roman" w:eastAsia="Calibri" w:hAnsi="Times New Roman" w:cs="Times New Roman"/>
          <w:bCs/>
          <w:color w:val="22272F"/>
          <w:sz w:val="28"/>
          <w:szCs w:val="28"/>
          <w:lang w:eastAsia="ru-RU"/>
        </w:rPr>
        <w:t>На основании анализа  полученных данных сформирована независимая оценка качества работы учреждений культуры Энгельсского муниципального района.</w:t>
      </w:r>
    </w:p>
    <w:p w:rsidR="00231CCE" w:rsidRPr="00231CCE" w:rsidRDefault="00231CCE" w:rsidP="00231CCE">
      <w:pPr>
        <w:spacing w:after="0" w:line="240" w:lineRule="auto"/>
        <w:ind w:firstLine="709"/>
        <w:contextualSpacing/>
        <w:jc w:val="both"/>
        <w:rPr>
          <w:rFonts w:ascii="Times New Roman" w:eastAsia="Calibri" w:hAnsi="Times New Roman" w:cs="Times New Roman"/>
          <w:bCs/>
          <w:color w:val="22272F"/>
          <w:sz w:val="28"/>
          <w:szCs w:val="28"/>
          <w:lang w:eastAsia="ru-RU"/>
        </w:rPr>
      </w:pPr>
      <w:r w:rsidRPr="00231CCE">
        <w:rPr>
          <w:rFonts w:ascii="Times New Roman" w:eastAsia="Calibri" w:hAnsi="Times New Roman" w:cs="Times New Roman"/>
          <w:bCs/>
          <w:color w:val="22272F"/>
          <w:sz w:val="28"/>
          <w:szCs w:val="28"/>
          <w:lang w:eastAsia="ru-RU"/>
        </w:rPr>
        <w:t>Результаты независимой оценки качества оказываемых услуг были рассмотрены на заседании Общественного совета Энгельсского муниципального района 15 ноября 2016 года и 30 ноября 2016 года</w:t>
      </w:r>
      <w:r w:rsidRPr="00231CCE">
        <w:rPr>
          <w:rFonts w:ascii="Times New Roman" w:eastAsia="Calibri" w:hAnsi="Times New Roman" w:cs="Times New Roman"/>
          <w:sz w:val="28"/>
          <w:szCs w:val="28"/>
          <w:lang w:eastAsia="ru-RU"/>
        </w:rPr>
        <w:t xml:space="preserve"> размещены в информационно-телекоммуникационной сети «Интернет» (www.bus.gov.ru)</w:t>
      </w:r>
      <w:r w:rsidRPr="00231CCE">
        <w:rPr>
          <w:rFonts w:ascii="Times New Roman" w:eastAsia="Calibri" w:hAnsi="Times New Roman" w:cs="Times New Roman"/>
          <w:bCs/>
          <w:color w:val="22272F"/>
          <w:sz w:val="28"/>
          <w:szCs w:val="28"/>
          <w:lang w:eastAsia="ru-RU"/>
        </w:rPr>
        <w:t>. Рейтинг муниципального бюджетного учреждения «Дворец культуры «Восход» муниципального образования город Энгельс Энгельсского муниципального района Саратовской области» составил  95 баллов из 100 возможных, рейтинг муниципального бюджетного учреждения дополнительного образования «Детская школа искусств п. Пробуждение Энгельсского муниципального района» составил 69 баллов из 74 возможных.</w:t>
      </w:r>
    </w:p>
    <w:p w:rsidR="00231CCE" w:rsidRPr="00231CCE" w:rsidRDefault="00231CCE" w:rsidP="00231CCE">
      <w:pPr>
        <w:spacing w:after="0" w:line="240" w:lineRule="auto"/>
        <w:ind w:firstLine="709"/>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На основании рекомендаций Общественного совета Энгельсского муниципального района по итогам независимой оценки </w:t>
      </w:r>
      <w:r w:rsidRPr="00231CCE">
        <w:rPr>
          <w:rFonts w:ascii="Times New Roman" w:eastAsia="Calibri" w:hAnsi="Times New Roman" w:cs="Times New Roman"/>
          <w:bCs/>
          <w:color w:val="22272F"/>
          <w:sz w:val="28"/>
          <w:szCs w:val="28"/>
          <w:lang w:eastAsia="ru-RU"/>
        </w:rPr>
        <w:t xml:space="preserve">качества оказываемых услуг, управлением культуры совместно с подведомственными </w:t>
      </w:r>
      <w:r w:rsidRPr="00231CCE">
        <w:rPr>
          <w:rFonts w:ascii="Times New Roman" w:eastAsia="Calibri" w:hAnsi="Times New Roman" w:cs="Times New Roman"/>
          <w:sz w:val="28"/>
          <w:szCs w:val="28"/>
          <w:lang w:eastAsia="ru-RU"/>
        </w:rPr>
        <w:t xml:space="preserve">организациями культуры, </w:t>
      </w:r>
      <w:r w:rsidRPr="00231CCE">
        <w:rPr>
          <w:rFonts w:ascii="Times New Roman" w:eastAsia="Calibri" w:hAnsi="Times New Roman" w:cs="Times New Roman"/>
          <w:bCs/>
          <w:color w:val="22272F"/>
          <w:sz w:val="28"/>
          <w:szCs w:val="28"/>
          <w:lang w:eastAsia="ru-RU"/>
        </w:rPr>
        <w:t xml:space="preserve">в отношении которых проведена оценочная процедура, </w:t>
      </w:r>
      <w:r w:rsidRPr="00231CCE">
        <w:rPr>
          <w:rFonts w:ascii="Times New Roman" w:eastAsia="Calibri" w:hAnsi="Times New Roman" w:cs="Times New Roman"/>
          <w:b/>
          <w:bCs/>
          <w:i/>
          <w:color w:val="22272F"/>
          <w:sz w:val="28"/>
          <w:szCs w:val="28"/>
          <w:lang w:eastAsia="ru-RU"/>
        </w:rPr>
        <w:t xml:space="preserve">разработаны предложения по </w:t>
      </w:r>
      <w:r w:rsidRPr="00231CCE">
        <w:rPr>
          <w:rFonts w:ascii="Times New Roman" w:eastAsia="Calibri" w:hAnsi="Times New Roman" w:cs="Times New Roman"/>
          <w:b/>
          <w:i/>
          <w:sz w:val="28"/>
          <w:szCs w:val="28"/>
          <w:lang w:eastAsia="ru-RU"/>
        </w:rPr>
        <w:t>улучшению качества деятельности организаций культуры</w:t>
      </w:r>
      <w:r w:rsidRPr="00231CCE">
        <w:rPr>
          <w:rFonts w:ascii="Times New Roman" w:eastAsia="Calibri" w:hAnsi="Times New Roman" w:cs="Times New Roman"/>
          <w:sz w:val="28"/>
          <w:szCs w:val="28"/>
          <w:lang w:eastAsia="ru-RU"/>
        </w:rPr>
        <w:t>:</w:t>
      </w:r>
    </w:p>
    <w:p w:rsidR="00231CCE" w:rsidRPr="00231CCE" w:rsidRDefault="00231CCE" w:rsidP="00231CCE">
      <w:pPr>
        <w:spacing w:after="0" w:line="240" w:lineRule="auto"/>
        <w:contextualSpacing/>
        <w:jc w:val="both"/>
        <w:rPr>
          <w:rFonts w:ascii="Times New Roman" w:eastAsia="Calibri" w:hAnsi="Times New Roman" w:cs="Times New Roman"/>
          <w:sz w:val="28"/>
          <w:szCs w:val="28"/>
          <w:lang w:eastAsia="ru-RU"/>
        </w:rPr>
      </w:pPr>
      <w:r w:rsidRPr="00231CCE">
        <w:rPr>
          <w:rFonts w:ascii="Times New Roman" w:eastAsia="Calibri" w:hAnsi="Times New Roman" w:cs="Times New Roman"/>
          <w:sz w:val="28"/>
          <w:szCs w:val="28"/>
          <w:lang w:eastAsia="ru-RU"/>
        </w:rPr>
        <w:t xml:space="preserve">- разместить на официальных сайтах организаций, прошедших процедуру независимой оценки качества предоставления услуг </w:t>
      </w:r>
      <w:r w:rsidRPr="00231CCE">
        <w:rPr>
          <w:rFonts w:ascii="Times New Roman" w:eastAsia="Calibri" w:hAnsi="Times New Roman" w:cs="Times New Roman"/>
          <w:bCs/>
          <w:color w:val="22272F"/>
          <w:sz w:val="28"/>
          <w:szCs w:val="28"/>
          <w:lang w:eastAsia="ru-RU"/>
        </w:rPr>
        <w:t>результаты независимой оценки качества услуг учреждений культуры в срок до 01.01.2017 года.</w:t>
      </w:r>
    </w:p>
    <w:p w:rsidR="00231CCE" w:rsidRPr="00231CCE" w:rsidRDefault="00231CCE" w:rsidP="00231CCE">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sidRPr="00231CCE">
        <w:rPr>
          <w:rFonts w:ascii="Times New Roman" w:eastAsia="Times New Roman" w:hAnsi="Times New Roman" w:cs="Times New Roman"/>
          <w:color w:val="333333"/>
          <w:sz w:val="27"/>
          <w:szCs w:val="27"/>
          <w:lang w:eastAsia="ru-RU"/>
        </w:rPr>
        <w:lastRenderedPageBreak/>
        <w:t xml:space="preserve">- </w:t>
      </w:r>
      <w:proofErr w:type="gramStart"/>
      <w:r w:rsidRPr="00231CCE">
        <w:rPr>
          <w:rFonts w:ascii="Times New Roman" w:eastAsia="Times New Roman" w:hAnsi="Times New Roman" w:cs="Times New Roman"/>
          <w:color w:val="333333"/>
          <w:sz w:val="27"/>
          <w:szCs w:val="27"/>
          <w:lang w:eastAsia="ru-RU"/>
        </w:rPr>
        <w:t>п</w:t>
      </w:r>
      <w:proofErr w:type="gramEnd"/>
      <w:r w:rsidRPr="00231CCE">
        <w:rPr>
          <w:rFonts w:ascii="Times New Roman" w:eastAsia="Times New Roman" w:hAnsi="Times New Roman" w:cs="Times New Roman"/>
          <w:color w:val="333333"/>
          <w:sz w:val="27"/>
          <w:szCs w:val="27"/>
          <w:lang w:eastAsia="ru-RU"/>
        </w:rPr>
        <w:t>роработать с руководителями организаций, включенных в перечень в 2017 году федеральное, региональное законодательство в области общественного контроля и независимой оценки качества предоставления социальных услуг;</w:t>
      </w:r>
    </w:p>
    <w:p w:rsidR="00231CCE" w:rsidRPr="00231CCE" w:rsidRDefault="00231CCE" w:rsidP="00231CCE">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sidRPr="00231CCE">
        <w:rPr>
          <w:rFonts w:ascii="Times New Roman" w:eastAsia="Times New Roman" w:hAnsi="Times New Roman" w:cs="Times New Roman"/>
          <w:color w:val="333333"/>
          <w:sz w:val="27"/>
          <w:szCs w:val="27"/>
          <w:lang w:eastAsia="ru-RU"/>
        </w:rPr>
        <w:t>- обеспечить условия для проведения независимой оценки качества услуг;</w:t>
      </w:r>
    </w:p>
    <w:p w:rsidR="00231CCE" w:rsidRPr="00231CCE" w:rsidRDefault="00231CCE" w:rsidP="00231CCE">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sidRPr="00231CCE">
        <w:rPr>
          <w:rFonts w:ascii="Times New Roman" w:eastAsia="Times New Roman" w:hAnsi="Times New Roman" w:cs="Times New Roman"/>
          <w:color w:val="333333"/>
          <w:sz w:val="27"/>
          <w:szCs w:val="27"/>
          <w:lang w:eastAsia="ru-RU"/>
        </w:rPr>
        <w:t xml:space="preserve">- разработать план мероприятий по устранению выявленных нарушений в 2017 году, </w:t>
      </w:r>
      <w:proofErr w:type="gramStart"/>
      <w:r w:rsidRPr="00231CCE">
        <w:rPr>
          <w:rFonts w:ascii="Times New Roman" w:eastAsia="Times New Roman" w:hAnsi="Times New Roman" w:cs="Times New Roman"/>
          <w:color w:val="333333"/>
          <w:sz w:val="27"/>
          <w:szCs w:val="27"/>
          <w:lang w:eastAsia="ru-RU"/>
        </w:rPr>
        <w:t>разместить его</w:t>
      </w:r>
      <w:proofErr w:type="gramEnd"/>
      <w:r w:rsidRPr="00231CCE">
        <w:rPr>
          <w:rFonts w:ascii="Times New Roman" w:eastAsia="Times New Roman" w:hAnsi="Times New Roman" w:cs="Times New Roman"/>
          <w:color w:val="333333"/>
          <w:sz w:val="27"/>
          <w:szCs w:val="27"/>
          <w:lang w:eastAsia="ru-RU"/>
        </w:rPr>
        <w:t xml:space="preserve"> на сайте администрации Энгельсского муниципального района.</w:t>
      </w:r>
    </w:p>
    <w:p w:rsidR="0088355F" w:rsidRPr="0088355F" w:rsidRDefault="0088355F" w:rsidP="0088355F">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sidRPr="0088355F">
        <w:rPr>
          <w:rFonts w:ascii="Times New Roman" w:hAnsi="Times New Roman" w:cs="Times New Roman"/>
          <w:b/>
          <w:sz w:val="28"/>
          <w:szCs w:val="28"/>
        </w:rPr>
        <w:t xml:space="preserve"> </w:t>
      </w:r>
      <w:r>
        <w:rPr>
          <w:rFonts w:ascii="Times New Roman" w:hAnsi="Times New Roman" w:cs="Times New Roman"/>
          <w:b/>
          <w:sz w:val="28"/>
          <w:szCs w:val="28"/>
        </w:rPr>
        <w:t>П</w:t>
      </w:r>
      <w:r w:rsidRPr="0088355F">
        <w:rPr>
          <w:rFonts w:ascii="Times New Roman" w:hAnsi="Times New Roman" w:cs="Times New Roman"/>
          <w:b/>
          <w:sz w:val="28"/>
          <w:szCs w:val="28"/>
        </w:rPr>
        <w:t xml:space="preserve">лан мероприятий по улучшению качества работы организаций </w:t>
      </w:r>
      <w:r>
        <w:rPr>
          <w:rFonts w:ascii="Times New Roman" w:hAnsi="Times New Roman" w:cs="Times New Roman"/>
          <w:b/>
          <w:sz w:val="28"/>
          <w:szCs w:val="28"/>
        </w:rPr>
        <w:t xml:space="preserve">социальной сферы </w:t>
      </w:r>
      <w:r w:rsidRPr="0088355F">
        <w:rPr>
          <w:rFonts w:ascii="Times New Roman" w:hAnsi="Times New Roman" w:cs="Times New Roman"/>
          <w:b/>
          <w:sz w:val="28"/>
          <w:szCs w:val="28"/>
        </w:rPr>
        <w:t>Энгельсского муниципального района по результатам проведения независимой оценке качества образования в 2016 году</w:t>
      </w:r>
    </w:p>
    <w:p w:rsidR="00231CCE" w:rsidRPr="0088355F" w:rsidRDefault="006C7443" w:rsidP="006C74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СФЕРЕ ОБРАЗОВАНИЯ</w:t>
      </w:r>
    </w:p>
    <w:p w:rsidR="0088355F" w:rsidRPr="0088355F" w:rsidRDefault="006C7443" w:rsidP="006C7443">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w:t>
      </w:r>
      <w:r w:rsidR="0088355F" w:rsidRPr="0088355F">
        <w:rPr>
          <w:rFonts w:ascii="Times New Roman" w:hAnsi="Times New Roman" w:cs="Times New Roman"/>
          <w:sz w:val="24"/>
          <w:szCs w:val="24"/>
        </w:rPr>
        <w:t xml:space="preserve">приказом                                                                                                                                                                                      </w:t>
      </w:r>
      <w:r>
        <w:rPr>
          <w:rFonts w:ascii="Times New Roman" w:hAnsi="Times New Roman" w:cs="Times New Roman"/>
          <w:sz w:val="24"/>
          <w:szCs w:val="24"/>
        </w:rPr>
        <w:t xml:space="preserve">                          </w:t>
      </w:r>
      <w:r w:rsidR="0088355F" w:rsidRPr="0088355F">
        <w:rPr>
          <w:rFonts w:ascii="Times New Roman" w:hAnsi="Times New Roman" w:cs="Times New Roman"/>
          <w:sz w:val="24"/>
          <w:szCs w:val="24"/>
        </w:rPr>
        <w:t>комитета по образованию и молодежной политике ЭМР                                                                                                                                                                                  от  15 декабря 2016 года  №  1508-од</w:t>
      </w:r>
    </w:p>
    <w:p w:rsidR="0088355F" w:rsidRPr="0088355F" w:rsidRDefault="0088355F" w:rsidP="0088355F">
      <w:pPr>
        <w:spacing w:line="240" w:lineRule="auto"/>
        <w:jc w:val="center"/>
        <w:rPr>
          <w:rFonts w:ascii="Times New Roman" w:hAnsi="Times New Roman" w:cs="Times New Roman"/>
          <w:b/>
          <w:sz w:val="28"/>
          <w:szCs w:val="28"/>
        </w:rPr>
      </w:pPr>
      <w:r w:rsidRPr="0088355F">
        <w:rPr>
          <w:rFonts w:ascii="Times New Roman" w:hAnsi="Times New Roman" w:cs="Times New Roman"/>
          <w:b/>
          <w:sz w:val="28"/>
          <w:szCs w:val="28"/>
        </w:rPr>
        <w:t>Сводный план мероприятий по улучшению качества работы образовательных организаций Энгельсского муниципального района по результатам проведения независимой оценке качества образования в 2016 году</w:t>
      </w:r>
    </w:p>
    <w:tbl>
      <w:tblPr>
        <w:tblStyle w:val="1"/>
        <w:tblW w:w="9606" w:type="dxa"/>
        <w:tblLayout w:type="fixed"/>
        <w:tblLook w:val="04A0" w:firstRow="1" w:lastRow="0" w:firstColumn="1" w:lastColumn="0" w:noHBand="0" w:noVBand="1"/>
      </w:tblPr>
      <w:tblGrid>
        <w:gridCol w:w="662"/>
        <w:gridCol w:w="1714"/>
        <w:gridCol w:w="1418"/>
        <w:gridCol w:w="992"/>
        <w:gridCol w:w="1276"/>
        <w:gridCol w:w="1843"/>
        <w:gridCol w:w="1701"/>
      </w:tblGrid>
      <w:tr w:rsidR="0088355F" w:rsidRPr="0088355F" w:rsidTr="0088355F">
        <w:tc>
          <w:tcPr>
            <w:tcW w:w="662" w:type="dxa"/>
          </w:tcPr>
          <w:p w:rsidR="0088355F" w:rsidRPr="0088355F" w:rsidRDefault="0088355F" w:rsidP="0088355F">
            <w:pPr>
              <w:jc w:val="center"/>
              <w:rPr>
                <w:rFonts w:ascii="Times New Roman" w:hAnsi="Times New Roman" w:cs="Times New Roman"/>
                <w:b/>
                <w:sz w:val="20"/>
                <w:szCs w:val="20"/>
              </w:rPr>
            </w:pPr>
            <w:r w:rsidRPr="0088355F">
              <w:rPr>
                <w:rFonts w:ascii="Times New Roman" w:hAnsi="Times New Roman" w:cs="Times New Roman"/>
                <w:b/>
                <w:sz w:val="20"/>
                <w:szCs w:val="20"/>
              </w:rPr>
              <w:t>№</w:t>
            </w:r>
          </w:p>
          <w:p w:rsidR="0088355F" w:rsidRPr="0088355F" w:rsidRDefault="0088355F" w:rsidP="0088355F">
            <w:pPr>
              <w:jc w:val="center"/>
              <w:rPr>
                <w:rFonts w:ascii="Times New Roman" w:hAnsi="Times New Roman" w:cs="Times New Roman"/>
                <w:b/>
                <w:sz w:val="20"/>
                <w:szCs w:val="20"/>
              </w:rPr>
            </w:pPr>
            <w:proofErr w:type="gramStart"/>
            <w:r w:rsidRPr="0088355F">
              <w:rPr>
                <w:rFonts w:ascii="Times New Roman" w:hAnsi="Times New Roman" w:cs="Times New Roman"/>
                <w:b/>
                <w:sz w:val="20"/>
                <w:szCs w:val="20"/>
              </w:rPr>
              <w:t>п</w:t>
            </w:r>
            <w:proofErr w:type="gramEnd"/>
            <w:r w:rsidRPr="0088355F">
              <w:rPr>
                <w:rFonts w:ascii="Times New Roman" w:hAnsi="Times New Roman" w:cs="Times New Roman"/>
                <w:b/>
                <w:sz w:val="20"/>
                <w:szCs w:val="20"/>
              </w:rPr>
              <w:t>/п</w:t>
            </w:r>
          </w:p>
        </w:tc>
        <w:tc>
          <w:tcPr>
            <w:tcW w:w="1714" w:type="dxa"/>
          </w:tcPr>
          <w:p w:rsidR="0088355F" w:rsidRPr="0088355F" w:rsidRDefault="0088355F" w:rsidP="0088355F">
            <w:pPr>
              <w:jc w:val="center"/>
              <w:rPr>
                <w:rFonts w:ascii="Times New Roman" w:hAnsi="Times New Roman" w:cs="Times New Roman"/>
                <w:b/>
                <w:sz w:val="20"/>
                <w:szCs w:val="20"/>
              </w:rPr>
            </w:pPr>
            <w:r w:rsidRPr="0088355F">
              <w:rPr>
                <w:rFonts w:ascii="Times New Roman" w:hAnsi="Times New Roman" w:cs="Times New Roman"/>
                <w:b/>
                <w:sz w:val="20"/>
                <w:szCs w:val="20"/>
              </w:rPr>
              <w:t>Наименование                    мероприятия</w:t>
            </w:r>
          </w:p>
        </w:tc>
        <w:tc>
          <w:tcPr>
            <w:tcW w:w="1418" w:type="dxa"/>
          </w:tcPr>
          <w:p w:rsidR="0088355F" w:rsidRPr="0088355F" w:rsidRDefault="0088355F" w:rsidP="0088355F">
            <w:pPr>
              <w:jc w:val="center"/>
              <w:rPr>
                <w:rFonts w:ascii="Times New Roman" w:hAnsi="Times New Roman" w:cs="Times New Roman"/>
                <w:b/>
                <w:sz w:val="20"/>
                <w:szCs w:val="20"/>
              </w:rPr>
            </w:pPr>
            <w:r w:rsidRPr="0088355F">
              <w:rPr>
                <w:rFonts w:ascii="Times New Roman" w:hAnsi="Times New Roman" w:cs="Times New Roman"/>
                <w:b/>
                <w:sz w:val="20"/>
                <w:szCs w:val="20"/>
              </w:rPr>
              <w:t>Необходимость</w:t>
            </w:r>
          </w:p>
          <w:p w:rsidR="0088355F" w:rsidRPr="0088355F" w:rsidRDefault="0088355F" w:rsidP="0088355F">
            <w:pPr>
              <w:jc w:val="center"/>
              <w:rPr>
                <w:rFonts w:ascii="Times New Roman" w:hAnsi="Times New Roman" w:cs="Times New Roman"/>
                <w:b/>
                <w:sz w:val="20"/>
                <w:szCs w:val="20"/>
              </w:rPr>
            </w:pPr>
            <w:r w:rsidRPr="0088355F">
              <w:rPr>
                <w:rFonts w:ascii="Times New Roman" w:hAnsi="Times New Roman" w:cs="Times New Roman"/>
                <w:b/>
                <w:sz w:val="20"/>
                <w:szCs w:val="20"/>
              </w:rPr>
              <w:t>реализации   мероприятия</w:t>
            </w:r>
          </w:p>
          <w:p w:rsidR="0088355F" w:rsidRPr="0088355F" w:rsidRDefault="0088355F" w:rsidP="0088355F">
            <w:pPr>
              <w:jc w:val="center"/>
              <w:rPr>
                <w:rFonts w:ascii="Times New Roman" w:hAnsi="Times New Roman" w:cs="Times New Roman"/>
                <w:b/>
                <w:sz w:val="20"/>
                <w:szCs w:val="20"/>
              </w:rPr>
            </w:pPr>
            <w:r w:rsidRPr="0088355F">
              <w:rPr>
                <w:rFonts w:ascii="Times New Roman" w:hAnsi="Times New Roman" w:cs="Times New Roman"/>
                <w:b/>
                <w:sz w:val="20"/>
                <w:szCs w:val="20"/>
              </w:rPr>
              <w:t>(по итогам НОКО)</w:t>
            </w:r>
          </w:p>
        </w:tc>
        <w:tc>
          <w:tcPr>
            <w:tcW w:w="992" w:type="dxa"/>
          </w:tcPr>
          <w:p w:rsidR="0088355F" w:rsidRPr="0088355F" w:rsidRDefault="0088355F" w:rsidP="0088355F">
            <w:pPr>
              <w:jc w:val="center"/>
              <w:rPr>
                <w:rFonts w:ascii="Times New Roman" w:hAnsi="Times New Roman" w:cs="Times New Roman"/>
                <w:b/>
                <w:sz w:val="20"/>
                <w:szCs w:val="20"/>
              </w:rPr>
            </w:pPr>
            <w:r w:rsidRPr="0088355F">
              <w:rPr>
                <w:rFonts w:ascii="Times New Roman" w:hAnsi="Times New Roman" w:cs="Times New Roman"/>
                <w:b/>
                <w:sz w:val="20"/>
                <w:szCs w:val="20"/>
              </w:rPr>
              <w:t>Срок</w:t>
            </w:r>
          </w:p>
          <w:p w:rsidR="0088355F" w:rsidRPr="0088355F" w:rsidRDefault="0088355F" w:rsidP="0088355F">
            <w:pPr>
              <w:jc w:val="center"/>
              <w:rPr>
                <w:rFonts w:ascii="Times New Roman" w:hAnsi="Times New Roman" w:cs="Times New Roman"/>
                <w:b/>
                <w:sz w:val="20"/>
                <w:szCs w:val="20"/>
              </w:rPr>
            </w:pPr>
            <w:r w:rsidRPr="0088355F">
              <w:rPr>
                <w:rFonts w:ascii="Times New Roman" w:hAnsi="Times New Roman" w:cs="Times New Roman"/>
                <w:b/>
                <w:sz w:val="20"/>
                <w:szCs w:val="20"/>
              </w:rPr>
              <w:t>реализации</w:t>
            </w:r>
          </w:p>
        </w:tc>
        <w:tc>
          <w:tcPr>
            <w:tcW w:w="1276" w:type="dxa"/>
          </w:tcPr>
          <w:p w:rsidR="0088355F" w:rsidRPr="0088355F" w:rsidRDefault="0088355F" w:rsidP="0088355F">
            <w:pPr>
              <w:jc w:val="center"/>
              <w:rPr>
                <w:rFonts w:ascii="Times New Roman" w:hAnsi="Times New Roman" w:cs="Times New Roman"/>
                <w:b/>
                <w:sz w:val="20"/>
                <w:szCs w:val="20"/>
              </w:rPr>
            </w:pPr>
            <w:r w:rsidRPr="0088355F">
              <w:rPr>
                <w:rFonts w:ascii="Times New Roman" w:hAnsi="Times New Roman" w:cs="Times New Roman"/>
                <w:b/>
                <w:sz w:val="20"/>
                <w:szCs w:val="20"/>
              </w:rPr>
              <w:t>Ответственный</w:t>
            </w:r>
          </w:p>
          <w:p w:rsidR="0088355F" w:rsidRPr="0088355F" w:rsidRDefault="0088355F" w:rsidP="0088355F">
            <w:pPr>
              <w:jc w:val="center"/>
              <w:rPr>
                <w:rFonts w:ascii="Times New Roman" w:hAnsi="Times New Roman" w:cs="Times New Roman"/>
                <w:b/>
                <w:sz w:val="20"/>
                <w:szCs w:val="20"/>
              </w:rPr>
            </w:pPr>
            <w:r w:rsidRPr="0088355F">
              <w:rPr>
                <w:rFonts w:ascii="Times New Roman" w:hAnsi="Times New Roman" w:cs="Times New Roman"/>
                <w:b/>
                <w:sz w:val="20"/>
                <w:szCs w:val="20"/>
              </w:rPr>
              <w:t>(образовательная организация)</w:t>
            </w:r>
          </w:p>
        </w:tc>
        <w:tc>
          <w:tcPr>
            <w:tcW w:w="1843" w:type="dxa"/>
          </w:tcPr>
          <w:p w:rsidR="0088355F" w:rsidRPr="0088355F" w:rsidRDefault="0088355F" w:rsidP="0088355F">
            <w:pPr>
              <w:jc w:val="center"/>
              <w:rPr>
                <w:rFonts w:ascii="Times New Roman" w:hAnsi="Times New Roman" w:cs="Times New Roman"/>
                <w:b/>
                <w:sz w:val="20"/>
                <w:szCs w:val="20"/>
              </w:rPr>
            </w:pPr>
            <w:r w:rsidRPr="0088355F">
              <w:rPr>
                <w:rFonts w:ascii="Times New Roman" w:hAnsi="Times New Roman" w:cs="Times New Roman"/>
                <w:b/>
                <w:sz w:val="20"/>
                <w:szCs w:val="20"/>
              </w:rPr>
              <w:t>Описание ожидаемого результата</w:t>
            </w:r>
          </w:p>
        </w:tc>
        <w:tc>
          <w:tcPr>
            <w:tcW w:w="1701" w:type="dxa"/>
          </w:tcPr>
          <w:p w:rsidR="0088355F" w:rsidRPr="0088355F" w:rsidRDefault="0088355F" w:rsidP="0088355F">
            <w:pPr>
              <w:jc w:val="center"/>
              <w:rPr>
                <w:rFonts w:ascii="Times New Roman" w:hAnsi="Times New Roman" w:cs="Times New Roman"/>
                <w:b/>
                <w:sz w:val="20"/>
                <w:szCs w:val="20"/>
              </w:rPr>
            </w:pPr>
            <w:r w:rsidRPr="0088355F">
              <w:rPr>
                <w:rFonts w:ascii="Times New Roman" w:hAnsi="Times New Roman" w:cs="Times New Roman"/>
                <w:b/>
                <w:sz w:val="20"/>
                <w:szCs w:val="20"/>
              </w:rPr>
              <w:t>Показатели, характеризующие результат</w:t>
            </w:r>
          </w:p>
        </w:tc>
      </w:tr>
      <w:tr w:rsidR="0088355F" w:rsidRPr="0088355F" w:rsidTr="0088355F">
        <w:tc>
          <w:tcPr>
            <w:tcW w:w="9606" w:type="dxa"/>
            <w:gridSpan w:val="7"/>
          </w:tcPr>
          <w:p w:rsidR="0088355F" w:rsidRPr="0088355F" w:rsidRDefault="0088355F" w:rsidP="0088355F">
            <w:pPr>
              <w:numPr>
                <w:ilvl w:val="0"/>
                <w:numId w:val="5"/>
              </w:numPr>
              <w:contextualSpacing/>
              <w:jc w:val="center"/>
              <w:rPr>
                <w:rFonts w:ascii="Times New Roman" w:hAnsi="Times New Roman" w:cs="Times New Roman"/>
                <w:b/>
                <w:sz w:val="20"/>
                <w:szCs w:val="20"/>
              </w:rPr>
            </w:pPr>
            <w:r w:rsidRPr="0088355F">
              <w:rPr>
                <w:rFonts w:ascii="Times New Roman" w:hAnsi="Times New Roman" w:cs="Times New Roman"/>
                <w:b/>
                <w:sz w:val="20"/>
                <w:szCs w:val="20"/>
              </w:rPr>
              <w:t>Открытость и доступность информации об организации</w:t>
            </w:r>
          </w:p>
        </w:tc>
      </w:tr>
      <w:tr w:rsidR="0088355F" w:rsidRPr="0088355F" w:rsidTr="0088355F">
        <w:trPr>
          <w:trHeight w:val="4174"/>
        </w:trPr>
        <w:tc>
          <w:tcPr>
            <w:tcW w:w="662" w:type="dxa"/>
          </w:tcPr>
          <w:p w:rsidR="0088355F" w:rsidRPr="0088355F" w:rsidRDefault="0088355F" w:rsidP="0088355F">
            <w:pPr>
              <w:jc w:val="center"/>
              <w:rPr>
                <w:rFonts w:ascii="Times New Roman" w:hAnsi="Times New Roman" w:cs="Times New Roman"/>
                <w:sz w:val="20"/>
                <w:szCs w:val="20"/>
              </w:rPr>
            </w:pPr>
            <w:r w:rsidRPr="0088355F">
              <w:rPr>
                <w:rFonts w:ascii="Times New Roman" w:hAnsi="Times New Roman" w:cs="Times New Roman"/>
                <w:sz w:val="20"/>
                <w:szCs w:val="20"/>
              </w:rPr>
              <w:t>1.1.</w:t>
            </w:r>
          </w:p>
        </w:tc>
        <w:tc>
          <w:tcPr>
            <w:tcW w:w="1714"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Повышение качества содержания информации, актуализация информации на сайте организации</w:t>
            </w:r>
          </w:p>
          <w:p w:rsidR="0088355F" w:rsidRPr="0088355F" w:rsidRDefault="0088355F" w:rsidP="0088355F">
            <w:pPr>
              <w:rPr>
                <w:rFonts w:ascii="Times New Roman" w:hAnsi="Times New Roman" w:cs="Times New Roman"/>
                <w:sz w:val="20"/>
                <w:szCs w:val="20"/>
              </w:rPr>
            </w:pPr>
          </w:p>
          <w:p w:rsidR="0088355F" w:rsidRPr="0088355F" w:rsidRDefault="0088355F" w:rsidP="0088355F">
            <w:pPr>
              <w:rPr>
                <w:rFonts w:ascii="Times New Roman" w:hAnsi="Times New Roman" w:cs="Times New Roman"/>
                <w:sz w:val="20"/>
                <w:szCs w:val="20"/>
              </w:rPr>
            </w:pPr>
          </w:p>
          <w:p w:rsidR="0088355F" w:rsidRPr="0088355F" w:rsidRDefault="0088355F" w:rsidP="0088355F">
            <w:pPr>
              <w:rPr>
                <w:rFonts w:ascii="Times New Roman" w:hAnsi="Times New Roman" w:cs="Times New Roman"/>
                <w:sz w:val="20"/>
                <w:szCs w:val="20"/>
              </w:rPr>
            </w:pPr>
          </w:p>
          <w:p w:rsidR="0088355F" w:rsidRPr="0088355F" w:rsidRDefault="0088355F" w:rsidP="0088355F">
            <w:pPr>
              <w:rPr>
                <w:rFonts w:ascii="Times New Roman" w:hAnsi="Times New Roman" w:cs="Times New Roman"/>
                <w:sz w:val="20"/>
                <w:szCs w:val="20"/>
              </w:rPr>
            </w:pPr>
          </w:p>
          <w:p w:rsidR="0088355F" w:rsidRPr="0088355F" w:rsidRDefault="0088355F" w:rsidP="0088355F">
            <w:pPr>
              <w:rPr>
                <w:rFonts w:ascii="Times New Roman" w:hAnsi="Times New Roman" w:cs="Times New Roman"/>
                <w:sz w:val="20"/>
                <w:szCs w:val="20"/>
              </w:rPr>
            </w:pPr>
          </w:p>
          <w:p w:rsidR="0088355F" w:rsidRPr="0088355F" w:rsidRDefault="0088355F" w:rsidP="0088355F">
            <w:pPr>
              <w:rPr>
                <w:rFonts w:ascii="Times New Roman" w:hAnsi="Times New Roman" w:cs="Times New Roman"/>
                <w:sz w:val="20"/>
                <w:szCs w:val="20"/>
              </w:rPr>
            </w:pPr>
          </w:p>
          <w:p w:rsidR="0088355F" w:rsidRPr="0088355F" w:rsidRDefault="0088355F" w:rsidP="0088355F">
            <w:pPr>
              <w:rPr>
                <w:rFonts w:ascii="Times New Roman" w:hAnsi="Times New Roman" w:cs="Times New Roman"/>
                <w:sz w:val="20"/>
                <w:szCs w:val="20"/>
              </w:rPr>
            </w:pPr>
          </w:p>
          <w:p w:rsidR="0088355F" w:rsidRPr="0088355F" w:rsidRDefault="0088355F" w:rsidP="0088355F">
            <w:pPr>
              <w:rPr>
                <w:rFonts w:ascii="Times New Roman" w:hAnsi="Times New Roman" w:cs="Times New Roman"/>
                <w:sz w:val="20"/>
                <w:szCs w:val="20"/>
              </w:rPr>
            </w:pPr>
          </w:p>
          <w:p w:rsidR="0088355F" w:rsidRPr="0088355F" w:rsidRDefault="0088355F" w:rsidP="0088355F">
            <w:pPr>
              <w:rPr>
                <w:rFonts w:ascii="Times New Roman" w:hAnsi="Times New Roman" w:cs="Times New Roman"/>
                <w:sz w:val="20"/>
                <w:szCs w:val="20"/>
              </w:rPr>
            </w:pPr>
          </w:p>
          <w:p w:rsidR="0088355F" w:rsidRPr="0088355F" w:rsidRDefault="0088355F" w:rsidP="0088355F">
            <w:pPr>
              <w:rPr>
                <w:rFonts w:ascii="Times New Roman" w:hAnsi="Times New Roman" w:cs="Times New Roman"/>
                <w:sz w:val="20"/>
                <w:szCs w:val="20"/>
              </w:rPr>
            </w:pPr>
          </w:p>
          <w:p w:rsidR="0088355F" w:rsidRPr="0088355F" w:rsidRDefault="0088355F" w:rsidP="0088355F">
            <w:pPr>
              <w:rPr>
                <w:rFonts w:ascii="Times New Roman" w:hAnsi="Times New Roman" w:cs="Times New Roman"/>
                <w:sz w:val="20"/>
                <w:szCs w:val="20"/>
              </w:rPr>
            </w:pPr>
          </w:p>
          <w:p w:rsidR="0088355F" w:rsidRPr="0088355F" w:rsidRDefault="0088355F" w:rsidP="0088355F">
            <w:pPr>
              <w:rPr>
                <w:rFonts w:ascii="Times New Roman" w:hAnsi="Times New Roman" w:cs="Times New Roman"/>
                <w:sz w:val="20"/>
                <w:szCs w:val="20"/>
              </w:rPr>
            </w:pPr>
          </w:p>
          <w:p w:rsidR="0088355F" w:rsidRPr="0088355F" w:rsidRDefault="0088355F" w:rsidP="0088355F">
            <w:pPr>
              <w:rPr>
                <w:rFonts w:ascii="Times New Roman" w:hAnsi="Times New Roman" w:cs="Times New Roman"/>
                <w:sz w:val="20"/>
                <w:szCs w:val="20"/>
              </w:rPr>
            </w:pPr>
          </w:p>
          <w:p w:rsidR="0088355F" w:rsidRPr="0088355F" w:rsidRDefault="0088355F" w:rsidP="0088355F">
            <w:pPr>
              <w:rPr>
                <w:rFonts w:ascii="Times New Roman" w:hAnsi="Times New Roman" w:cs="Times New Roman"/>
                <w:sz w:val="20"/>
                <w:szCs w:val="20"/>
              </w:rPr>
            </w:pPr>
          </w:p>
          <w:p w:rsidR="0088355F" w:rsidRPr="0088355F" w:rsidRDefault="0088355F" w:rsidP="0088355F">
            <w:pPr>
              <w:rPr>
                <w:rFonts w:ascii="Times New Roman" w:hAnsi="Times New Roman" w:cs="Times New Roman"/>
                <w:sz w:val="20"/>
                <w:szCs w:val="20"/>
              </w:rPr>
            </w:pPr>
          </w:p>
          <w:p w:rsidR="0088355F" w:rsidRPr="0088355F" w:rsidRDefault="0088355F" w:rsidP="0088355F">
            <w:pPr>
              <w:rPr>
                <w:rFonts w:ascii="Times New Roman" w:hAnsi="Times New Roman" w:cs="Times New Roman"/>
                <w:sz w:val="20"/>
                <w:szCs w:val="20"/>
              </w:rPr>
            </w:pPr>
          </w:p>
        </w:tc>
        <w:tc>
          <w:tcPr>
            <w:tcW w:w="1418"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lastRenderedPageBreak/>
              <w:t>Информационная открытость (наполнение сайта организации)</w:t>
            </w:r>
          </w:p>
        </w:tc>
        <w:tc>
          <w:tcPr>
            <w:tcW w:w="992"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постоянно</w:t>
            </w:r>
          </w:p>
        </w:tc>
        <w:tc>
          <w:tcPr>
            <w:tcW w:w="1276"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МБОУ                         «СОШ № 15»,</w:t>
            </w: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МБДОУ № 1</w:t>
            </w:r>
          </w:p>
        </w:tc>
        <w:tc>
          <w:tcPr>
            <w:tcW w:w="1843"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Размещение актуальной и достоверной информации на сайте организации. Размещение обновленной информации на стендах организации и в средствах массовой информации о деятельности ОО.</w:t>
            </w: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Размещение на сайте механизмов обратной связи.</w:t>
            </w:r>
          </w:p>
        </w:tc>
        <w:tc>
          <w:tcPr>
            <w:tcW w:w="1701"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Наличие актуальной и достоверной информации на сайте организации.</w:t>
            </w: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Создание механизмов обратной связи с потребителями образовательных услуг.</w:t>
            </w:r>
          </w:p>
        </w:tc>
      </w:tr>
      <w:tr w:rsidR="0088355F" w:rsidRPr="0088355F" w:rsidTr="0088355F">
        <w:tc>
          <w:tcPr>
            <w:tcW w:w="662" w:type="dxa"/>
          </w:tcPr>
          <w:p w:rsidR="0088355F" w:rsidRPr="0088355F" w:rsidRDefault="0088355F" w:rsidP="0088355F">
            <w:pPr>
              <w:jc w:val="center"/>
              <w:rPr>
                <w:rFonts w:ascii="Times New Roman" w:hAnsi="Times New Roman" w:cs="Times New Roman"/>
                <w:sz w:val="20"/>
                <w:szCs w:val="20"/>
              </w:rPr>
            </w:pPr>
            <w:r w:rsidRPr="0088355F">
              <w:rPr>
                <w:rFonts w:ascii="Times New Roman" w:hAnsi="Times New Roman" w:cs="Times New Roman"/>
                <w:sz w:val="20"/>
                <w:szCs w:val="20"/>
              </w:rPr>
              <w:lastRenderedPageBreak/>
              <w:t>1.2.</w:t>
            </w:r>
          </w:p>
        </w:tc>
        <w:tc>
          <w:tcPr>
            <w:tcW w:w="1714"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Изменение интерфейса сайта, добавление новых разделов, отражающих деятельность организации</w:t>
            </w:r>
          </w:p>
        </w:tc>
        <w:tc>
          <w:tcPr>
            <w:tcW w:w="1418"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Доступность и достаточность информации об организации</w:t>
            </w:r>
          </w:p>
        </w:tc>
        <w:tc>
          <w:tcPr>
            <w:tcW w:w="992"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постоянно</w:t>
            </w:r>
          </w:p>
        </w:tc>
        <w:tc>
          <w:tcPr>
            <w:tcW w:w="1276"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МБОУ                         «СОШ № 15»,</w:t>
            </w: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МБДОУ № 1</w:t>
            </w:r>
          </w:p>
        </w:tc>
        <w:tc>
          <w:tcPr>
            <w:tcW w:w="1843"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Модернизированный сайт, удобство пользования сайтом организации. Увеличение числа посещений сайта. Наличие онлайн-анкеты на главной странице сайта организации.</w:t>
            </w:r>
          </w:p>
        </w:tc>
        <w:tc>
          <w:tcPr>
            <w:tcW w:w="1701"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Доля лиц, считающих информирование о работе организации и порядке предоставления услуг доступным и достаточным.</w:t>
            </w: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Количество посещений сайта учреждения.</w:t>
            </w:r>
          </w:p>
        </w:tc>
      </w:tr>
      <w:tr w:rsidR="0088355F" w:rsidRPr="0088355F" w:rsidTr="0088355F">
        <w:tc>
          <w:tcPr>
            <w:tcW w:w="9606" w:type="dxa"/>
            <w:gridSpan w:val="7"/>
          </w:tcPr>
          <w:p w:rsidR="0088355F" w:rsidRPr="0088355F" w:rsidRDefault="0088355F" w:rsidP="0088355F">
            <w:pPr>
              <w:jc w:val="center"/>
              <w:rPr>
                <w:rFonts w:ascii="Times New Roman" w:hAnsi="Times New Roman" w:cs="Times New Roman"/>
                <w:b/>
                <w:sz w:val="20"/>
                <w:szCs w:val="20"/>
              </w:rPr>
            </w:pPr>
            <w:r w:rsidRPr="0088355F">
              <w:rPr>
                <w:rFonts w:ascii="Times New Roman" w:hAnsi="Times New Roman" w:cs="Times New Roman"/>
                <w:b/>
                <w:sz w:val="20"/>
                <w:szCs w:val="20"/>
              </w:rPr>
              <w:t>2.Комфортность условий и доступность получения услуг в сфере образования, в том числе для граждан с ограниченными возможностями здоровья</w:t>
            </w:r>
          </w:p>
        </w:tc>
      </w:tr>
      <w:tr w:rsidR="0088355F" w:rsidRPr="0088355F" w:rsidTr="0088355F">
        <w:tc>
          <w:tcPr>
            <w:tcW w:w="662" w:type="dxa"/>
          </w:tcPr>
          <w:p w:rsidR="0088355F" w:rsidRPr="0088355F" w:rsidRDefault="0088355F" w:rsidP="0088355F">
            <w:pPr>
              <w:jc w:val="center"/>
              <w:rPr>
                <w:rFonts w:ascii="Times New Roman" w:hAnsi="Times New Roman" w:cs="Times New Roman"/>
                <w:sz w:val="20"/>
                <w:szCs w:val="20"/>
              </w:rPr>
            </w:pPr>
            <w:r w:rsidRPr="0088355F">
              <w:rPr>
                <w:rFonts w:ascii="Times New Roman" w:hAnsi="Times New Roman" w:cs="Times New Roman"/>
                <w:sz w:val="20"/>
                <w:szCs w:val="20"/>
              </w:rPr>
              <w:t>2.1.</w:t>
            </w:r>
          </w:p>
        </w:tc>
        <w:tc>
          <w:tcPr>
            <w:tcW w:w="1714"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Улучшение уровня бытовой комфортности пребывания в организации и развитие материально-технической базы</w:t>
            </w:r>
          </w:p>
        </w:tc>
        <w:tc>
          <w:tcPr>
            <w:tcW w:w="1418"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Наличие комфортных условий получения услуг, в том числе для детей с ограниченными возможностями здоровья</w:t>
            </w:r>
          </w:p>
        </w:tc>
        <w:tc>
          <w:tcPr>
            <w:tcW w:w="992"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постоянно</w:t>
            </w:r>
          </w:p>
        </w:tc>
        <w:tc>
          <w:tcPr>
            <w:tcW w:w="1276"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МБОУ                         «СОШ № 15»,</w:t>
            </w: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МБДОУ № 1</w:t>
            </w:r>
          </w:p>
        </w:tc>
        <w:tc>
          <w:tcPr>
            <w:tcW w:w="1843"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 xml:space="preserve">Наличие современного учебно-дидактического оборудования в соответствии с ФГОС.  Соответствие помещений, территории ОО требованиям </w:t>
            </w:r>
            <w:proofErr w:type="spellStart"/>
            <w:r w:rsidRPr="0088355F">
              <w:rPr>
                <w:rFonts w:ascii="Times New Roman" w:hAnsi="Times New Roman" w:cs="Times New Roman"/>
                <w:sz w:val="20"/>
                <w:szCs w:val="20"/>
              </w:rPr>
              <w:t>САНПиН</w:t>
            </w:r>
            <w:proofErr w:type="spellEnd"/>
            <w:r w:rsidRPr="0088355F">
              <w:rPr>
                <w:rFonts w:ascii="Times New Roman" w:hAnsi="Times New Roman" w:cs="Times New Roman"/>
                <w:sz w:val="20"/>
                <w:szCs w:val="20"/>
              </w:rPr>
              <w:t>.</w:t>
            </w:r>
          </w:p>
        </w:tc>
        <w:tc>
          <w:tcPr>
            <w:tcW w:w="1701"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Качество реализации ФГОС, соответствие санитарно-гигиеническим требованиям.</w:t>
            </w: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Доля лиц, считающих условия оказания услуг комфортными от числа опрошенных о работе учреждения.</w:t>
            </w:r>
          </w:p>
        </w:tc>
      </w:tr>
      <w:tr w:rsidR="0088355F" w:rsidRPr="0088355F" w:rsidTr="0088355F">
        <w:tc>
          <w:tcPr>
            <w:tcW w:w="662" w:type="dxa"/>
          </w:tcPr>
          <w:p w:rsidR="0088355F" w:rsidRPr="0088355F" w:rsidRDefault="0088355F" w:rsidP="0088355F">
            <w:pPr>
              <w:jc w:val="center"/>
              <w:rPr>
                <w:rFonts w:ascii="Times New Roman" w:hAnsi="Times New Roman" w:cs="Times New Roman"/>
                <w:sz w:val="20"/>
                <w:szCs w:val="20"/>
              </w:rPr>
            </w:pPr>
            <w:r w:rsidRPr="0088355F">
              <w:rPr>
                <w:rFonts w:ascii="Times New Roman" w:hAnsi="Times New Roman" w:cs="Times New Roman"/>
                <w:sz w:val="20"/>
                <w:szCs w:val="20"/>
              </w:rPr>
              <w:t>2.2.</w:t>
            </w:r>
          </w:p>
        </w:tc>
        <w:tc>
          <w:tcPr>
            <w:tcW w:w="1714"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Мероприятия, направленные на создание условий для возможности получения образовательных услуг для лиц с ограниченными возможностями здоровья</w:t>
            </w:r>
          </w:p>
        </w:tc>
        <w:tc>
          <w:tcPr>
            <w:tcW w:w="1418"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Наличие доступных условий получения услуг, в том числе для граждан с ограниченными возможностями здоровья</w:t>
            </w:r>
          </w:p>
        </w:tc>
        <w:tc>
          <w:tcPr>
            <w:tcW w:w="992"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постоянно</w:t>
            </w:r>
          </w:p>
        </w:tc>
        <w:tc>
          <w:tcPr>
            <w:tcW w:w="1276"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МБОУ                         «СОШ № 15»,</w:t>
            </w: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МБДОУ № 1</w:t>
            </w:r>
          </w:p>
        </w:tc>
        <w:tc>
          <w:tcPr>
            <w:tcW w:w="1843"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 xml:space="preserve">Наличие условий для лиц с ограниченными возможностями здоровья. </w:t>
            </w:r>
          </w:p>
          <w:p w:rsidR="0088355F" w:rsidRPr="0088355F" w:rsidRDefault="0088355F" w:rsidP="0088355F">
            <w:pPr>
              <w:rPr>
                <w:rFonts w:ascii="Times New Roman" w:hAnsi="Times New Roman" w:cs="Times New Roman"/>
                <w:sz w:val="20"/>
                <w:szCs w:val="20"/>
              </w:rPr>
            </w:pP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 xml:space="preserve">Наличие и реализация адаптированных программ  для лиц с ограниченными возможностями здоровья. Наличие специального </w:t>
            </w:r>
            <w:r w:rsidRPr="0088355F">
              <w:rPr>
                <w:rFonts w:ascii="Times New Roman" w:hAnsi="Times New Roman" w:cs="Times New Roman"/>
                <w:sz w:val="20"/>
                <w:szCs w:val="20"/>
              </w:rPr>
              <w:lastRenderedPageBreak/>
              <w:t xml:space="preserve">оборудования для </w:t>
            </w:r>
            <w:r w:rsidRPr="0088355F">
              <w:rPr>
                <w:sz w:val="20"/>
                <w:szCs w:val="20"/>
              </w:rPr>
              <w:t xml:space="preserve"> </w:t>
            </w:r>
            <w:r w:rsidRPr="0088355F">
              <w:rPr>
                <w:rFonts w:ascii="Times New Roman" w:hAnsi="Times New Roman" w:cs="Times New Roman"/>
                <w:sz w:val="20"/>
                <w:szCs w:val="20"/>
              </w:rPr>
              <w:t>лиц с ограниченными возможностями здоровья.</w:t>
            </w: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Наличие электронного банка методических разработок для детей с ОВЗ.</w:t>
            </w:r>
          </w:p>
        </w:tc>
        <w:tc>
          <w:tcPr>
            <w:tcW w:w="1701"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lastRenderedPageBreak/>
              <w:t>Улучшение качества условий для детей с ограниченными возможностями здоровья.</w:t>
            </w:r>
          </w:p>
        </w:tc>
      </w:tr>
      <w:tr w:rsidR="0088355F" w:rsidRPr="0088355F" w:rsidTr="0088355F">
        <w:tc>
          <w:tcPr>
            <w:tcW w:w="662" w:type="dxa"/>
          </w:tcPr>
          <w:p w:rsidR="0088355F" w:rsidRPr="0088355F" w:rsidRDefault="0088355F" w:rsidP="0088355F">
            <w:pPr>
              <w:jc w:val="center"/>
              <w:rPr>
                <w:rFonts w:ascii="Times New Roman" w:hAnsi="Times New Roman" w:cs="Times New Roman"/>
                <w:sz w:val="20"/>
                <w:szCs w:val="20"/>
              </w:rPr>
            </w:pPr>
            <w:r w:rsidRPr="0088355F">
              <w:rPr>
                <w:rFonts w:ascii="Times New Roman" w:hAnsi="Times New Roman" w:cs="Times New Roman"/>
                <w:sz w:val="20"/>
                <w:szCs w:val="20"/>
              </w:rPr>
              <w:lastRenderedPageBreak/>
              <w:t>2.3.</w:t>
            </w:r>
          </w:p>
        </w:tc>
        <w:tc>
          <w:tcPr>
            <w:tcW w:w="1714"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Мероприятия, направленные на создание условий для персонала организации</w:t>
            </w:r>
          </w:p>
        </w:tc>
        <w:tc>
          <w:tcPr>
            <w:tcW w:w="1418"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Создание условий работы по оказанию услуг для персонала организации</w:t>
            </w:r>
          </w:p>
        </w:tc>
        <w:tc>
          <w:tcPr>
            <w:tcW w:w="992"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постоянно</w:t>
            </w:r>
          </w:p>
        </w:tc>
        <w:tc>
          <w:tcPr>
            <w:tcW w:w="1276"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МБОУ                         «СОШ № 15»,</w:t>
            </w: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МБДОУ № 1</w:t>
            </w:r>
          </w:p>
        </w:tc>
        <w:tc>
          <w:tcPr>
            <w:tcW w:w="1843"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Наличие оснащенных рабочих мест административного, педагогического, учебно-вспомогательного персонала</w:t>
            </w:r>
          </w:p>
        </w:tc>
        <w:tc>
          <w:tcPr>
            <w:tcW w:w="1701"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Доля персонала, которая удовлетворена условиями работы по оказанию услуг в организации, от числа опрошенного персонала организации.</w:t>
            </w:r>
          </w:p>
        </w:tc>
      </w:tr>
      <w:tr w:rsidR="0088355F" w:rsidRPr="0088355F" w:rsidTr="0088355F">
        <w:tc>
          <w:tcPr>
            <w:tcW w:w="9606" w:type="dxa"/>
            <w:gridSpan w:val="7"/>
          </w:tcPr>
          <w:p w:rsidR="0088355F" w:rsidRPr="0088355F" w:rsidRDefault="0088355F" w:rsidP="0088355F">
            <w:pPr>
              <w:ind w:left="360"/>
              <w:jc w:val="center"/>
              <w:rPr>
                <w:rFonts w:ascii="Times New Roman" w:hAnsi="Times New Roman" w:cs="Times New Roman"/>
                <w:b/>
                <w:sz w:val="20"/>
                <w:szCs w:val="20"/>
              </w:rPr>
            </w:pPr>
            <w:r w:rsidRPr="0088355F">
              <w:rPr>
                <w:rFonts w:ascii="Times New Roman" w:hAnsi="Times New Roman" w:cs="Times New Roman"/>
                <w:b/>
                <w:sz w:val="20"/>
                <w:szCs w:val="20"/>
              </w:rPr>
              <w:t>3.Доброжелательность, вежливость и компетентность работников организации</w:t>
            </w:r>
          </w:p>
        </w:tc>
      </w:tr>
      <w:tr w:rsidR="0088355F" w:rsidRPr="0088355F" w:rsidTr="0088355F">
        <w:tc>
          <w:tcPr>
            <w:tcW w:w="662" w:type="dxa"/>
          </w:tcPr>
          <w:p w:rsidR="0088355F" w:rsidRPr="0088355F" w:rsidRDefault="0088355F" w:rsidP="0088355F">
            <w:pPr>
              <w:jc w:val="center"/>
              <w:rPr>
                <w:rFonts w:ascii="Times New Roman" w:hAnsi="Times New Roman" w:cs="Times New Roman"/>
                <w:sz w:val="20"/>
                <w:szCs w:val="20"/>
              </w:rPr>
            </w:pPr>
            <w:r w:rsidRPr="0088355F">
              <w:rPr>
                <w:rFonts w:ascii="Times New Roman" w:hAnsi="Times New Roman" w:cs="Times New Roman"/>
                <w:sz w:val="20"/>
                <w:szCs w:val="20"/>
              </w:rPr>
              <w:t>3.1.</w:t>
            </w:r>
          </w:p>
        </w:tc>
        <w:tc>
          <w:tcPr>
            <w:tcW w:w="1714"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Создание условий по обеспечению психологической безопасности и комфортности в организации, на установление взаимоотношений педагогических работников с обучающимися (воспитанниками)</w:t>
            </w:r>
          </w:p>
        </w:tc>
        <w:tc>
          <w:tcPr>
            <w:tcW w:w="1418"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1.Профессионализм персонала</w:t>
            </w:r>
          </w:p>
        </w:tc>
        <w:tc>
          <w:tcPr>
            <w:tcW w:w="992"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постоянно</w:t>
            </w:r>
          </w:p>
        </w:tc>
        <w:tc>
          <w:tcPr>
            <w:tcW w:w="1276"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МБОУ                         «СОШ № 15»,</w:t>
            </w: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МБДОУ № 1</w:t>
            </w:r>
          </w:p>
        </w:tc>
        <w:tc>
          <w:tcPr>
            <w:tcW w:w="1843"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Направление педагогических работников на курсы повышения квалификации в  соответствии с утвержденным графиком. Создание службы психологического сопровождения при реализации ФГОС.</w:t>
            </w:r>
          </w:p>
        </w:tc>
        <w:tc>
          <w:tcPr>
            <w:tcW w:w="1701"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Количество педагогических работников, своевременно прошедших курсы повышения квалификации в соответствии с утвержденным графиком.</w:t>
            </w: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Доля лиц, считающих персонал, оказывающих услуги, компетентным от числа опрошенных.</w:t>
            </w:r>
          </w:p>
          <w:p w:rsidR="0088355F" w:rsidRPr="0088355F" w:rsidRDefault="0088355F" w:rsidP="0088355F">
            <w:pPr>
              <w:rPr>
                <w:rFonts w:ascii="Times New Roman" w:hAnsi="Times New Roman" w:cs="Times New Roman"/>
                <w:sz w:val="20"/>
                <w:szCs w:val="20"/>
              </w:rPr>
            </w:pPr>
          </w:p>
        </w:tc>
      </w:tr>
      <w:tr w:rsidR="0088355F" w:rsidRPr="0088355F" w:rsidTr="0088355F">
        <w:tc>
          <w:tcPr>
            <w:tcW w:w="662" w:type="dxa"/>
          </w:tcPr>
          <w:p w:rsidR="0088355F" w:rsidRPr="0088355F" w:rsidRDefault="0088355F" w:rsidP="0088355F">
            <w:pPr>
              <w:jc w:val="center"/>
              <w:rPr>
                <w:rFonts w:ascii="Times New Roman" w:hAnsi="Times New Roman" w:cs="Times New Roman"/>
                <w:sz w:val="20"/>
                <w:szCs w:val="20"/>
              </w:rPr>
            </w:pPr>
          </w:p>
        </w:tc>
        <w:tc>
          <w:tcPr>
            <w:tcW w:w="1714" w:type="dxa"/>
          </w:tcPr>
          <w:p w:rsidR="0088355F" w:rsidRPr="0088355F" w:rsidRDefault="0088355F" w:rsidP="0088355F">
            <w:pPr>
              <w:rPr>
                <w:rFonts w:ascii="Times New Roman" w:hAnsi="Times New Roman" w:cs="Times New Roman"/>
                <w:sz w:val="20"/>
                <w:szCs w:val="20"/>
              </w:rPr>
            </w:pPr>
          </w:p>
        </w:tc>
        <w:tc>
          <w:tcPr>
            <w:tcW w:w="1418"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2.Взаимодействие с работниками организации</w:t>
            </w:r>
          </w:p>
        </w:tc>
        <w:tc>
          <w:tcPr>
            <w:tcW w:w="992"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постоянно</w:t>
            </w:r>
          </w:p>
        </w:tc>
        <w:tc>
          <w:tcPr>
            <w:tcW w:w="1276"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МБОУ                         «СОШ № 15»,</w:t>
            </w: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МБДОУ № 1</w:t>
            </w:r>
          </w:p>
        </w:tc>
        <w:tc>
          <w:tcPr>
            <w:tcW w:w="1843"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Отсутствие конфликтных ситуаций. Функционирование социально-психологической службы для участников образовательных отношений.</w:t>
            </w:r>
          </w:p>
        </w:tc>
        <w:tc>
          <w:tcPr>
            <w:tcW w:w="1701"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Доля лиц, считающих, что услуги оказываются персоналом в доброжелательной и вежливой форме, от числа опрошенных лиц.</w:t>
            </w:r>
          </w:p>
        </w:tc>
      </w:tr>
      <w:tr w:rsidR="0088355F" w:rsidRPr="0088355F" w:rsidTr="0088355F">
        <w:tc>
          <w:tcPr>
            <w:tcW w:w="9606" w:type="dxa"/>
            <w:gridSpan w:val="7"/>
          </w:tcPr>
          <w:p w:rsidR="0088355F" w:rsidRPr="0088355F" w:rsidRDefault="0088355F" w:rsidP="0088355F">
            <w:pPr>
              <w:jc w:val="center"/>
              <w:rPr>
                <w:rFonts w:ascii="Times New Roman" w:hAnsi="Times New Roman" w:cs="Times New Roman"/>
                <w:b/>
                <w:sz w:val="20"/>
                <w:szCs w:val="20"/>
              </w:rPr>
            </w:pPr>
            <w:r w:rsidRPr="0088355F">
              <w:rPr>
                <w:rFonts w:ascii="Times New Roman" w:hAnsi="Times New Roman" w:cs="Times New Roman"/>
                <w:b/>
                <w:sz w:val="20"/>
                <w:szCs w:val="20"/>
              </w:rPr>
              <w:t>4.Результативность деятельности организации</w:t>
            </w:r>
          </w:p>
        </w:tc>
      </w:tr>
      <w:tr w:rsidR="0088355F" w:rsidRPr="0088355F" w:rsidTr="0088355F">
        <w:tc>
          <w:tcPr>
            <w:tcW w:w="662" w:type="dxa"/>
          </w:tcPr>
          <w:p w:rsidR="0088355F" w:rsidRPr="0088355F" w:rsidRDefault="0088355F" w:rsidP="0088355F">
            <w:pPr>
              <w:jc w:val="center"/>
              <w:rPr>
                <w:rFonts w:ascii="Times New Roman" w:hAnsi="Times New Roman" w:cs="Times New Roman"/>
                <w:sz w:val="20"/>
                <w:szCs w:val="20"/>
              </w:rPr>
            </w:pPr>
            <w:r w:rsidRPr="0088355F">
              <w:rPr>
                <w:rFonts w:ascii="Times New Roman" w:hAnsi="Times New Roman" w:cs="Times New Roman"/>
                <w:sz w:val="20"/>
                <w:szCs w:val="20"/>
              </w:rPr>
              <w:t>4.1.</w:t>
            </w:r>
          </w:p>
        </w:tc>
        <w:tc>
          <w:tcPr>
            <w:tcW w:w="1714"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Выполнение мероприятий направленных на   реализацию образовательных программ в соответствии с ФГОС</w:t>
            </w:r>
          </w:p>
        </w:tc>
        <w:tc>
          <w:tcPr>
            <w:tcW w:w="1418"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Качество  оказываемой муниципальной услуги</w:t>
            </w:r>
          </w:p>
        </w:tc>
        <w:tc>
          <w:tcPr>
            <w:tcW w:w="992"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постоянно</w:t>
            </w:r>
          </w:p>
        </w:tc>
        <w:tc>
          <w:tcPr>
            <w:tcW w:w="1276"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МБОУ                         «СОШ № 15»,</w:t>
            </w: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МБДОУ № 1</w:t>
            </w:r>
          </w:p>
        </w:tc>
        <w:tc>
          <w:tcPr>
            <w:tcW w:w="1843"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 xml:space="preserve">Повышение уровня успеваемости, уровня развития обучающихся (воспитанников), по образовательным программам в </w:t>
            </w:r>
            <w:r w:rsidRPr="0088355F">
              <w:rPr>
                <w:rFonts w:ascii="Times New Roman" w:hAnsi="Times New Roman" w:cs="Times New Roman"/>
                <w:sz w:val="20"/>
                <w:szCs w:val="20"/>
              </w:rPr>
              <w:lastRenderedPageBreak/>
              <w:t>соответствии с ФГОС.</w:t>
            </w:r>
          </w:p>
        </w:tc>
        <w:tc>
          <w:tcPr>
            <w:tcW w:w="1701"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lastRenderedPageBreak/>
              <w:t>Удовлетворенность  участников образовательных отношений качеством предоставляемых услуг.</w:t>
            </w: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 xml:space="preserve">Доля обучающихся, </w:t>
            </w:r>
            <w:r w:rsidRPr="0088355F">
              <w:rPr>
                <w:rFonts w:ascii="Times New Roman" w:hAnsi="Times New Roman" w:cs="Times New Roman"/>
                <w:sz w:val="20"/>
                <w:szCs w:val="20"/>
              </w:rPr>
              <w:lastRenderedPageBreak/>
              <w:t>воспитанников участвующих в мероприятиях различного уровня.</w:t>
            </w:r>
          </w:p>
        </w:tc>
      </w:tr>
      <w:tr w:rsidR="0088355F" w:rsidRPr="0088355F" w:rsidTr="0088355F">
        <w:tc>
          <w:tcPr>
            <w:tcW w:w="662" w:type="dxa"/>
          </w:tcPr>
          <w:p w:rsidR="0088355F" w:rsidRPr="0088355F" w:rsidRDefault="0088355F" w:rsidP="0088355F">
            <w:pPr>
              <w:jc w:val="center"/>
              <w:rPr>
                <w:rFonts w:ascii="Times New Roman" w:hAnsi="Times New Roman" w:cs="Times New Roman"/>
                <w:sz w:val="20"/>
                <w:szCs w:val="20"/>
              </w:rPr>
            </w:pPr>
            <w:r w:rsidRPr="0088355F">
              <w:rPr>
                <w:rFonts w:ascii="Times New Roman" w:hAnsi="Times New Roman" w:cs="Times New Roman"/>
                <w:sz w:val="20"/>
                <w:szCs w:val="20"/>
              </w:rPr>
              <w:lastRenderedPageBreak/>
              <w:t>4.2.</w:t>
            </w:r>
          </w:p>
        </w:tc>
        <w:tc>
          <w:tcPr>
            <w:tcW w:w="1714"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Выполнение мероприятий, направленных на реализацию образовательных программ дополнительного образования</w:t>
            </w:r>
          </w:p>
        </w:tc>
        <w:tc>
          <w:tcPr>
            <w:tcW w:w="1418"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Качество  оказываемой муниципальной услуги</w:t>
            </w:r>
          </w:p>
        </w:tc>
        <w:tc>
          <w:tcPr>
            <w:tcW w:w="992"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постоянно</w:t>
            </w:r>
          </w:p>
        </w:tc>
        <w:tc>
          <w:tcPr>
            <w:tcW w:w="1276"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МБОУ                         «СОШ № 15»,</w:t>
            </w:r>
          </w:p>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МБДОУ № 1</w:t>
            </w:r>
          </w:p>
        </w:tc>
        <w:tc>
          <w:tcPr>
            <w:tcW w:w="1843"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Повышение % охвата обучающихся,                   (воспитанников) дополнительным образованием</w:t>
            </w:r>
          </w:p>
        </w:tc>
        <w:tc>
          <w:tcPr>
            <w:tcW w:w="1701" w:type="dxa"/>
          </w:tcPr>
          <w:p w:rsidR="0088355F" w:rsidRPr="0088355F" w:rsidRDefault="0088355F" w:rsidP="0088355F">
            <w:pPr>
              <w:rPr>
                <w:rFonts w:ascii="Times New Roman" w:hAnsi="Times New Roman" w:cs="Times New Roman"/>
                <w:sz w:val="20"/>
                <w:szCs w:val="20"/>
              </w:rPr>
            </w:pPr>
            <w:r w:rsidRPr="0088355F">
              <w:rPr>
                <w:rFonts w:ascii="Times New Roman" w:hAnsi="Times New Roman" w:cs="Times New Roman"/>
                <w:sz w:val="20"/>
                <w:szCs w:val="20"/>
              </w:rPr>
              <w:t>Доля обучающихся, воспитанников участвующих в мероприятиях различного уровня.</w:t>
            </w:r>
          </w:p>
        </w:tc>
      </w:tr>
    </w:tbl>
    <w:p w:rsidR="0088355F" w:rsidRPr="0088355F" w:rsidRDefault="0088355F" w:rsidP="0088355F">
      <w:pPr>
        <w:jc w:val="center"/>
        <w:rPr>
          <w:b/>
        </w:rPr>
      </w:pPr>
    </w:p>
    <w:p w:rsidR="0088355F" w:rsidRPr="0088355F" w:rsidRDefault="006C7443" w:rsidP="0088355F">
      <w:pPr>
        <w:jc w:val="center"/>
        <w:rPr>
          <w:rFonts w:ascii="Times New Roman" w:hAnsi="Times New Roman" w:cs="Times New Roman"/>
          <w:b/>
          <w:sz w:val="28"/>
          <w:szCs w:val="28"/>
        </w:rPr>
      </w:pPr>
      <w:r w:rsidRPr="006C7443">
        <w:rPr>
          <w:rFonts w:ascii="Times New Roman" w:hAnsi="Times New Roman" w:cs="Times New Roman"/>
          <w:b/>
          <w:sz w:val="28"/>
          <w:szCs w:val="28"/>
        </w:rPr>
        <w:t>В СФЕРЕ КУЛЬТУРЫ</w:t>
      </w:r>
    </w:p>
    <w:p w:rsidR="006C7443" w:rsidRPr="006C7443" w:rsidRDefault="006C7443" w:rsidP="006C7443">
      <w:pPr>
        <w:spacing w:line="240" w:lineRule="auto"/>
        <w:jc w:val="center"/>
        <w:rPr>
          <w:rFonts w:ascii="Times New Roman" w:eastAsia="Calibri" w:hAnsi="Times New Roman" w:cs="Times New Roman"/>
          <w:b/>
          <w:sz w:val="28"/>
          <w:szCs w:val="28"/>
        </w:rPr>
      </w:pPr>
      <w:r w:rsidRPr="006C7443">
        <w:rPr>
          <w:rFonts w:ascii="Times New Roman" w:eastAsia="Calibri" w:hAnsi="Times New Roman" w:cs="Times New Roman"/>
          <w:b/>
          <w:sz w:val="28"/>
          <w:szCs w:val="28"/>
        </w:rPr>
        <w:t>План мероприятий по улучшению качества работы организаций, прошедших независимую оценку качества предоставляемых услуг в 2016 году.</w:t>
      </w:r>
    </w:p>
    <w:tbl>
      <w:tblPr>
        <w:tblStyle w:val="2"/>
        <w:tblW w:w="9784" w:type="dxa"/>
        <w:tblLook w:val="04A0" w:firstRow="1" w:lastRow="0" w:firstColumn="1" w:lastColumn="0" w:noHBand="0" w:noVBand="1"/>
      </w:tblPr>
      <w:tblGrid>
        <w:gridCol w:w="1114"/>
        <w:gridCol w:w="5940"/>
        <w:gridCol w:w="2730"/>
      </w:tblGrid>
      <w:tr w:rsidR="006C7443" w:rsidRPr="006C7443" w:rsidTr="00502E83">
        <w:trPr>
          <w:trHeight w:val="329"/>
        </w:trPr>
        <w:tc>
          <w:tcPr>
            <w:tcW w:w="1114" w:type="dxa"/>
          </w:tcPr>
          <w:p w:rsidR="006C7443" w:rsidRPr="006C7443" w:rsidRDefault="006C7443" w:rsidP="006C7443">
            <w:pPr>
              <w:jc w:val="center"/>
              <w:rPr>
                <w:rFonts w:ascii="Times New Roman" w:eastAsia="Calibri" w:hAnsi="Times New Roman" w:cs="Times New Roman"/>
                <w:sz w:val="24"/>
                <w:szCs w:val="24"/>
              </w:rPr>
            </w:pPr>
            <w:r w:rsidRPr="006C7443">
              <w:rPr>
                <w:rFonts w:ascii="Times New Roman" w:eastAsia="Calibri" w:hAnsi="Times New Roman" w:cs="Times New Roman"/>
                <w:sz w:val="24"/>
                <w:szCs w:val="24"/>
              </w:rPr>
              <w:t>№</w:t>
            </w:r>
          </w:p>
        </w:tc>
        <w:tc>
          <w:tcPr>
            <w:tcW w:w="5940" w:type="dxa"/>
          </w:tcPr>
          <w:p w:rsidR="006C7443" w:rsidRPr="006C7443" w:rsidRDefault="006C7443" w:rsidP="006C7443">
            <w:pPr>
              <w:jc w:val="center"/>
              <w:rPr>
                <w:rFonts w:ascii="Times New Roman" w:eastAsia="Calibri" w:hAnsi="Times New Roman" w:cs="Times New Roman"/>
                <w:sz w:val="24"/>
                <w:szCs w:val="24"/>
              </w:rPr>
            </w:pPr>
            <w:r w:rsidRPr="006C7443">
              <w:rPr>
                <w:rFonts w:ascii="Times New Roman" w:eastAsia="Calibri" w:hAnsi="Times New Roman" w:cs="Times New Roman"/>
                <w:sz w:val="24"/>
                <w:szCs w:val="24"/>
              </w:rPr>
              <w:t>Мероприятие</w:t>
            </w:r>
          </w:p>
        </w:tc>
        <w:tc>
          <w:tcPr>
            <w:tcW w:w="2730" w:type="dxa"/>
          </w:tcPr>
          <w:p w:rsidR="006C7443" w:rsidRPr="006C7443" w:rsidRDefault="006C7443" w:rsidP="006C7443">
            <w:pPr>
              <w:jc w:val="center"/>
              <w:rPr>
                <w:rFonts w:ascii="Times New Roman" w:eastAsia="Calibri" w:hAnsi="Times New Roman" w:cs="Times New Roman"/>
                <w:sz w:val="24"/>
                <w:szCs w:val="24"/>
              </w:rPr>
            </w:pPr>
            <w:r w:rsidRPr="006C7443">
              <w:rPr>
                <w:rFonts w:ascii="Times New Roman" w:eastAsia="Calibri" w:hAnsi="Times New Roman" w:cs="Times New Roman"/>
                <w:sz w:val="24"/>
                <w:szCs w:val="24"/>
              </w:rPr>
              <w:t>Дата проведения</w:t>
            </w:r>
          </w:p>
        </w:tc>
      </w:tr>
      <w:tr w:rsidR="006C7443" w:rsidRPr="006C7443" w:rsidTr="00502E83">
        <w:trPr>
          <w:trHeight w:val="329"/>
        </w:trPr>
        <w:tc>
          <w:tcPr>
            <w:tcW w:w="1114" w:type="dxa"/>
          </w:tcPr>
          <w:p w:rsidR="006C7443" w:rsidRPr="006C7443" w:rsidRDefault="006C7443" w:rsidP="006C7443">
            <w:pPr>
              <w:jc w:val="center"/>
              <w:rPr>
                <w:rFonts w:ascii="Times New Roman" w:eastAsia="Calibri" w:hAnsi="Times New Roman" w:cs="Times New Roman"/>
                <w:sz w:val="24"/>
                <w:szCs w:val="24"/>
              </w:rPr>
            </w:pPr>
            <w:r w:rsidRPr="006C7443">
              <w:rPr>
                <w:rFonts w:ascii="Times New Roman" w:eastAsia="Calibri" w:hAnsi="Times New Roman" w:cs="Times New Roman"/>
                <w:sz w:val="24"/>
                <w:szCs w:val="24"/>
              </w:rPr>
              <w:t>1.</w:t>
            </w:r>
          </w:p>
        </w:tc>
        <w:tc>
          <w:tcPr>
            <w:tcW w:w="5940" w:type="dxa"/>
          </w:tcPr>
          <w:p w:rsidR="006C7443" w:rsidRPr="006C7443" w:rsidRDefault="006C7443" w:rsidP="006C7443">
            <w:pPr>
              <w:ind w:left="20"/>
              <w:rPr>
                <w:rFonts w:ascii="Times New Roman" w:eastAsia="Calibri" w:hAnsi="Times New Roman" w:cs="Times New Roman"/>
                <w:sz w:val="24"/>
                <w:szCs w:val="24"/>
                <w:lang w:eastAsia="ru-RU"/>
              </w:rPr>
            </w:pPr>
            <w:r w:rsidRPr="006C7443">
              <w:rPr>
                <w:rFonts w:ascii="Times New Roman" w:eastAsia="Calibri" w:hAnsi="Times New Roman" w:cs="Times New Roman"/>
                <w:sz w:val="24"/>
                <w:szCs w:val="24"/>
                <w:lang w:eastAsia="ru-RU"/>
              </w:rPr>
              <w:t>Совещание с руководителями учреждений культуры по результатам проведения независимой оценки качества в 2016 году.</w:t>
            </w:r>
          </w:p>
          <w:p w:rsidR="006C7443" w:rsidRPr="006C7443" w:rsidRDefault="006C7443" w:rsidP="006C7443">
            <w:pPr>
              <w:jc w:val="both"/>
              <w:rPr>
                <w:rFonts w:ascii="Times New Roman" w:eastAsia="Calibri" w:hAnsi="Times New Roman" w:cs="Times New Roman"/>
                <w:sz w:val="24"/>
                <w:szCs w:val="24"/>
              </w:rPr>
            </w:pPr>
            <w:r w:rsidRPr="006C7443">
              <w:rPr>
                <w:rFonts w:ascii="Times New Roman" w:eastAsia="Calibri" w:hAnsi="Times New Roman" w:cs="Times New Roman"/>
                <w:sz w:val="24"/>
                <w:szCs w:val="24"/>
                <w:lang w:eastAsia="ru-RU"/>
              </w:rPr>
              <w:t xml:space="preserve">(Рекомендовать </w:t>
            </w:r>
            <w:r w:rsidRPr="006C7443">
              <w:rPr>
                <w:rFonts w:ascii="Times New Roman" w:eastAsia="Calibri" w:hAnsi="Times New Roman" w:cs="Times New Roman"/>
                <w:bCs/>
                <w:sz w:val="24"/>
                <w:szCs w:val="24"/>
              </w:rPr>
              <w:t>муниципальному бюджетному учреждению «Дворец культуры «Восход» муниципального образования город Энгельс Энгельсского муниципального района Саратовской области» проработать техническую возможность ввода электронных билетов в срок до марта 2017 года).</w:t>
            </w:r>
          </w:p>
        </w:tc>
        <w:tc>
          <w:tcPr>
            <w:tcW w:w="2730" w:type="dxa"/>
          </w:tcPr>
          <w:p w:rsidR="006C7443" w:rsidRPr="006C7443" w:rsidRDefault="006C7443" w:rsidP="006C7443">
            <w:pPr>
              <w:jc w:val="center"/>
              <w:rPr>
                <w:rFonts w:ascii="Times New Roman" w:eastAsia="Calibri" w:hAnsi="Times New Roman" w:cs="Times New Roman"/>
                <w:sz w:val="24"/>
                <w:szCs w:val="24"/>
              </w:rPr>
            </w:pPr>
            <w:r w:rsidRPr="006C7443">
              <w:rPr>
                <w:rFonts w:ascii="Times New Roman" w:eastAsia="Calibri" w:hAnsi="Times New Roman" w:cs="Times New Roman"/>
                <w:sz w:val="24"/>
                <w:szCs w:val="24"/>
              </w:rPr>
              <w:t>декабрь 2016</w:t>
            </w:r>
          </w:p>
        </w:tc>
      </w:tr>
      <w:tr w:rsidR="006C7443" w:rsidRPr="006C7443" w:rsidTr="00502E83">
        <w:trPr>
          <w:trHeight w:val="329"/>
        </w:trPr>
        <w:tc>
          <w:tcPr>
            <w:tcW w:w="1114" w:type="dxa"/>
          </w:tcPr>
          <w:p w:rsidR="006C7443" w:rsidRPr="006C7443" w:rsidRDefault="006C7443" w:rsidP="006C7443">
            <w:pPr>
              <w:jc w:val="center"/>
              <w:rPr>
                <w:rFonts w:ascii="Times New Roman" w:eastAsia="Calibri" w:hAnsi="Times New Roman" w:cs="Times New Roman"/>
                <w:sz w:val="24"/>
                <w:szCs w:val="24"/>
              </w:rPr>
            </w:pPr>
            <w:r w:rsidRPr="006C7443">
              <w:rPr>
                <w:rFonts w:ascii="Times New Roman" w:eastAsia="Calibri" w:hAnsi="Times New Roman" w:cs="Times New Roman"/>
                <w:sz w:val="24"/>
                <w:szCs w:val="24"/>
              </w:rPr>
              <w:t xml:space="preserve">2. </w:t>
            </w:r>
          </w:p>
        </w:tc>
        <w:tc>
          <w:tcPr>
            <w:tcW w:w="5940" w:type="dxa"/>
          </w:tcPr>
          <w:p w:rsidR="006C7443" w:rsidRPr="006C7443" w:rsidRDefault="006C7443" w:rsidP="006C7443">
            <w:pPr>
              <w:jc w:val="both"/>
              <w:rPr>
                <w:rFonts w:ascii="Times New Roman" w:eastAsia="Calibri" w:hAnsi="Times New Roman" w:cs="Times New Roman"/>
                <w:sz w:val="24"/>
                <w:szCs w:val="24"/>
                <w:lang w:eastAsia="ru-RU"/>
              </w:rPr>
            </w:pPr>
            <w:r w:rsidRPr="006C7443">
              <w:rPr>
                <w:rFonts w:ascii="Times New Roman" w:eastAsia="Calibri" w:hAnsi="Times New Roman" w:cs="Times New Roman"/>
                <w:sz w:val="24"/>
                <w:szCs w:val="24"/>
                <w:lang w:eastAsia="ru-RU"/>
              </w:rPr>
              <w:t xml:space="preserve">Руководителям организаций, прошедших процедуру независимой оценки качества предоставления услуг в 2016 году, разместить на официальных сайтах организаций  </w:t>
            </w:r>
            <w:r w:rsidRPr="006C7443">
              <w:rPr>
                <w:rFonts w:ascii="Times New Roman" w:eastAsia="Calibri" w:hAnsi="Times New Roman" w:cs="Times New Roman"/>
                <w:bCs/>
                <w:sz w:val="24"/>
                <w:szCs w:val="24"/>
                <w:lang w:eastAsia="ru-RU"/>
              </w:rPr>
              <w:t>результаты независимой оценки качества услуг учреждений культуры в срок до 01.01.2017 года.</w:t>
            </w:r>
          </w:p>
        </w:tc>
        <w:tc>
          <w:tcPr>
            <w:tcW w:w="2730" w:type="dxa"/>
          </w:tcPr>
          <w:p w:rsidR="006C7443" w:rsidRPr="006C7443" w:rsidRDefault="006C7443" w:rsidP="006C7443">
            <w:pPr>
              <w:jc w:val="center"/>
              <w:rPr>
                <w:rFonts w:ascii="Times New Roman" w:eastAsia="Calibri" w:hAnsi="Times New Roman" w:cs="Times New Roman"/>
                <w:sz w:val="24"/>
                <w:szCs w:val="24"/>
              </w:rPr>
            </w:pPr>
            <w:r w:rsidRPr="006C7443">
              <w:rPr>
                <w:rFonts w:ascii="Times New Roman" w:eastAsia="Calibri" w:hAnsi="Times New Roman" w:cs="Times New Roman"/>
                <w:sz w:val="24"/>
                <w:szCs w:val="24"/>
              </w:rPr>
              <w:t>декабрь 2016</w:t>
            </w:r>
          </w:p>
        </w:tc>
      </w:tr>
      <w:tr w:rsidR="006C7443" w:rsidRPr="006C7443" w:rsidTr="00502E83">
        <w:trPr>
          <w:trHeight w:val="342"/>
        </w:trPr>
        <w:tc>
          <w:tcPr>
            <w:tcW w:w="1114" w:type="dxa"/>
          </w:tcPr>
          <w:p w:rsidR="006C7443" w:rsidRPr="006C7443" w:rsidRDefault="006C7443" w:rsidP="006C7443">
            <w:pPr>
              <w:jc w:val="center"/>
              <w:rPr>
                <w:rFonts w:ascii="Times New Roman" w:eastAsia="Calibri" w:hAnsi="Times New Roman" w:cs="Times New Roman"/>
                <w:sz w:val="24"/>
                <w:szCs w:val="24"/>
              </w:rPr>
            </w:pPr>
            <w:r w:rsidRPr="006C7443">
              <w:rPr>
                <w:rFonts w:ascii="Times New Roman" w:eastAsia="Calibri" w:hAnsi="Times New Roman" w:cs="Times New Roman"/>
                <w:sz w:val="24"/>
                <w:szCs w:val="24"/>
              </w:rPr>
              <w:t xml:space="preserve">3. </w:t>
            </w:r>
          </w:p>
        </w:tc>
        <w:tc>
          <w:tcPr>
            <w:tcW w:w="5940" w:type="dxa"/>
          </w:tcPr>
          <w:p w:rsidR="006C7443" w:rsidRPr="006C7443" w:rsidRDefault="006C7443" w:rsidP="006C7443">
            <w:pPr>
              <w:jc w:val="both"/>
              <w:rPr>
                <w:rFonts w:ascii="Times New Roman" w:eastAsia="Calibri" w:hAnsi="Times New Roman" w:cs="Times New Roman"/>
                <w:sz w:val="24"/>
                <w:szCs w:val="24"/>
              </w:rPr>
            </w:pPr>
            <w:r w:rsidRPr="006C7443">
              <w:rPr>
                <w:rFonts w:ascii="Times New Roman" w:eastAsia="Calibri" w:hAnsi="Times New Roman" w:cs="Times New Roman"/>
                <w:sz w:val="24"/>
                <w:szCs w:val="24"/>
              </w:rPr>
              <w:t>Проработать с руководителями организаций, включенных в перечень в 2017 году,  федеральное, региональное законодательство в области общественного контроля и независимой оценки качества предоставления социальных услуг</w:t>
            </w:r>
          </w:p>
        </w:tc>
        <w:tc>
          <w:tcPr>
            <w:tcW w:w="2730" w:type="dxa"/>
          </w:tcPr>
          <w:p w:rsidR="006C7443" w:rsidRPr="006C7443" w:rsidRDefault="006C7443" w:rsidP="006C7443">
            <w:pPr>
              <w:jc w:val="center"/>
              <w:rPr>
                <w:rFonts w:ascii="Times New Roman" w:eastAsia="Calibri" w:hAnsi="Times New Roman" w:cs="Times New Roman"/>
                <w:sz w:val="24"/>
                <w:szCs w:val="24"/>
              </w:rPr>
            </w:pPr>
            <w:r w:rsidRPr="006C7443">
              <w:rPr>
                <w:rFonts w:ascii="Times New Roman" w:eastAsia="Calibri" w:hAnsi="Times New Roman" w:cs="Times New Roman"/>
                <w:sz w:val="24"/>
                <w:szCs w:val="24"/>
              </w:rPr>
              <w:t>декабрь 2016</w:t>
            </w:r>
          </w:p>
        </w:tc>
      </w:tr>
      <w:tr w:rsidR="006C7443" w:rsidRPr="006C7443" w:rsidTr="00502E83">
        <w:trPr>
          <w:trHeight w:val="342"/>
        </w:trPr>
        <w:tc>
          <w:tcPr>
            <w:tcW w:w="1114" w:type="dxa"/>
          </w:tcPr>
          <w:p w:rsidR="006C7443" w:rsidRPr="006C7443" w:rsidRDefault="006C7443" w:rsidP="006C7443">
            <w:pPr>
              <w:jc w:val="center"/>
              <w:rPr>
                <w:rFonts w:ascii="Times New Roman" w:eastAsia="Calibri" w:hAnsi="Times New Roman" w:cs="Times New Roman"/>
                <w:sz w:val="24"/>
                <w:szCs w:val="24"/>
              </w:rPr>
            </w:pPr>
            <w:r w:rsidRPr="006C7443">
              <w:rPr>
                <w:rFonts w:ascii="Times New Roman" w:eastAsia="Calibri" w:hAnsi="Times New Roman" w:cs="Times New Roman"/>
                <w:sz w:val="24"/>
                <w:szCs w:val="24"/>
              </w:rPr>
              <w:t>4.</w:t>
            </w:r>
          </w:p>
        </w:tc>
        <w:tc>
          <w:tcPr>
            <w:tcW w:w="5940" w:type="dxa"/>
          </w:tcPr>
          <w:p w:rsidR="006C7443" w:rsidRPr="006C7443" w:rsidRDefault="006C7443" w:rsidP="006C7443">
            <w:pPr>
              <w:jc w:val="both"/>
              <w:rPr>
                <w:rFonts w:ascii="Times New Roman" w:eastAsia="Calibri" w:hAnsi="Times New Roman" w:cs="Times New Roman"/>
                <w:sz w:val="24"/>
                <w:szCs w:val="24"/>
              </w:rPr>
            </w:pPr>
            <w:r w:rsidRPr="006C7443">
              <w:rPr>
                <w:rFonts w:ascii="Times New Roman" w:eastAsia="Calibri" w:hAnsi="Times New Roman" w:cs="Times New Roman"/>
                <w:sz w:val="24"/>
                <w:szCs w:val="24"/>
              </w:rPr>
              <w:t>Руководителям организаций, подлежащих процедуре независимой оценки качества предоставляемых услуг в 2017 году, обеспечить условия для проведения независимой оценки качества услуг</w:t>
            </w:r>
            <w:proofErr w:type="gramStart"/>
            <w:r w:rsidRPr="006C7443">
              <w:rPr>
                <w:rFonts w:ascii="Times New Roman" w:eastAsia="Calibri" w:hAnsi="Times New Roman" w:cs="Times New Roman"/>
                <w:sz w:val="24"/>
                <w:szCs w:val="24"/>
              </w:rPr>
              <w:t xml:space="preserve"> .</w:t>
            </w:r>
            <w:proofErr w:type="gramEnd"/>
          </w:p>
        </w:tc>
        <w:tc>
          <w:tcPr>
            <w:tcW w:w="2730" w:type="dxa"/>
          </w:tcPr>
          <w:p w:rsidR="006C7443" w:rsidRPr="006C7443" w:rsidRDefault="006C7443" w:rsidP="006C7443">
            <w:pPr>
              <w:jc w:val="center"/>
              <w:rPr>
                <w:rFonts w:ascii="Times New Roman" w:eastAsia="Calibri" w:hAnsi="Times New Roman" w:cs="Times New Roman"/>
                <w:sz w:val="24"/>
                <w:szCs w:val="24"/>
              </w:rPr>
            </w:pPr>
            <w:r w:rsidRPr="006C7443">
              <w:rPr>
                <w:rFonts w:ascii="Times New Roman" w:eastAsia="Calibri" w:hAnsi="Times New Roman" w:cs="Times New Roman"/>
                <w:sz w:val="24"/>
                <w:szCs w:val="24"/>
              </w:rPr>
              <w:t>январь 2017</w:t>
            </w:r>
          </w:p>
        </w:tc>
      </w:tr>
    </w:tbl>
    <w:p w:rsidR="0088355F" w:rsidRPr="0088355F" w:rsidRDefault="0088355F" w:rsidP="00231CCE">
      <w:pPr>
        <w:rPr>
          <w:rFonts w:ascii="Times New Roman" w:eastAsia="Times New Roman" w:hAnsi="Times New Roman" w:cs="Times New Roman"/>
          <w:b/>
          <w:sz w:val="28"/>
          <w:szCs w:val="28"/>
        </w:rPr>
      </w:pPr>
    </w:p>
    <w:p w:rsidR="00231CCE" w:rsidRPr="00231CCE" w:rsidRDefault="00231CCE" w:rsidP="00231CCE">
      <w:pPr>
        <w:pStyle w:val="a3"/>
        <w:ind w:left="709"/>
        <w:rPr>
          <w:rFonts w:ascii="Times New Roman" w:hAnsi="Times New Roman" w:cs="Times New Roman"/>
          <w:sz w:val="28"/>
          <w:szCs w:val="28"/>
        </w:rPr>
      </w:pPr>
    </w:p>
    <w:sectPr w:rsidR="00231CCE" w:rsidRPr="00231CCE" w:rsidSect="00231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6B17"/>
    <w:multiLevelType w:val="multilevel"/>
    <w:tmpl w:val="9F5AB702"/>
    <w:lvl w:ilvl="0">
      <w:start w:val="1"/>
      <w:numFmt w:val="upperRoman"/>
      <w:lvlText w:val="%1."/>
      <w:lvlJc w:val="left"/>
      <w:pPr>
        <w:ind w:left="720" w:hanging="720"/>
      </w:pPr>
      <w:rPr>
        <w:rFonts w:cs="Times New Roman" w:hint="default"/>
        <w:b w:val="0"/>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
    <w:nsid w:val="23010942"/>
    <w:multiLevelType w:val="hybridMultilevel"/>
    <w:tmpl w:val="8A985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DA68CA"/>
    <w:multiLevelType w:val="hybridMultilevel"/>
    <w:tmpl w:val="C94277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B8467AF"/>
    <w:multiLevelType w:val="hybridMultilevel"/>
    <w:tmpl w:val="0926608A"/>
    <w:lvl w:ilvl="0" w:tplc="1960C9A2">
      <w:start w:val="1"/>
      <w:numFmt w:val="upperRoman"/>
      <w:lvlText w:val="%1."/>
      <w:lvlJc w:val="left"/>
      <w:pPr>
        <w:ind w:left="1080" w:hanging="720"/>
      </w:pPr>
      <w:rPr>
        <w:rFonts w:ascii="Times New Roman" w:eastAsia="Calibri"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0D739A"/>
    <w:multiLevelType w:val="hybridMultilevel"/>
    <w:tmpl w:val="40545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F7"/>
    <w:rsid w:val="00231CCE"/>
    <w:rsid w:val="00444FF7"/>
    <w:rsid w:val="00446CD4"/>
    <w:rsid w:val="00576199"/>
    <w:rsid w:val="006C7443"/>
    <w:rsid w:val="0088355F"/>
    <w:rsid w:val="0097020F"/>
    <w:rsid w:val="009D1AB6"/>
    <w:rsid w:val="00B42228"/>
    <w:rsid w:val="00CD7866"/>
    <w:rsid w:val="00CE4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20F"/>
    <w:pPr>
      <w:ind w:left="720"/>
      <w:contextualSpacing/>
    </w:pPr>
  </w:style>
  <w:style w:type="table" w:styleId="a4">
    <w:name w:val="Table Grid"/>
    <w:basedOn w:val="a1"/>
    <w:uiPriority w:val="59"/>
    <w:rsid w:val="00231CC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1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1CCE"/>
    <w:rPr>
      <w:rFonts w:ascii="Tahoma" w:hAnsi="Tahoma" w:cs="Tahoma"/>
      <w:sz w:val="16"/>
      <w:szCs w:val="16"/>
    </w:rPr>
  </w:style>
  <w:style w:type="table" w:customStyle="1" w:styleId="1">
    <w:name w:val="Сетка таблицы1"/>
    <w:basedOn w:val="a1"/>
    <w:next w:val="a4"/>
    <w:uiPriority w:val="59"/>
    <w:rsid w:val="00883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6C74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20F"/>
    <w:pPr>
      <w:ind w:left="720"/>
      <w:contextualSpacing/>
    </w:pPr>
  </w:style>
  <w:style w:type="table" w:styleId="a4">
    <w:name w:val="Table Grid"/>
    <w:basedOn w:val="a1"/>
    <w:uiPriority w:val="59"/>
    <w:rsid w:val="00231CC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1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1CCE"/>
    <w:rPr>
      <w:rFonts w:ascii="Tahoma" w:hAnsi="Tahoma" w:cs="Tahoma"/>
      <w:sz w:val="16"/>
      <w:szCs w:val="16"/>
    </w:rPr>
  </w:style>
  <w:style w:type="table" w:customStyle="1" w:styleId="1">
    <w:name w:val="Сетка таблицы1"/>
    <w:basedOn w:val="a1"/>
    <w:next w:val="a4"/>
    <w:uiPriority w:val="59"/>
    <w:rsid w:val="00883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6C74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9141">
      <w:bodyDiv w:val="1"/>
      <w:marLeft w:val="0"/>
      <w:marRight w:val="0"/>
      <w:marTop w:val="0"/>
      <w:marBottom w:val="0"/>
      <w:divBdr>
        <w:top w:val="none" w:sz="0" w:space="0" w:color="auto"/>
        <w:left w:val="none" w:sz="0" w:space="0" w:color="auto"/>
        <w:bottom w:val="none" w:sz="0" w:space="0" w:color="auto"/>
        <w:right w:val="none" w:sz="0" w:space="0" w:color="auto"/>
      </w:divBdr>
    </w:div>
    <w:div w:id="824443332">
      <w:bodyDiv w:val="1"/>
      <w:marLeft w:val="0"/>
      <w:marRight w:val="0"/>
      <w:marTop w:val="0"/>
      <w:marBottom w:val="0"/>
      <w:divBdr>
        <w:top w:val="none" w:sz="0" w:space="0" w:color="auto"/>
        <w:left w:val="none" w:sz="0" w:space="0" w:color="auto"/>
        <w:bottom w:val="none" w:sz="0" w:space="0" w:color="auto"/>
        <w:right w:val="none" w:sz="0" w:space="0" w:color="auto"/>
      </w:divBdr>
    </w:div>
    <w:div w:id="10370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kusstvodeti.ucoz.ru" TargetMode="Externa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http://dkvoskhod.ru" TargetMode="External"/><Relationship Id="rId12"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726450860309182E-2"/>
          <c:y val="2.4186300234429439E-2"/>
          <c:w val="0.59973953776611288"/>
          <c:h val="0.82918228971378549"/>
        </c:manualLayout>
      </c:layout>
      <c:barChart>
        <c:barDir val="col"/>
        <c:grouping val="stacked"/>
        <c:varyColors val="0"/>
        <c:ser>
          <c:idx val="0"/>
          <c:order val="0"/>
          <c:tx>
            <c:strRef>
              <c:f>Лист1!$B$1</c:f>
              <c:strCache>
                <c:ptCount val="1"/>
                <c:pt idx="0">
                  <c:v>открытость и доступность информации на официальном сайте</c:v>
                </c:pt>
              </c:strCache>
            </c:strRef>
          </c:tx>
          <c:invertIfNegative val="0"/>
          <c:cat>
            <c:strRef>
              <c:f>Лист1!$A$2:$A$5</c:f>
              <c:strCache>
                <c:ptCount val="2"/>
                <c:pt idx="0">
                  <c:v>МБУ ДК                                                                                 "ВОСХОД"</c:v>
                </c:pt>
                <c:pt idx="1">
                  <c:v>                  МБУДО "ДШИ п. ПРОБУДЖЕНИЕ ЭМР"</c:v>
                </c:pt>
              </c:strCache>
            </c:strRef>
          </c:cat>
          <c:val>
            <c:numRef>
              <c:f>Лист1!$B$2:$B$5</c:f>
              <c:numCache>
                <c:formatCode>General</c:formatCode>
                <c:ptCount val="4"/>
                <c:pt idx="0">
                  <c:v>19</c:v>
                </c:pt>
                <c:pt idx="1">
                  <c:v>12</c:v>
                </c:pt>
              </c:numCache>
            </c:numRef>
          </c:val>
        </c:ser>
        <c:ser>
          <c:idx val="1"/>
          <c:order val="1"/>
          <c:tx>
            <c:strRef>
              <c:f>Лист1!$C$1</c:f>
              <c:strCache>
                <c:ptCount val="1"/>
                <c:pt idx="0">
                  <c:v>Комфортность условий предоставления услуг и доступность их получения</c:v>
                </c:pt>
              </c:strCache>
            </c:strRef>
          </c:tx>
          <c:invertIfNegative val="0"/>
          <c:cat>
            <c:strRef>
              <c:f>Лист1!$A$2:$A$5</c:f>
              <c:strCache>
                <c:ptCount val="2"/>
                <c:pt idx="0">
                  <c:v>МБУ ДК                                                                                 "ВОСХОД"</c:v>
                </c:pt>
                <c:pt idx="1">
                  <c:v>                  МБУДО "ДШИ п. ПРОБУДЖЕНИЕ ЭМР"</c:v>
                </c:pt>
              </c:strCache>
            </c:strRef>
          </c:cat>
          <c:val>
            <c:numRef>
              <c:f>Лист1!$C$2:$C$5</c:f>
              <c:numCache>
                <c:formatCode>General</c:formatCode>
                <c:ptCount val="4"/>
                <c:pt idx="0">
                  <c:v>30</c:v>
                </c:pt>
                <c:pt idx="1">
                  <c:v>30</c:v>
                </c:pt>
              </c:numCache>
            </c:numRef>
          </c:val>
        </c:ser>
        <c:ser>
          <c:idx val="2"/>
          <c:order val="2"/>
          <c:tx>
            <c:strRef>
              <c:f>Лист1!$D$1</c:f>
              <c:strCache>
                <c:ptCount val="1"/>
                <c:pt idx="0">
                  <c:v>Время ожидания предоставления услуг</c:v>
                </c:pt>
              </c:strCache>
            </c:strRef>
          </c:tx>
          <c:invertIfNegative val="0"/>
          <c:cat>
            <c:strRef>
              <c:f>Лист1!$A$2:$A$5</c:f>
              <c:strCache>
                <c:ptCount val="2"/>
                <c:pt idx="0">
                  <c:v>МБУ ДК                                                                                 "ВОСХОД"</c:v>
                </c:pt>
                <c:pt idx="1">
                  <c:v>                  МБУДО "ДШИ п. ПРОБУДЖЕНИЕ ЭМР"</c:v>
                </c:pt>
              </c:strCache>
            </c:strRef>
          </c:cat>
          <c:val>
            <c:numRef>
              <c:f>Лист1!$D$2:$D$5</c:f>
              <c:numCache>
                <c:formatCode>General</c:formatCode>
                <c:ptCount val="4"/>
                <c:pt idx="0">
                  <c:v>7</c:v>
                </c:pt>
                <c:pt idx="1">
                  <c:v>7</c:v>
                </c:pt>
              </c:numCache>
            </c:numRef>
          </c:val>
        </c:ser>
        <c:ser>
          <c:idx val="3"/>
          <c:order val="3"/>
          <c:tx>
            <c:strRef>
              <c:f>Лист1!$E$1</c:f>
              <c:strCache>
                <c:ptCount val="1"/>
                <c:pt idx="0">
                  <c:v>Доброжелательность</c:v>
                </c:pt>
              </c:strCache>
            </c:strRef>
          </c:tx>
          <c:invertIfNegative val="0"/>
          <c:cat>
            <c:strRef>
              <c:f>Лист1!$A$2:$A$5</c:f>
              <c:strCache>
                <c:ptCount val="2"/>
                <c:pt idx="0">
                  <c:v>МБУ ДК                                                                                 "ВОСХОД"</c:v>
                </c:pt>
                <c:pt idx="1">
                  <c:v>                  МБУДО "ДШИ п. ПРОБУДЖЕНИЕ ЭМР"</c:v>
                </c:pt>
              </c:strCache>
            </c:strRef>
          </c:cat>
          <c:val>
            <c:numRef>
              <c:f>Лист1!$E$2:$E$5</c:f>
              <c:numCache>
                <c:formatCode>General</c:formatCode>
                <c:ptCount val="4"/>
                <c:pt idx="0">
                  <c:v>14</c:v>
                </c:pt>
                <c:pt idx="1">
                  <c:v>14</c:v>
                </c:pt>
              </c:numCache>
            </c:numRef>
          </c:val>
        </c:ser>
        <c:ser>
          <c:idx val="4"/>
          <c:order val="4"/>
          <c:tx>
            <c:strRef>
              <c:f>Лист1!$F$1</c:f>
              <c:strCache>
                <c:ptCount val="1"/>
                <c:pt idx="0">
                  <c:v>Удовлетворенность качеством оказания услуг</c:v>
                </c:pt>
              </c:strCache>
            </c:strRef>
          </c:tx>
          <c:invertIfNegative val="0"/>
          <c:cat>
            <c:strRef>
              <c:f>Лист1!$A$2:$A$5</c:f>
              <c:strCache>
                <c:ptCount val="2"/>
                <c:pt idx="0">
                  <c:v>МБУ ДК                                                                                 "ВОСХОД"</c:v>
                </c:pt>
                <c:pt idx="1">
                  <c:v>                  МБУДО "ДШИ п. ПРОБУДЖЕНИЕ ЭМР"</c:v>
                </c:pt>
              </c:strCache>
            </c:strRef>
          </c:cat>
          <c:val>
            <c:numRef>
              <c:f>Лист1!$F$2:$F$5</c:f>
              <c:numCache>
                <c:formatCode>General</c:formatCode>
                <c:ptCount val="4"/>
                <c:pt idx="0">
                  <c:v>25</c:v>
                </c:pt>
                <c:pt idx="1">
                  <c:v>25</c:v>
                </c:pt>
              </c:numCache>
            </c:numRef>
          </c:val>
        </c:ser>
        <c:dLbls>
          <c:showLegendKey val="0"/>
          <c:showVal val="0"/>
          <c:showCatName val="0"/>
          <c:showSerName val="0"/>
          <c:showPercent val="0"/>
          <c:showBubbleSize val="0"/>
        </c:dLbls>
        <c:gapWidth val="150"/>
        <c:overlap val="100"/>
        <c:axId val="163228288"/>
        <c:axId val="163676928"/>
      </c:barChart>
      <c:catAx>
        <c:axId val="163228288"/>
        <c:scaling>
          <c:orientation val="minMax"/>
        </c:scaling>
        <c:delete val="0"/>
        <c:axPos val="b"/>
        <c:majorTickMark val="out"/>
        <c:minorTickMark val="none"/>
        <c:tickLblPos val="nextTo"/>
        <c:crossAx val="163676928"/>
        <c:crosses val="autoZero"/>
        <c:auto val="1"/>
        <c:lblAlgn val="ctr"/>
        <c:lblOffset val="100"/>
        <c:noMultiLvlLbl val="0"/>
      </c:catAx>
      <c:valAx>
        <c:axId val="163676928"/>
        <c:scaling>
          <c:orientation val="minMax"/>
        </c:scaling>
        <c:delete val="0"/>
        <c:axPos val="l"/>
        <c:majorGridlines/>
        <c:numFmt formatCode="General" sourceLinked="1"/>
        <c:majorTickMark val="out"/>
        <c:minorTickMark val="none"/>
        <c:tickLblPos val="nextTo"/>
        <c:crossAx val="16322828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25</Pages>
  <Words>7494</Words>
  <Characters>42721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школа33</Company>
  <LinksUpToDate>false</LinksUpToDate>
  <CharactersWithSpaces>50115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cp:lastPrinted>2016-12-21T11:36:00Z</cp:lastPrinted>
  <dcterms:created xsi:type="dcterms:W3CDTF">2016-12-21T14:23:00Z</dcterms:created>
  <dcterms:modified xsi:type="dcterms:W3CDTF">2016-12-21T14:23:00Z</dcterms:modified>
</cp:coreProperties>
</file>