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90" w:rsidRDefault="00A57390" w:rsidP="002C5E5D">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Общественный совет Энгельсского муниципального района</w:t>
      </w:r>
    </w:p>
    <w:p w:rsidR="00D413E8" w:rsidRDefault="002C5E5D" w:rsidP="002C5E5D">
      <w:pPr>
        <w:jc w:val="center"/>
        <w:rPr>
          <w:rFonts w:ascii="Times New Roman" w:hAnsi="Times New Roman" w:cs="Times New Roman"/>
          <w:b/>
          <w:sz w:val="28"/>
          <w:szCs w:val="28"/>
        </w:rPr>
      </w:pPr>
      <w:r>
        <w:rPr>
          <w:rFonts w:ascii="Times New Roman" w:hAnsi="Times New Roman" w:cs="Times New Roman"/>
          <w:b/>
          <w:sz w:val="28"/>
          <w:szCs w:val="28"/>
        </w:rPr>
        <w:t xml:space="preserve">Аналитический </w:t>
      </w:r>
      <w:r w:rsidR="002271C1">
        <w:rPr>
          <w:rFonts w:ascii="Times New Roman" w:hAnsi="Times New Roman" w:cs="Times New Roman"/>
          <w:b/>
          <w:sz w:val="28"/>
          <w:szCs w:val="28"/>
        </w:rPr>
        <w:t>доклад</w:t>
      </w:r>
      <w:r>
        <w:rPr>
          <w:rFonts w:ascii="Times New Roman" w:hAnsi="Times New Roman" w:cs="Times New Roman"/>
          <w:b/>
          <w:sz w:val="28"/>
          <w:szCs w:val="28"/>
        </w:rPr>
        <w:t xml:space="preserve"> по результатам </w:t>
      </w:r>
      <w:proofErr w:type="gramStart"/>
      <w:r>
        <w:rPr>
          <w:rFonts w:ascii="Times New Roman" w:hAnsi="Times New Roman" w:cs="Times New Roman"/>
          <w:b/>
          <w:sz w:val="28"/>
          <w:szCs w:val="28"/>
        </w:rPr>
        <w:t>проведения независимой оценки качества работы учреждений культуры</w:t>
      </w:r>
      <w:proofErr w:type="gramEnd"/>
      <w:r>
        <w:rPr>
          <w:rFonts w:ascii="Times New Roman" w:hAnsi="Times New Roman" w:cs="Times New Roman"/>
          <w:b/>
          <w:sz w:val="28"/>
          <w:szCs w:val="28"/>
        </w:rPr>
        <w:t xml:space="preserve"> Энгельсского муниципального района</w:t>
      </w:r>
    </w:p>
    <w:p w:rsidR="00B33944" w:rsidRDefault="00B33944" w:rsidP="002C5E5D">
      <w:pPr>
        <w:pStyle w:val="a3"/>
        <w:spacing w:after="0" w:line="240" w:lineRule="auto"/>
        <w:ind w:left="0" w:firstLine="709"/>
        <w:jc w:val="both"/>
        <w:rPr>
          <w:rFonts w:ascii="Times New Roman" w:hAnsi="Times New Roman"/>
          <w:sz w:val="28"/>
          <w:szCs w:val="28"/>
        </w:rPr>
      </w:pPr>
      <w:r w:rsidRPr="00A57390">
        <w:rPr>
          <w:rFonts w:ascii="Times New Roman" w:hAnsi="Times New Roman"/>
          <w:b/>
          <w:i/>
          <w:sz w:val="28"/>
          <w:szCs w:val="28"/>
        </w:rPr>
        <w:t xml:space="preserve">Описание проблемной ситуации и постановка проблемы исследования. </w:t>
      </w:r>
      <w:r w:rsidRPr="00B33944">
        <w:rPr>
          <w:rFonts w:ascii="Times New Roman" w:hAnsi="Times New Roman"/>
          <w:sz w:val="28"/>
          <w:szCs w:val="28"/>
        </w:rPr>
        <w:t xml:space="preserve">Современный этап развития общества характеризуется возрастанием роли и значения информации в управлении социально-экономическими процессами. От достоверности и своевременности информации зависит объективность оценки и прогноза развития социально-экономических процессов, справедливость регулирующих воздействий, направленных на поддержку позитивных и ослабление негативных тенденций. В современном демократическом обществе, обладающем развитыми гражданскими институтами и вступившем в информационную стадию, значительную, если не ключевую роль играет способность органов государственной власти и местного самоуправления к эффективной коммуникации как к целенаправленному информационному взаимодействию </w:t>
      </w:r>
      <w:proofErr w:type="gramStart"/>
      <w:r w:rsidRPr="00B33944">
        <w:rPr>
          <w:rFonts w:ascii="Times New Roman" w:hAnsi="Times New Roman"/>
          <w:sz w:val="28"/>
          <w:szCs w:val="28"/>
        </w:rPr>
        <w:t>с</w:t>
      </w:r>
      <w:proofErr w:type="gramEnd"/>
      <w:r w:rsidRPr="00B33944">
        <w:rPr>
          <w:rFonts w:ascii="Times New Roman" w:hAnsi="Times New Roman"/>
          <w:sz w:val="28"/>
          <w:szCs w:val="28"/>
        </w:rPr>
        <w:t xml:space="preserve"> «управляемым» сообществом, предполагающему учет общественного мнения в управленческой практике. В Российской Федерации актуальность и необходимость изучения общественного мнения по оценке качества государственных и муниципальных услуг, включая сферу культуры, получила законодательное закрепление.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эффективности их деятельности. Показатели, характеризующие общие критерии оценки качества услуг организаций культуры, сформированы на основании ст. 36.1 и ст. 36.2 Закона Российской Федерации «Основы законодательства Российской Федерации о культуре» и утверждены приказом Министерства культуры Российской Федерации от 05 октября 2015 № 2515. Порядок проведения независимой оценки качества определен  «Методическими рекомендациями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 утвержденных приказом Министерства культуры Российской Федерации от 20 ноября 2015 № 2830. Таким образом, обоснованность и необходимость поддержания органами местного самоуправления и, в частности, самими муниципальными учреждениями культуры обратной связи с потребителями услуг для определения уровня удовлетворенности качеством работы подтверждает актуальность настоящего социологического исследования. Объективная потребность в независимой оценке деятельности </w:t>
      </w:r>
      <w:r w:rsidR="002271C1">
        <w:rPr>
          <w:rFonts w:ascii="Times New Roman" w:hAnsi="Times New Roman"/>
          <w:sz w:val="28"/>
          <w:szCs w:val="28"/>
        </w:rPr>
        <w:t>у</w:t>
      </w:r>
      <w:r w:rsidRPr="00B33944">
        <w:rPr>
          <w:rFonts w:ascii="Times New Roman" w:hAnsi="Times New Roman"/>
          <w:sz w:val="28"/>
          <w:szCs w:val="28"/>
        </w:rPr>
        <w:t>чреждени</w:t>
      </w:r>
      <w:r w:rsidR="002271C1">
        <w:rPr>
          <w:rFonts w:ascii="Times New Roman" w:hAnsi="Times New Roman"/>
          <w:sz w:val="28"/>
          <w:szCs w:val="28"/>
        </w:rPr>
        <w:t>й</w:t>
      </w:r>
      <w:r w:rsidRPr="00B33944">
        <w:rPr>
          <w:rFonts w:ascii="Times New Roman" w:hAnsi="Times New Roman"/>
          <w:sz w:val="28"/>
          <w:szCs w:val="28"/>
        </w:rPr>
        <w:t xml:space="preserve"> культуры, а также качества предоставляемых им</w:t>
      </w:r>
      <w:r w:rsidR="002271C1">
        <w:rPr>
          <w:rFonts w:ascii="Times New Roman" w:hAnsi="Times New Roman"/>
          <w:sz w:val="28"/>
          <w:szCs w:val="28"/>
        </w:rPr>
        <w:t>и</w:t>
      </w:r>
      <w:r w:rsidRPr="00B33944">
        <w:rPr>
          <w:rFonts w:ascii="Times New Roman" w:hAnsi="Times New Roman"/>
          <w:sz w:val="28"/>
          <w:szCs w:val="28"/>
        </w:rPr>
        <w:t xml:space="preserve"> услуг обусловили общую проблему данного эмпирического исследования.</w:t>
      </w:r>
    </w:p>
    <w:p w:rsidR="002C5E5D" w:rsidRPr="00A9312B" w:rsidRDefault="002C5E5D" w:rsidP="002C5E5D">
      <w:pPr>
        <w:pStyle w:val="a3"/>
        <w:spacing w:after="0" w:line="240" w:lineRule="auto"/>
        <w:ind w:left="0" w:firstLine="709"/>
        <w:jc w:val="both"/>
        <w:rPr>
          <w:rFonts w:ascii="Times New Roman" w:hAnsi="Times New Roman"/>
          <w:bCs/>
          <w:color w:val="22272F"/>
          <w:sz w:val="28"/>
          <w:szCs w:val="28"/>
        </w:rPr>
      </w:pPr>
      <w:proofErr w:type="gramStart"/>
      <w:r w:rsidRPr="00A9312B">
        <w:rPr>
          <w:rFonts w:ascii="Times New Roman" w:hAnsi="Times New Roman"/>
          <w:sz w:val="28"/>
          <w:szCs w:val="28"/>
        </w:rPr>
        <w:lastRenderedPageBreak/>
        <w:t>В соответствии с постановлением Правительства Саратовской области от 30 декабря 2013 года № 764-П «Об организации проведения независимой оценки качества оказания услуг организациями в сфере культуры, социального обслуживания, охраны здоровья и образования, расположенными на территории Саратовской области», а также в соответствии с планом работы Общественного совета</w:t>
      </w:r>
      <w:r>
        <w:rPr>
          <w:rFonts w:ascii="Times New Roman" w:hAnsi="Times New Roman"/>
          <w:sz w:val="28"/>
          <w:szCs w:val="28"/>
        </w:rPr>
        <w:t xml:space="preserve"> Энгельсского муниципального района</w:t>
      </w:r>
      <w:r w:rsidRPr="00A9312B">
        <w:rPr>
          <w:rFonts w:ascii="Times New Roman" w:hAnsi="Times New Roman"/>
          <w:sz w:val="28"/>
          <w:szCs w:val="28"/>
        </w:rPr>
        <w:t xml:space="preserve"> б</w:t>
      </w:r>
      <w:r w:rsidRPr="00A9312B">
        <w:rPr>
          <w:rFonts w:ascii="Times New Roman" w:hAnsi="Times New Roman"/>
          <w:bCs/>
          <w:color w:val="22272F"/>
          <w:sz w:val="28"/>
          <w:szCs w:val="28"/>
        </w:rPr>
        <w:t>ыла проведена следующая работа:</w:t>
      </w:r>
      <w:proofErr w:type="gramEnd"/>
    </w:p>
    <w:p w:rsidR="002C5E5D" w:rsidRPr="00A9312B" w:rsidRDefault="002C5E5D" w:rsidP="002C5E5D">
      <w:pPr>
        <w:pStyle w:val="a3"/>
        <w:numPr>
          <w:ilvl w:val="0"/>
          <w:numId w:val="1"/>
        </w:numPr>
        <w:spacing w:after="0" w:line="240" w:lineRule="auto"/>
        <w:ind w:left="0" w:firstLine="709"/>
        <w:jc w:val="both"/>
        <w:rPr>
          <w:rFonts w:ascii="Times New Roman" w:hAnsi="Times New Roman"/>
          <w:bCs/>
          <w:color w:val="22272F"/>
          <w:sz w:val="28"/>
          <w:szCs w:val="28"/>
        </w:rPr>
      </w:pPr>
      <w:r w:rsidRPr="00A9312B">
        <w:rPr>
          <w:rFonts w:ascii="Times New Roman" w:hAnsi="Times New Roman"/>
          <w:bCs/>
          <w:color w:val="22272F"/>
          <w:sz w:val="28"/>
          <w:szCs w:val="28"/>
        </w:rPr>
        <w:t xml:space="preserve">составлен перечень учреждений (34 юридических лица), подлежащих независимой оценке качества  </w:t>
      </w:r>
      <w:r w:rsidRPr="00A9312B">
        <w:rPr>
          <w:rFonts w:ascii="Times New Roman" w:hAnsi="Times New Roman"/>
          <w:sz w:val="28"/>
          <w:szCs w:val="28"/>
        </w:rPr>
        <w:t>оказания услуг  организациями в сфере культуры,</w:t>
      </w:r>
      <w:r w:rsidRPr="00A9312B">
        <w:rPr>
          <w:rFonts w:ascii="Times New Roman" w:hAnsi="Times New Roman"/>
          <w:bCs/>
          <w:color w:val="22272F"/>
          <w:sz w:val="28"/>
          <w:szCs w:val="28"/>
        </w:rPr>
        <w:t xml:space="preserve"> </w:t>
      </w:r>
    </w:p>
    <w:p w:rsidR="002C5E5D" w:rsidRPr="00A9312B" w:rsidRDefault="002C5E5D" w:rsidP="002C5E5D">
      <w:pPr>
        <w:pStyle w:val="a3"/>
        <w:numPr>
          <w:ilvl w:val="0"/>
          <w:numId w:val="1"/>
        </w:numPr>
        <w:spacing w:after="0" w:line="240" w:lineRule="auto"/>
        <w:ind w:left="0" w:firstLine="709"/>
        <w:jc w:val="both"/>
        <w:rPr>
          <w:rFonts w:ascii="Times New Roman" w:hAnsi="Times New Roman"/>
          <w:bCs/>
          <w:color w:val="22272F"/>
          <w:sz w:val="28"/>
          <w:szCs w:val="28"/>
        </w:rPr>
      </w:pPr>
      <w:r w:rsidRPr="00A9312B">
        <w:rPr>
          <w:rFonts w:ascii="Times New Roman" w:hAnsi="Times New Roman"/>
          <w:bCs/>
          <w:color w:val="22272F"/>
          <w:sz w:val="28"/>
          <w:szCs w:val="28"/>
        </w:rPr>
        <w:t xml:space="preserve">утвержден график </w:t>
      </w:r>
      <w:proofErr w:type="gramStart"/>
      <w:r w:rsidRPr="00A9312B">
        <w:rPr>
          <w:rFonts w:ascii="Times New Roman" w:hAnsi="Times New Roman"/>
          <w:bCs/>
          <w:color w:val="22272F"/>
          <w:sz w:val="28"/>
          <w:szCs w:val="28"/>
        </w:rPr>
        <w:t xml:space="preserve">проведения независимой оценки качества </w:t>
      </w:r>
      <w:r w:rsidRPr="00A9312B">
        <w:rPr>
          <w:rFonts w:ascii="Times New Roman" w:hAnsi="Times New Roman"/>
          <w:sz w:val="28"/>
          <w:szCs w:val="28"/>
        </w:rPr>
        <w:t>оказания услуг</w:t>
      </w:r>
      <w:proofErr w:type="gramEnd"/>
      <w:r w:rsidRPr="00A9312B">
        <w:rPr>
          <w:rFonts w:ascii="Times New Roman" w:hAnsi="Times New Roman"/>
          <w:sz w:val="28"/>
          <w:szCs w:val="28"/>
        </w:rPr>
        <w:t xml:space="preserve"> организациями в сфере культуры на 2016 – 2018 годы: </w:t>
      </w:r>
      <w:r>
        <w:rPr>
          <w:rFonts w:ascii="Times New Roman" w:hAnsi="Times New Roman"/>
          <w:sz w:val="28"/>
          <w:szCs w:val="28"/>
        </w:rPr>
        <w:t xml:space="preserve">                  </w:t>
      </w:r>
      <w:r w:rsidRPr="00A9312B">
        <w:rPr>
          <w:rFonts w:ascii="Times New Roman" w:hAnsi="Times New Roman"/>
          <w:sz w:val="28"/>
          <w:szCs w:val="28"/>
        </w:rPr>
        <w:t>в 2016 году – 2 учреждения культуры</w:t>
      </w:r>
      <w:r w:rsidRPr="00A9312B">
        <w:rPr>
          <w:rFonts w:ascii="Times New Roman" w:hAnsi="Times New Roman"/>
          <w:bCs/>
          <w:color w:val="22272F"/>
          <w:sz w:val="28"/>
          <w:szCs w:val="28"/>
        </w:rPr>
        <w:t xml:space="preserve">, в 2017 году – 14 учреждений культуры, в 2018 году – 18 учреждений культуры, </w:t>
      </w:r>
    </w:p>
    <w:p w:rsidR="002C5E5D" w:rsidRPr="00A9312B" w:rsidRDefault="002C5E5D" w:rsidP="002C5E5D">
      <w:pPr>
        <w:pStyle w:val="a3"/>
        <w:numPr>
          <w:ilvl w:val="0"/>
          <w:numId w:val="1"/>
        </w:numPr>
        <w:spacing w:after="0" w:line="240" w:lineRule="auto"/>
        <w:ind w:left="0" w:firstLine="709"/>
        <w:jc w:val="both"/>
        <w:rPr>
          <w:rFonts w:ascii="Times New Roman" w:eastAsia="Times New Roman" w:hAnsi="Times New Roman"/>
          <w:color w:val="333333"/>
          <w:sz w:val="28"/>
          <w:szCs w:val="28"/>
        </w:rPr>
      </w:pPr>
      <w:proofErr w:type="gramStart"/>
      <w:r w:rsidRPr="00A9312B">
        <w:rPr>
          <w:rFonts w:ascii="Times New Roman" w:hAnsi="Times New Roman"/>
          <w:bCs/>
          <w:color w:val="22272F"/>
          <w:sz w:val="28"/>
          <w:szCs w:val="28"/>
        </w:rPr>
        <w:t xml:space="preserve">определены каналы </w:t>
      </w:r>
      <w:r w:rsidRPr="00A9312B">
        <w:rPr>
          <w:rFonts w:ascii="Times New Roman" w:eastAsia="Times New Roman" w:hAnsi="Times New Roman"/>
          <w:color w:val="333333"/>
          <w:sz w:val="28"/>
          <w:szCs w:val="28"/>
        </w:rPr>
        <w:t>сбора информации от получателей услуг, оказываемых организациями культуры (Интернет-канал, личный опрос (социологическое исследование),</w:t>
      </w:r>
      <w:proofErr w:type="gramEnd"/>
    </w:p>
    <w:p w:rsidR="002C5E5D" w:rsidRPr="00A9312B" w:rsidRDefault="002C5E5D" w:rsidP="002C5E5D">
      <w:pPr>
        <w:pStyle w:val="a3"/>
        <w:numPr>
          <w:ilvl w:val="0"/>
          <w:numId w:val="1"/>
        </w:numPr>
        <w:tabs>
          <w:tab w:val="left" w:pos="0"/>
        </w:tabs>
        <w:spacing w:after="0" w:line="240" w:lineRule="auto"/>
        <w:ind w:left="0" w:firstLine="709"/>
        <w:jc w:val="both"/>
        <w:rPr>
          <w:rFonts w:ascii="Times New Roman" w:eastAsia="Times New Roman" w:hAnsi="Times New Roman"/>
          <w:color w:val="333333"/>
          <w:sz w:val="28"/>
          <w:szCs w:val="28"/>
        </w:rPr>
      </w:pPr>
      <w:r w:rsidRPr="00A9312B">
        <w:rPr>
          <w:rFonts w:ascii="Times New Roman" w:hAnsi="Times New Roman"/>
          <w:bCs/>
          <w:color w:val="22272F"/>
          <w:sz w:val="28"/>
          <w:szCs w:val="28"/>
        </w:rPr>
        <w:t>на основании Показателей, характеризующих общие критерии оценки качества оказания услуг организациями культуры, утверждённых приказом Министерства культуры РФ от 5 октября 2015 года № 2515 были разработаны и размещены на</w:t>
      </w:r>
      <w:r w:rsidRPr="00A9312B">
        <w:rPr>
          <w:rFonts w:ascii="Times New Roman" w:eastAsia="Times New Roman" w:hAnsi="Times New Roman"/>
          <w:color w:val="333333"/>
          <w:sz w:val="28"/>
          <w:szCs w:val="28"/>
        </w:rPr>
        <w:t xml:space="preserve"> официальных сайтах </w:t>
      </w:r>
      <w:r w:rsidRPr="00A9312B">
        <w:rPr>
          <w:rFonts w:ascii="Times New Roman" w:hAnsi="Times New Roman"/>
          <w:bCs/>
          <w:color w:val="22272F"/>
          <w:sz w:val="28"/>
          <w:szCs w:val="28"/>
        </w:rPr>
        <w:t>организаций культуры</w:t>
      </w:r>
      <w:r w:rsidRPr="00A9312B">
        <w:rPr>
          <w:rFonts w:ascii="Arial" w:eastAsia="Times New Roman" w:hAnsi="Arial" w:cs="Arial"/>
          <w:color w:val="333333"/>
          <w:sz w:val="28"/>
          <w:szCs w:val="28"/>
        </w:rPr>
        <w:t xml:space="preserve"> </w:t>
      </w:r>
      <w:r w:rsidRPr="00A9312B">
        <w:rPr>
          <w:rFonts w:ascii="Times New Roman" w:eastAsia="Times New Roman" w:hAnsi="Times New Roman"/>
          <w:color w:val="333333"/>
          <w:sz w:val="28"/>
          <w:szCs w:val="28"/>
        </w:rPr>
        <w:t>в сети «Интернет»</w:t>
      </w:r>
      <w:r w:rsidRPr="00A9312B">
        <w:rPr>
          <w:rFonts w:ascii="Times New Roman" w:hAnsi="Times New Roman"/>
          <w:bCs/>
          <w:color w:val="22272F"/>
          <w:sz w:val="28"/>
          <w:szCs w:val="28"/>
        </w:rPr>
        <w:t xml:space="preserve"> анкеты для определения качества предоставляемых услуг, </w:t>
      </w:r>
      <w:r>
        <w:rPr>
          <w:rFonts w:ascii="Times New Roman" w:hAnsi="Times New Roman"/>
          <w:bCs/>
          <w:color w:val="22272F"/>
          <w:sz w:val="28"/>
          <w:szCs w:val="28"/>
        </w:rPr>
        <w:t xml:space="preserve">     </w:t>
      </w:r>
      <w:r w:rsidRPr="00A9312B">
        <w:rPr>
          <w:rFonts w:ascii="Times New Roman" w:hAnsi="Times New Roman"/>
          <w:bCs/>
          <w:color w:val="22272F"/>
          <w:sz w:val="28"/>
          <w:szCs w:val="28"/>
        </w:rPr>
        <w:t xml:space="preserve"> а также проведен социологический опрос получателей услуг, </w:t>
      </w:r>
    </w:p>
    <w:p w:rsidR="002C5E5D" w:rsidRPr="002C5E5D" w:rsidRDefault="002C5E5D" w:rsidP="002C5E5D">
      <w:pPr>
        <w:pStyle w:val="a3"/>
        <w:numPr>
          <w:ilvl w:val="0"/>
          <w:numId w:val="1"/>
        </w:numPr>
        <w:spacing w:after="0" w:line="240" w:lineRule="auto"/>
        <w:ind w:left="0" w:firstLine="709"/>
        <w:jc w:val="both"/>
        <w:rPr>
          <w:rFonts w:ascii="Times New Roman" w:eastAsia="Times New Roman" w:hAnsi="Times New Roman"/>
          <w:color w:val="333333"/>
          <w:sz w:val="28"/>
          <w:szCs w:val="28"/>
        </w:rPr>
      </w:pPr>
      <w:r w:rsidRPr="00A9312B">
        <w:rPr>
          <w:rFonts w:ascii="Times New Roman" w:eastAsia="Times New Roman" w:hAnsi="Times New Roman"/>
          <w:color w:val="333333"/>
          <w:sz w:val="28"/>
          <w:szCs w:val="28"/>
        </w:rPr>
        <w:t xml:space="preserve">в соответствии с утверждённым графиком проведены </w:t>
      </w:r>
      <w:r w:rsidRPr="00A9312B">
        <w:rPr>
          <w:rFonts w:ascii="Times New Roman" w:hAnsi="Times New Roman"/>
          <w:bCs/>
          <w:color w:val="22272F"/>
          <w:sz w:val="28"/>
          <w:szCs w:val="28"/>
        </w:rPr>
        <w:t xml:space="preserve">оценочные процедуры </w:t>
      </w:r>
      <w:r w:rsidRPr="00A9312B">
        <w:rPr>
          <w:rFonts w:ascii="Times New Roman" w:hAnsi="Times New Roman"/>
          <w:sz w:val="28"/>
          <w:szCs w:val="28"/>
        </w:rPr>
        <w:t>в отношении двух</w:t>
      </w:r>
      <w:r w:rsidRPr="00A9312B">
        <w:rPr>
          <w:rFonts w:ascii="Times New Roman" w:hAnsi="Times New Roman"/>
          <w:bCs/>
          <w:color w:val="22272F"/>
          <w:sz w:val="28"/>
          <w:szCs w:val="28"/>
        </w:rPr>
        <w:t xml:space="preserve"> организаций культуры: муниципального бюджетного учреждения «Дворец культуры «Восход» муниципального образования город Энгельс Энгельсского муниципального района Саратовской области» и муниципального бюджетного учреждения дополнительного образования «Детская школа искусств п. Пробуждение Энгельсского муниципального района».</w:t>
      </w:r>
    </w:p>
    <w:p w:rsidR="002C5E5D" w:rsidRDefault="009F2529" w:rsidP="002C5E5D">
      <w:pPr>
        <w:pStyle w:val="a3"/>
        <w:spacing w:after="0" w:line="240" w:lineRule="auto"/>
        <w:ind w:left="0"/>
        <w:jc w:val="both"/>
        <w:rPr>
          <w:rFonts w:ascii="Times New Roman" w:hAnsi="Times New Roman"/>
          <w:bCs/>
          <w:color w:val="22272F"/>
          <w:sz w:val="28"/>
          <w:szCs w:val="28"/>
        </w:rPr>
      </w:pPr>
      <w:r>
        <w:rPr>
          <w:rFonts w:ascii="Times New Roman" w:hAnsi="Times New Roman"/>
          <w:bCs/>
          <w:color w:val="22272F"/>
          <w:sz w:val="28"/>
          <w:szCs w:val="28"/>
        </w:rPr>
        <w:t xml:space="preserve">         </w:t>
      </w:r>
      <w:r w:rsidR="002C5E5D" w:rsidRPr="00A57390">
        <w:rPr>
          <w:rFonts w:ascii="Times New Roman" w:hAnsi="Times New Roman"/>
          <w:b/>
          <w:bCs/>
          <w:i/>
          <w:color w:val="22272F"/>
          <w:sz w:val="28"/>
          <w:szCs w:val="28"/>
        </w:rPr>
        <w:t>Цель исследования</w:t>
      </w:r>
      <w:r w:rsidR="002C5E5D">
        <w:rPr>
          <w:rFonts w:ascii="Times New Roman" w:hAnsi="Times New Roman"/>
          <w:bCs/>
          <w:color w:val="22272F"/>
          <w:sz w:val="28"/>
          <w:szCs w:val="28"/>
        </w:rPr>
        <w:t xml:space="preserve"> – сбор, обобщение и анализ информации о  качестве оказания услуг указанными учреждениями. </w:t>
      </w:r>
      <w:proofErr w:type="gramStart"/>
      <w:r w:rsidR="002C5E5D">
        <w:rPr>
          <w:rFonts w:ascii="Times New Roman" w:hAnsi="Times New Roman"/>
          <w:bCs/>
          <w:color w:val="22272F"/>
          <w:sz w:val="28"/>
          <w:szCs w:val="28"/>
        </w:rPr>
        <w:t>В ходе оценки осущес</w:t>
      </w:r>
      <w:r w:rsidR="005642E0">
        <w:rPr>
          <w:rFonts w:ascii="Times New Roman" w:hAnsi="Times New Roman"/>
          <w:bCs/>
          <w:color w:val="22272F"/>
          <w:sz w:val="28"/>
          <w:szCs w:val="28"/>
        </w:rPr>
        <w:t>т</w:t>
      </w:r>
      <w:r w:rsidR="002C5E5D">
        <w:rPr>
          <w:rFonts w:ascii="Times New Roman" w:hAnsi="Times New Roman"/>
          <w:bCs/>
          <w:color w:val="22272F"/>
          <w:sz w:val="28"/>
          <w:szCs w:val="28"/>
        </w:rPr>
        <w:t xml:space="preserve">влен сбор и анализ первичных данных о качестве их работы, определен уровень </w:t>
      </w:r>
      <w:r w:rsidR="005642E0">
        <w:rPr>
          <w:rFonts w:ascii="Times New Roman" w:hAnsi="Times New Roman"/>
          <w:bCs/>
          <w:color w:val="22272F"/>
          <w:sz w:val="28"/>
          <w:szCs w:val="28"/>
        </w:rPr>
        <w:t xml:space="preserve">удовлетворенности открытостью и доступностью информации об учреждении, комфортностью условий предоставления услуг и доступностью из получения, доброжелательностью, вежливостью, </w:t>
      </w:r>
      <w:proofErr w:type="spellStart"/>
      <w:r w:rsidR="005642E0">
        <w:rPr>
          <w:rFonts w:ascii="Times New Roman" w:hAnsi="Times New Roman"/>
          <w:bCs/>
          <w:color w:val="22272F"/>
          <w:sz w:val="28"/>
          <w:szCs w:val="28"/>
        </w:rPr>
        <w:t>компетенстностью</w:t>
      </w:r>
      <w:proofErr w:type="spellEnd"/>
      <w:r w:rsidR="005642E0">
        <w:rPr>
          <w:rFonts w:ascii="Times New Roman" w:hAnsi="Times New Roman"/>
          <w:bCs/>
          <w:color w:val="22272F"/>
          <w:sz w:val="28"/>
          <w:szCs w:val="28"/>
        </w:rPr>
        <w:t xml:space="preserve"> работников учреждений культуры, качество оказания услуг, а также определена степень доступности информации об учреждениях культуры на официальных сайтах в сети Интернет.</w:t>
      </w:r>
      <w:proofErr w:type="gramEnd"/>
    </w:p>
    <w:p w:rsidR="0025694E" w:rsidRPr="00A57390" w:rsidRDefault="0025694E" w:rsidP="0025694E">
      <w:pPr>
        <w:pStyle w:val="a3"/>
        <w:spacing w:after="0" w:line="240" w:lineRule="auto"/>
        <w:ind w:left="0" w:firstLine="851"/>
        <w:jc w:val="both"/>
        <w:rPr>
          <w:rFonts w:ascii="Times New Roman" w:hAnsi="Times New Roman"/>
          <w:bCs/>
          <w:i/>
          <w:color w:val="22272F"/>
          <w:sz w:val="28"/>
          <w:szCs w:val="28"/>
        </w:rPr>
      </w:pPr>
      <w:r w:rsidRPr="00A57390">
        <w:rPr>
          <w:rFonts w:ascii="Times New Roman" w:hAnsi="Times New Roman"/>
          <w:b/>
          <w:bCs/>
          <w:i/>
          <w:color w:val="22272F"/>
          <w:sz w:val="28"/>
          <w:szCs w:val="28"/>
        </w:rPr>
        <w:t>Сбор информации проходил по трём основным направлениям</w:t>
      </w:r>
      <w:r w:rsidRPr="00A57390">
        <w:rPr>
          <w:rFonts w:ascii="Times New Roman" w:hAnsi="Times New Roman"/>
          <w:bCs/>
          <w:i/>
          <w:color w:val="22272F"/>
          <w:sz w:val="28"/>
          <w:szCs w:val="28"/>
        </w:rPr>
        <w:t>:</w:t>
      </w:r>
    </w:p>
    <w:p w:rsidR="0025694E" w:rsidRDefault="0025694E" w:rsidP="002C5E5D">
      <w:pPr>
        <w:pStyle w:val="a3"/>
        <w:spacing w:after="0" w:line="240" w:lineRule="auto"/>
        <w:ind w:left="0"/>
        <w:jc w:val="both"/>
        <w:rPr>
          <w:rFonts w:ascii="Times New Roman" w:hAnsi="Times New Roman"/>
          <w:bCs/>
          <w:color w:val="22272F"/>
          <w:sz w:val="28"/>
          <w:szCs w:val="28"/>
        </w:rPr>
      </w:pPr>
      <w:r>
        <w:rPr>
          <w:rFonts w:ascii="Times New Roman" w:hAnsi="Times New Roman"/>
          <w:bCs/>
          <w:color w:val="22272F"/>
          <w:sz w:val="28"/>
          <w:szCs w:val="28"/>
        </w:rPr>
        <w:t>- изучение и оценка данных, размещённых на официальных  сайтах учреждений культуры;</w:t>
      </w:r>
    </w:p>
    <w:p w:rsidR="0025694E" w:rsidRDefault="0025694E" w:rsidP="002C5E5D">
      <w:pPr>
        <w:pStyle w:val="a3"/>
        <w:spacing w:after="0" w:line="240" w:lineRule="auto"/>
        <w:ind w:left="0"/>
        <w:jc w:val="both"/>
        <w:rPr>
          <w:rFonts w:ascii="Times New Roman" w:hAnsi="Times New Roman"/>
          <w:sz w:val="28"/>
          <w:szCs w:val="28"/>
        </w:rPr>
      </w:pPr>
      <w:r>
        <w:rPr>
          <w:rFonts w:ascii="Times New Roman" w:hAnsi="Times New Roman"/>
          <w:bCs/>
          <w:color w:val="22272F"/>
          <w:sz w:val="28"/>
          <w:szCs w:val="28"/>
        </w:rPr>
        <w:lastRenderedPageBreak/>
        <w:t xml:space="preserve">-  изучение и оценка данных, размещенных на официальном сайте для размещения информации о государственных муниципальных учреждениях в сети Интернет </w:t>
      </w:r>
      <w:r w:rsidRPr="00A9312B">
        <w:rPr>
          <w:rFonts w:ascii="Times New Roman" w:hAnsi="Times New Roman"/>
          <w:sz w:val="28"/>
          <w:szCs w:val="28"/>
        </w:rPr>
        <w:t>(</w:t>
      </w:r>
      <w:hyperlink r:id="rId6" w:history="1">
        <w:r w:rsidRPr="00710E4C">
          <w:rPr>
            <w:rStyle w:val="a6"/>
            <w:rFonts w:ascii="Times New Roman" w:hAnsi="Times New Roman"/>
            <w:sz w:val="28"/>
            <w:szCs w:val="28"/>
          </w:rPr>
          <w:t>www.bus.gov.ru</w:t>
        </w:r>
      </w:hyperlink>
      <w:r w:rsidRPr="00A9312B">
        <w:rPr>
          <w:rFonts w:ascii="Times New Roman" w:hAnsi="Times New Roman"/>
          <w:sz w:val="28"/>
          <w:szCs w:val="28"/>
        </w:rPr>
        <w:t>)</w:t>
      </w:r>
      <w:r>
        <w:rPr>
          <w:rFonts w:ascii="Times New Roman" w:hAnsi="Times New Roman"/>
          <w:sz w:val="28"/>
          <w:szCs w:val="28"/>
        </w:rPr>
        <w:t>.</w:t>
      </w:r>
    </w:p>
    <w:p w:rsidR="0025694E" w:rsidRDefault="0025694E" w:rsidP="002C5E5D">
      <w:pPr>
        <w:pStyle w:val="a3"/>
        <w:spacing w:after="0" w:line="240" w:lineRule="auto"/>
        <w:ind w:left="0"/>
        <w:jc w:val="both"/>
        <w:rPr>
          <w:rFonts w:ascii="Times New Roman" w:hAnsi="Times New Roman"/>
          <w:sz w:val="28"/>
          <w:szCs w:val="28"/>
        </w:rPr>
      </w:pPr>
      <w:r>
        <w:rPr>
          <w:rFonts w:ascii="Times New Roman" w:hAnsi="Times New Roman"/>
          <w:sz w:val="28"/>
          <w:szCs w:val="28"/>
        </w:rPr>
        <w:t>- сбор данных и оценка удовлетворённости получателей услуг.</w:t>
      </w:r>
    </w:p>
    <w:p w:rsidR="0025694E" w:rsidRDefault="0025694E" w:rsidP="002C5E5D">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Для достижения поставленной цели </w:t>
      </w:r>
      <w:r w:rsidRPr="002271C1">
        <w:rPr>
          <w:rFonts w:ascii="Times New Roman" w:hAnsi="Times New Roman"/>
          <w:i/>
          <w:sz w:val="28"/>
          <w:szCs w:val="28"/>
        </w:rPr>
        <w:t>в части оценки удовлетворенности</w:t>
      </w:r>
      <w:r>
        <w:rPr>
          <w:rFonts w:ascii="Times New Roman" w:hAnsi="Times New Roman"/>
          <w:sz w:val="28"/>
          <w:szCs w:val="28"/>
        </w:rPr>
        <w:t xml:space="preserve"> получателей услуг решению подлежали следующие исследовательские задачи:</w:t>
      </w:r>
    </w:p>
    <w:p w:rsidR="0025694E" w:rsidRDefault="0025694E" w:rsidP="002271C1">
      <w:pPr>
        <w:pStyle w:val="a3"/>
        <w:numPr>
          <w:ilvl w:val="0"/>
          <w:numId w:val="2"/>
        </w:numPr>
        <w:spacing w:after="0" w:line="240" w:lineRule="auto"/>
        <w:ind w:left="426"/>
        <w:jc w:val="both"/>
        <w:rPr>
          <w:rFonts w:ascii="Times New Roman" w:hAnsi="Times New Roman"/>
          <w:sz w:val="28"/>
          <w:szCs w:val="28"/>
        </w:rPr>
      </w:pPr>
      <w:r>
        <w:rPr>
          <w:rFonts w:ascii="Times New Roman" w:hAnsi="Times New Roman"/>
          <w:sz w:val="28"/>
          <w:szCs w:val="28"/>
        </w:rPr>
        <w:t>оценка уровня удовлетворенности комфортностью условий предоставления услуг и доступностью их получения, в том числе удовлетворенности:</w:t>
      </w:r>
    </w:p>
    <w:p w:rsidR="00072A07" w:rsidRPr="00072A07" w:rsidRDefault="00072A07" w:rsidP="00072A07">
      <w:pPr>
        <w:pStyle w:val="a3"/>
        <w:spacing w:after="0" w:line="240" w:lineRule="auto"/>
        <w:jc w:val="both"/>
        <w:rPr>
          <w:rFonts w:ascii="Times New Roman" w:hAnsi="Times New Roman"/>
          <w:sz w:val="28"/>
          <w:szCs w:val="28"/>
        </w:rPr>
      </w:pPr>
      <w:r>
        <w:rPr>
          <w:rFonts w:ascii="Times New Roman" w:hAnsi="Times New Roman"/>
          <w:sz w:val="28"/>
          <w:szCs w:val="28"/>
        </w:rPr>
        <w:t xml:space="preserve">- </w:t>
      </w:r>
      <w:r w:rsidRPr="00072A07">
        <w:rPr>
          <w:rFonts w:ascii="Times New Roman" w:hAnsi="Times New Roman"/>
          <w:sz w:val="28"/>
          <w:szCs w:val="28"/>
        </w:rPr>
        <w:t>Уровнем  комфортности пребывания в организации культуры</w:t>
      </w:r>
    </w:p>
    <w:p w:rsidR="00072A07" w:rsidRPr="00072A07" w:rsidRDefault="00072A07" w:rsidP="00072A07">
      <w:pPr>
        <w:pStyle w:val="a3"/>
        <w:spacing w:after="0" w:line="240" w:lineRule="auto"/>
        <w:jc w:val="both"/>
        <w:rPr>
          <w:rFonts w:ascii="Times New Roman" w:hAnsi="Times New Roman"/>
          <w:sz w:val="28"/>
          <w:szCs w:val="28"/>
        </w:rPr>
      </w:pPr>
      <w:r w:rsidRPr="00072A07">
        <w:rPr>
          <w:rFonts w:ascii="Times New Roman" w:hAnsi="Times New Roman"/>
          <w:sz w:val="28"/>
          <w:szCs w:val="28"/>
        </w:rPr>
        <w:t xml:space="preserve">- Транспортной и </w:t>
      </w:r>
      <w:proofErr w:type="spellStart"/>
      <w:r w:rsidRPr="00072A07">
        <w:rPr>
          <w:rFonts w:ascii="Times New Roman" w:hAnsi="Times New Roman"/>
          <w:sz w:val="28"/>
          <w:szCs w:val="28"/>
        </w:rPr>
        <w:t>пешейд</w:t>
      </w:r>
      <w:proofErr w:type="spellEnd"/>
      <w:r w:rsidR="002271C1">
        <w:rPr>
          <w:rFonts w:ascii="Times New Roman" w:hAnsi="Times New Roman"/>
          <w:sz w:val="28"/>
          <w:szCs w:val="28"/>
        </w:rPr>
        <w:t xml:space="preserve"> </w:t>
      </w:r>
      <w:proofErr w:type="spellStart"/>
      <w:r w:rsidRPr="00072A07">
        <w:rPr>
          <w:rFonts w:ascii="Times New Roman" w:hAnsi="Times New Roman"/>
          <w:sz w:val="28"/>
          <w:szCs w:val="28"/>
        </w:rPr>
        <w:t>оступностью</w:t>
      </w:r>
      <w:proofErr w:type="spellEnd"/>
      <w:r w:rsidRPr="00072A07">
        <w:rPr>
          <w:rFonts w:ascii="Times New Roman" w:hAnsi="Times New Roman"/>
          <w:sz w:val="28"/>
          <w:szCs w:val="28"/>
        </w:rPr>
        <w:t xml:space="preserve"> организаций культуры</w:t>
      </w:r>
    </w:p>
    <w:p w:rsidR="00072A07" w:rsidRPr="00072A07" w:rsidRDefault="00072A07" w:rsidP="00072A07">
      <w:pPr>
        <w:pStyle w:val="a3"/>
        <w:spacing w:after="0" w:line="240" w:lineRule="auto"/>
        <w:jc w:val="both"/>
        <w:rPr>
          <w:rFonts w:ascii="Times New Roman" w:hAnsi="Times New Roman"/>
          <w:sz w:val="28"/>
          <w:szCs w:val="28"/>
        </w:rPr>
      </w:pPr>
      <w:r w:rsidRPr="00072A07">
        <w:rPr>
          <w:rFonts w:ascii="Times New Roman" w:hAnsi="Times New Roman"/>
          <w:sz w:val="28"/>
          <w:szCs w:val="28"/>
        </w:rPr>
        <w:t>- Наличием электронных билетов</w:t>
      </w:r>
    </w:p>
    <w:p w:rsidR="00072A07" w:rsidRPr="00072A07" w:rsidRDefault="00072A07" w:rsidP="00072A07">
      <w:pPr>
        <w:pStyle w:val="a3"/>
        <w:spacing w:after="0" w:line="240" w:lineRule="auto"/>
        <w:jc w:val="both"/>
        <w:rPr>
          <w:rFonts w:ascii="Times New Roman" w:hAnsi="Times New Roman"/>
          <w:sz w:val="28"/>
          <w:szCs w:val="28"/>
        </w:rPr>
      </w:pPr>
      <w:r w:rsidRPr="00072A07">
        <w:rPr>
          <w:rFonts w:ascii="Times New Roman" w:hAnsi="Times New Roman"/>
          <w:sz w:val="28"/>
          <w:szCs w:val="28"/>
        </w:rPr>
        <w:t>- Удобством пользования электронными сервисами, предоставляемыми учреждением посетителям</w:t>
      </w:r>
    </w:p>
    <w:p w:rsidR="00072A07" w:rsidRPr="00072A07" w:rsidRDefault="00072A07" w:rsidP="002C5E5D">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Pr="00072A07">
        <w:rPr>
          <w:rFonts w:ascii="Times New Roman" w:hAnsi="Times New Roman"/>
          <w:sz w:val="28"/>
          <w:szCs w:val="28"/>
        </w:rPr>
        <w:t>оценка уровня удовлетворенности доброжелательностью, вежливостью, компетентностью работников организации культуры</w:t>
      </w:r>
    </w:p>
    <w:p w:rsidR="0025694E" w:rsidRDefault="00072A07" w:rsidP="002C5E5D">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3) оценка уровня удовлетворенностью </w:t>
      </w:r>
      <w:r w:rsidRPr="00072A07">
        <w:rPr>
          <w:rFonts w:ascii="Times New Roman" w:hAnsi="Times New Roman"/>
          <w:sz w:val="28"/>
          <w:szCs w:val="28"/>
        </w:rPr>
        <w:t>качеством оказания услуг</w:t>
      </w:r>
      <w:r>
        <w:rPr>
          <w:rFonts w:ascii="Times New Roman" w:hAnsi="Times New Roman"/>
          <w:sz w:val="28"/>
          <w:szCs w:val="28"/>
        </w:rPr>
        <w:t>, в том числе:</w:t>
      </w:r>
    </w:p>
    <w:p w:rsidR="00072A07" w:rsidRPr="009F2529" w:rsidRDefault="00072A07" w:rsidP="002C5E5D">
      <w:pPr>
        <w:pStyle w:val="a3"/>
        <w:spacing w:after="0" w:line="240" w:lineRule="auto"/>
        <w:ind w:left="0"/>
        <w:jc w:val="both"/>
        <w:rPr>
          <w:rFonts w:ascii="Times New Roman" w:hAnsi="Times New Roman"/>
          <w:sz w:val="28"/>
          <w:szCs w:val="28"/>
        </w:rPr>
      </w:pPr>
      <w:r w:rsidRPr="009F2529">
        <w:rPr>
          <w:rFonts w:ascii="Times New Roman" w:hAnsi="Times New Roman"/>
          <w:sz w:val="28"/>
          <w:szCs w:val="28"/>
        </w:rPr>
        <w:t xml:space="preserve">- </w:t>
      </w:r>
      <w:r w:rsidR="009F2529">
        <w:rPr>
          <w:rFonts w:ascii="Times New Roman" w:hAnsi="Times New Roman"/>
          <w:sz w:val="28"/>
          <w:szCs w:val="28"/>
        </w:rPr>
        <w:t xml:space="preserve">  </w:t>
      </w:r>
      <w:r w:rsidRPr="009F2529">
        <w:rPr>
          <w:rFonts w:ascii="Times New Roman" w:hAnsi="Times New Roman"/>
          <w:sz w:val="28"/>
          <w:szCs w:val="28"/>
        </w:rPr>
        <w:t>качеством оказания услуг организации культуры в целом</w:t>
      </w:r>
    </w:p>
    <w:p w:rsidR="009F2529" w:rsidRPr="009F2529" w:rsidRDefault="009F2529" w:rsidP="002C5E5D">
      <w:pPr>
        <w:pStyle w:val="a3"/>
        <w:spacing w:after="0" w:line="240" w:lineRule="auto"/>
        <w:ind w:left="0"/>
        <w:jc w:val="both"/>
        <w:rPr>
          <w:rFonts w:ascii="Times New Roman" w:hAnsi="Times New Roman"/>
          <w:sz w:val="28"/>
          <w:szCs w:val="28"/>
        </w:rPr>
      </w:pPr>
      <w:r w:rsidRPr="009F2529">
        <w:rPr>
          <w:rFonts w:ascii="Times New Roman" w:hAnsi="Times New Roman"/>
          <w:sz w:val="28"/>
          <w:szCs w:val="28"/>
        </w:rPr>
        <w:t>- порядком  оценки качества работы организации на основании определенных критериев эффективности работы организаций, утвержденным уполномоченным федеральным органом исполнительной власти; результатами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p w:rsidR="00072A07" w:rsidRDefault="00072A07" w:rsidP="002C5E5D">
      <w:pPr>
        <w:pStyle w:val="a3"/>
        <w:spacing w:after="0" w:line="240" w:lineRule="auto"/>
        <w:ind w:left="0"/>
        <w:jc w:val="both"/>
        <w:rPr>
          <w:rFonts w:ascii="Times New Roman" w:hAnsi="Times New Roman"/>
          <w:sz w:val="28"/>
          <w:szCs w:val="28"/>
        </w:rPr>
      </w:pPr>
      <w:r w:rsidRPr="009F2529">
        <w:rPr>
          <w:rFonts w:ascii="Times New Roman" w:hAnsi="Times New Roman"/>
          <w:sz w:val="28"/>
          <w:szCs w:val="28"/>
        </w:rPr>
        <w:t xml:space="preserve">- </w:t>
      </w:r>
      <w:r w:rsidR="009F2529">
        <w:rPr>
          <w:rFonts w:ascii="Times New Roman" w:hAnsi="Times New Roman"/>
          <w:sz w:val="28"/>
          <w:szCs w:val="28"/>
        </w:rPr>
        <w:t xml:space="preserve"> р</w:t>
      </w:r>
      <w:r w:rsidRPr="009F2529">
        <w:rPr>
          <w:rFonts w:ascii="Times New Roman" w:hAnsi="Times New Roman"/>
          <w:sz w:val="28"/>
          <w:szCs w:val="28"/>
        </w:rPr>
        <w:t>азнообразие</w:t>
      </w:r>
      <w:r w:rsidR="009F2529" w:rsidRPr="009F2529">
        <w:rPr>
          <w:rFonts w:ascii="Times New Roman" w:hAnsi="Times New Roman"/>
          <w:sz w:val="28"/>
          <w:szCs w:val="28"/>
        </w:rPr>
        <w:t>м</w:t>
      </w:r>
      <w:r w:rsidRPr="009F2529">
        <w:rPr>
          <w:rFonts w:ascii="Times New Roman" w:hAnsi="Times New Roman"/>
          <w:sz w:val="28"/>
          <w:szCs w:val="28"/>
        </w:rPr>
        <w:t xml:space="preserve"> творческих групп, кружков по интересам</w:t>
      </w:r>
      <w:r w:rsidR="009F2529" w:rsidRPr="009F2529">
        <w:rPr>
          <w:rFonts w:ascii="Times New Roman" w:hAnsi="Times New Roman"/>
          <w:sz w:val="28"/>
          <w:szCs w:val="28"/>
        </w:rPr>
        <w:t xml:space="preserve"> (для культурно-досуговых организаций)</w:t>
      </w:r>
    </w:p>
    <w:p w:rsidR="009F2529" w:rsidRDefault="009F2529" w:rsidP="009F2529">
      <w:pPr>
        <w:pStyle w:val="a3"/>
        <w:spacing w:after="0" w:line="240" w:lineRule="auto"/>
        <w:ind w:left="0"/>
        <w:jc w:val="both"/>
        <w:rPr>
          <w:rFonts w:ascii="Times New Roman" w:hAnsi="Times New Roman"/>
          <w:sz w:val="28"/>
          <w:szCs w:val="28"/>
        </w:rPr>
      </w:pPr>
      <w:r w:rsidRPr="009F2529">
        <w:rPr>
          <w:rFonts w:ascii="Times New Roman" w:hAnsi="Times New Roman"/>
          <w:sz w:val="28"/>
          <w:szCs w:val="28"/>
        </w:rPr>
        <w:t>-</w:t>
      </w:r>
      <w:r>
        <w:rPr>
          <w:rFonts w:ascii="Times New Roman" w:hAnsi="Times New Roman"/>
          <w:sz w:val="28"/>
          <w:szCs w:val="28"/>
        </w:rPr>
        <w:t xml:space="preserve">   </w:t>
      </w:r>
      <w:r w:rsidRPr="009F2529">
        <w:rPr>
          <w:rFonts w:ascii="Times New Roman" w:hAnsi="Times New Roman"/>
          <w:sz w:val="28"/>
          <w:szCs w:val="28"/>
        </w:rPr>
        <w:t>качеством проведения культурно-массовых мероприятий (для культурно-досуговых организаций)</w:t>
      </w:r>
      <w:r>
        <w:rPr>
          <w:rFonts w:ascii="Times New Roman" w:hAnsi="Times New Roman"/>
          <w:sz w:val="28"/>
          <w:szCs w:val="28"/>
        </w:rPr>
        <w:t>.</w:t>
      </w:r>
    </w:p>
    <w:p w:rsidR="009F2529" w:rsidRPr="009F2529" w:rsidRDefault="009F2529" w:rsidP="002271C1">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Для достижения поставленной </w:t>
      </w:r>
      <w:r w:rsidRPr="00657365">
        <w:rPr>
          <w:rFonts w:ascii="Times New Roman" w:hAnsi="Times New Roman"/>
          <w:sz w:val="28"/>
          <w:szCs w:val="28"/>
        </w:rPr>
        <w:t>цели</w:t>
      </w:r>
      <w:r w:rsidRPr="00657365">
        <w:rPr>
          <w:rFonts w:ascii="Times New Roman" w:hAnsi="Times New Roman"/>
          <w:i/>
          <w:sz w:val="28"/>
          <w:szCs w:val="28"/>
        </w:rPr>
        <w:t xml:space="preserve"> </w:t>
      </w:r>
      <w:r w:rsidRPr="002271C1">
        <w:rPr>
          <w:rFonts w:ascii="Times New Roman" w:hAnsi="Times New Roman"/>
          <w:i/>
          <w:sz w:val="28"/>
          <w:szCs w:val="28"/>
        </w:rPr>
        <w:t xml:space="preserve">в части оценки данных, размещённых на официальном сайте для информации </w:t>
      </w:r>
      <w:proofErr w:type="gramStart"/>
      <w:r w:rsidRPr="002271C1">
        <w:rPr>
          <w:rFonts w:ascii="Times New Roman" w:hAnsi="Times New Roman"/>
          <w:i/>
          <w:sz w:val="28"/>
          <w:szCs w:val="28"/>
        </w:rPr>
        <w:t>о</w:t>
      </w:r>
      <w:proofErr w:type="gramEnd"/>
      <w:r w:rsidRPr="002271C1">
        <w:rPr>
          <w:rFonts w:ascii="Times New Roman" w:hAnsi="Times New Roman"/>
          <w:i/>
          <w:sz w:val="28"/>
          <w:szCs w:val="28"/>
        </w:rPr>
        <w:t xml:space="preserve"> </w:t>
      </w:r>
      <w:proofErr w:type="gramStart"/>
      <w:r w:rsidRPr="002271C1">
        <w:rPr>
          <w:rFonts w:ascii="Times New Roman" w:hAnsi="Times New Roman"/>
          <w:i/>
          <w:sz w:val="28"/>
          <w:szCs w:val="28"/>
        </w:rPr>
        <w:t>государственных</w:t>
      </w:r>
      <w:proofErr w:type="gramEnd"/>
      <w:r w:rsidRPr="002271C1">
        <w:rPr>
          <w:rFonts w:ascii="Times New Roman" w:hAnsi="Times New Roman"/>
          <w:i/>
          <w:sz w:val="28"/>
          <w:szCs w:val="28"/>
        </w:rPr>
        <w:t xml:space="preserve"> и муниципальных учреждений в сети Интернет</w:t>
      </w:r>
      <w:r>
        <w:rPr>
          <w:rFonts w:ascii="Times New Roman" w:hAnsi="Times New Roman"/>
          <w:sz w:val="28"/>
          <w:szCs w:val="28"/>
        </w:rPr>
        <w:t>, решению подлежала задача анализа открытости и доступности соответствующей информации для потребителей.</w:t>
      </w:r>
    </w:p>
    <w:p w:rsidR="00657365" w:rsidRDefault="009F2529" w:rsidP="002271C1">
      <w:pPr>
        <w:pStyle w:val="a3"/>
        <w:spacing w:after="0" w:line="240" w:lineRule="auto"/>
        <w:ind w:left="0"/>
        <w:jc w:val="both"/>
        <w:rPr>
          <w:rFonts w:ascii="Times New Roman" w:hAnsi="Times New Roman"/>
          <w:sz w:val="28"/>
          <w:szCs w:val="28"/>
        </w:rPr>
      </w:pPr>
      <w:r w:rsidRPr="002271C1">
        <w:rPr>
          <w:rFonts w:ascii="Times New Roman" w:hAnsi="Times New Roman"/>
          <w:b/>
          <w:i/>
          <w:sz w:val="28"/>
          <w:szCs w:val="28"/>
        </w:rPr>
        <w:t>Объектом</w:t>
      </w:r>
      <w:r>
        <w:rPr>
          <w:rFonts w:ascii="Times New Roman" w:hAnsi="Times New Roman"/>
          <w:sz w:val="28"/>
          <w:szCs w:val="28"/>
        </w:rPr>
        <w:t xml:space="preserve"> исследования </w:t>
      </w:r>
      <w:r w:rsidRPr="00657365">
        <w:rPr>
          <w:rFonts w:ascii="Times New Roman" w:hAnsi="Times New Roman"/>
          <w:i/>
          <w:sz w:val="28"/>
          <w:szCs w:val="28"/>
        </w:rPr>
        <w:t>в ч</w:t>
      </w:r>
      <w:r w:rsidR="00657365" w:rsidRPr="00657365">
        <w:rPr>
          <w:rFonts w:ascii="Times New Roman" w:hAnsi="Times New Roman"/>
          <w:i/>
          <w:sz w:val="28"/>
          <w:szCs w:val="28"/>
        </w:rPr>
        <w:t>а</w:t>
      </w:r>
      <w:r w:rsidRPr="00657365">
        <w:rPr>
          <w:rFonts w:ascii="Times New Roman" w:hAnsi="Times New Roman"/>
          <w:i/>
          <w:sz w:val="28"/>
          <w:szCs w:val="28"/>
        </w:rPr>
        <w:t>сти оценки удовлетворенности получателей услуг</w:t>
      </w:r>
      <w:r>
        <w:rPr>
          <w:rFonts w:ascii="Times New Roman" w:hAnsi="Times New Roman"/>
          <w:sz w:val="28"/>
          <w:szCs w:val="28"/>
        </w:rPr>
        <w:t xml:space="preserve"> являлись получатели услуг вышеуказанных учреждений культуры</w:t>
      </w:r>
      <w:r w:rsidR="00657365">
        <w:rPr>
          <w:rFonts w:ascii="Times New Roman" w:hAnsi="Times New Roman"/>
          <w:sz w:val="28"/>
          <w:szCs w:val="28"/>
        </w:rPr>
        <w:t xml:space="preserve">. </w:t>
      </w:r>
      <w:proofErr w:type="gramStart"/>
      <w:r w:rsidR="00657365">
        <w:rPr>
          <w:rFonts w:ascii="Times New Roman" w:hAnsi="Times New Roman"/>
          <w:sz w:val="28"/>
          <w:szCs w:val="28"/>
        </w:rPr>
        <w:t xml:space="preserve">Объектом оценки </w:t>
      </w:r>
      <w:r w:rsidR="00657365" w:rsidRPr="00657365">
        <w:rPr>
          <w:rFonts w:ascii="Times New Roman" w:hAnsi="Times New Roman"/>
          <w:i/>
          <w:sz w:val="28"/>
          <w:szCs w:val="28"/>
        </w:rPr>
        <w:t xml:space="preserve">в части оценки данных, размещенных на официальном сайте учреждений культуры и официальном сайте для информации о государственных и муниципальных учреждениях </w:t>
      </w:r>
      <w:r w:rsidR="00657365">
        <w:rPr>
          <w:rFonts w:ascii="Times New Roman" w:hAnsi="Times New Roman"/>
          <w:i/>
          <w:sz w:val="28"/>
          <w:szCs w:val="28"/>
        </w:rPr>
        <w:t>в</w:t>
      </w:r>
      <w:r w:rsidR="00657365" w:rsidRPr="00657365">
        <w:rPr>
          <w:rFonts w:ascii="Times New Roman" w:hAnsi="Times New Roman"/>
          <w:i/>
          <w:sz w:val="28"/>
          <w:szCs w:val="28"/>
        </w:rPr>
        <w:t xml:space="preserve"> сети Интернет</w:t>
      </w:r>
      <w:r w:rsidR="00657365">
        <w:rPr>
          <w:rFonts w:ascii="Times New Roman" w:hAnsi="Times New Roman"/>
          <w:sz w:val="28"/>
          <w:szCs w:val="28"/>
        </w:rPr>
        <w:t>, выступили официальные сайты учреждений (</w:t>
      </w:r>
      <w:hyperlink r:id="rId7" w:history="1">
        <w:r w:rsidR="00657365" w:rsidRPr="00710E4C">
          <w:rPr>
            <w:rStyle w:val="a6"/>
            <w:rFonts w:ascii="Times New Roman" w:hAnsi="Times New Roman"/>
            <w:sz w:val="28"/>
            <w:szCs w:val="28"/>
          </w:rPr>
          <w:t>http://dkvoskhod.ru</w:t>
        </w:r>
      </w:hyperlink>
      <w:r w:rsidR="00657365">
        <w:rPr>
          <w:rFonts w:ascii="Times New Roman" w:hAnsi="Times New Roman"/>
          <w:sz w:val="28"/>
          <w:szCs w:val="28"/>
        </w:rPr>
        <w:t xml:space="preserve">, </w:t>
      </w:r>
      <w:hyperlink r:id="rId8" w:history="1">
        <w:r w:rsidR="00657365" w:rsidRPr="00710E4C">
          <w:rPr>
            <w:rStyle w:val="a6"/>
            <w:rFonts w:ascii="Times New Roman" w:hAnsi="Times New Roman"/>
            <w:sz w:val="28"/>
            <w:szCs w:val="28"/>
          </w:rPr>
          <w:t>http://iskusstvodeti.ucoz.ru</w:t>
        </w:r>
      </w:hyperlink>
      <w:r w:rsidR="00657365">
        <w:rPr>
          <w:rFonts w:ascii="Times New Roman" w:hAnsi="Times New Roman"/>
          <w:sz w:val="28"/>
          <w:szCs w:val="28"/>
        </w:rPr>
        <w:t xml:space="preserve">) а также сайт </w:t>
      </w:r>
      <w:hyperlink r:id="rId9" w:history="1">
        <w:r w:rsidR="00657365" w:rsidRPr="00710E4C">
          <w:rPr>
            <w:rStyle w:val="a6"/>
            <w:rFonts w:ascii="Times New Roman" w:hAnsi="Times New Roman"/>
            <w:sz w:val="28"/>
            <w:szCs w:val="28"/>
          </w:rPr>
          <w:t>www.bus.gov.ru</w:t>
        </w:r>
      </w:hyperlink>
      <w:r w:rsidR="00657365">
        <w:rPr>
          <w:rFonts w:ascii="Times New Roman" w:hAnsi="Times New Roman"/>
          <w:sz w:val="28"/>
          <w:szCs w:val="28"/>
        </w:rPr>
        <w:t>.</w:t>
      </w:r>
      <w:r w:rsidR="002271C1">
        <w:rPr>
          <w:rFonts w:ascii="Times New Roman" w:hAnsi="Times New Roman"/>
          <w:sz w:val="28"/>
          <w:szCs w:val="28"/>
        </w:rPr>
        <w:t xml:space="preserve"> </w:t>
      </w:r>
      <w:r w:rsidR="00657365" w:rsidRPr="002271C1">
        <w:rPr>
          <w:rFonts w:ascii="Times New Roman" w:hAnsi="Times New Roman"/>
          <w:b/>
          <w:i/>
          <w:sz w:val="28"/>
          <w:szCs w:val="28"/>
        </w:rPr>
        <w:t>Предметом</w:t>
      </w:r>
      <w:r w:rsidR="00657365">
        <w:rPr>
          <w:rFonts w:ascii="Times New Roman" w:hAnsi="Times New Roman"/>
          <w:sz w:val="28"/>
          <w:szCs w:val="28"/>
        </w:rPr>
        <w:t xml:space="preserve"> исследования выступили суждения получателей услуг учреждений культуры с оценкой параметров, определенных задачами данного социологического исследования, а</w:t>
      </w:r>
      <w:proofErr w:type="gramEnd"/>
      <w:r w:rsidR="00657365">
        <w:rPr>
          <w:rFonts w:ascii="Times New Roman" w:hAnsi="Times New Roman"/>
          <w:sz w:val="28"/>
          <w:szCs w:val="28"/>
        </w:rPr>
        <w:t xml:space="preserve"> также сведения, размещаемые на официальных сайтах организаций культуры и официальном сайте для информации о государственных и </w:t>
      </w:r>
      <w:proofErr w:type="spellStart"/>
      <w:r w:rsidR="00657365">
        <w:rPr>
          <w:rFonts w:ascii="Times New Roman" w:hAnsi="Times New Roman"/>
          <w:sz w:val="28"/>
          <w:szCs w:val="28"/>
        </w:rPr>
        <w:t>муниципльных</w:t>
      </w:r>
      <w:proofErr w:type="spellEnd"/>
      <w:r w:rsidR="00657365">
        <w:rPr>
          <w:rFonts w:ascii="Times New Roman" w:hAnsi="Times New Roman"/>
          <w:sz w:val="28"/>
          <w:szCs w:val="28"/>
        </w:rPr>
        <w:t xml:space="preserve"> учреждениях в сети Интернет</w:t>
      </w:r>
      <w:r w:rsidR="00B33944">
        <w:rPr>
          <w:rFonts w:ascii="Times New Roman" w:hAnsi="Times New Roman"/>
          <w:sz w:val="28"/>
          <w:szCs w:val="28"/>
        </w:rPr>
        <w:t>.</w:t>
      </w:r>
    </w:p>
    <w:p w:rsidR="00B33944" w:rsidRDefault="00B33944" w:rsidP="002C5E5D">
      <w:pPr>
        <w:pStyle w:val="a3"/>
        <w:spacing w:after="0" w:line="240" w:lineRule="auto"/>
        <w:ind w:left="0"/>
        <w:jc w:val="both"/>
        <w:rPr>
          <w:rFonts w:ascii="Times New Roman" w:hAnsi="Times New Roman"/>
          <w:sz w:val="28"/>
          <w:szCs w:val="28"/>
        </w:rPr>
      </w:pPr>
    </w:p>
    <w:p w:rsidR="00657365" w:rsidRDefault="00657365" w:rsidP="002C5E5D">
      <w:pPr>
        <w:pStyle w:val="a3"/>
        <w:spacing w:after="0" w:line="240" w:lineRule="auto"/>
        <w:ind w:left="0"/>
        <w:jc w:val="both"/>
        <w:rPr>
          <w:rFonts w:ascii="Times New Roman" w:hAnsi="Times New Roman"/>
          <w:sz w:val="28"/>
          <w:szCs w:val="28"/>
        </w:rPr>
      </w:pPr>
    </w:p>
    <w:p w:rsidR="00657365" w:rsidRPr="00B33944" w:rsidRDefault="00B33944" w:rsidP="002C5E5D">
      <w:pPr>
        <w:pStyle w:val="a3"/>
        <w:spacing w:after="0" w:line="240" w:lineRule="auto"/>
        <w:ind w:left="0"/>
        <w:jc w:val="both"/>
        <w:rPr>
          <w:rFonts w:ascii="Times New Roman" w:hAnsi="Times New Roman"/>
          <w:sz w:val="28"/>
          <w:szCs w:val="28"/>
        </w:rPr>
      </w:pPr>
      <w:r w:rsidRPr="00B33944">
        <w:rPr>
          <w:rFonts w:ascii="Times New Roman" w:hAnsi="Times New Roman"/>
          <w:b/>
          <w:i/>
          <w:sz w:val="28"/>
          <w:szCs w:val="28"/>
        </w:rPr>
        <w:t>Для сбора первичной информации</w:t>
      </w:r>
      <w:r w:rsidRPr="00B33944">
        <w:rPr>
          <w:rFonts w:ascii="Times New Roman" w:hAnsi="Times New Roman"/>
          <w:sz w:val="28"/>
          <w:szCs w:val="28"/>
        </w:rPr>
        <w:t xml:space="preserve"> использован </w:t>
      </w:r>
      <w:r w:rsidRPr="002271C1">
        <w:rPr>
          <w:rFonts w:ascii="Times New Roman" w:hAnsi="Times New Roman"/>
          <w:b/>
          <w:i/>
          <w:sz w:val="28"/>
          <w:szCs w:val="28"/>
        </w:rPr>
        <w:t>метод очного индивидуального анкетирования</w:t>
      </w:r>
      <w:r w:rsidRPr="00B33944">
        <w:rPr>
          <w:rFonts w:ascii="Times New Roman" w:hAnsi="Times New Roman"/>
          <w:sz w:val="28"/>
          <w:szCs w:val="28"/>
        </w:rPr>
        <w:t xml:space="preserve"> – письменная форма опроса, при которой респондент самостоятельно работает с бланком анкеты: читает вопросы, обдумывает их и собственноручно отмечает выбранные им варианты ответов. Метод относится к разряду «количественных» методик сбора первичных данных. Под респондентами понимаются потребители услуг </w:t>
      </w:r>
      <w:r>
        <w:rPr>
          <w:rFonts w:ascii="Times New Roman" w:hAnsi="Times New Roman"/>
          <w:sz w:val="28"/>
          <w:szCs w:val="28"/>
        </w:rPr>
        <w:t>у</w:t>
      </w:r>
      <w:r w:rsidRPr="00B33944">
        <w:rPr>
          <w:rFonts w:ascii="Times New Roman" w:hAnsi="Times New Roman"/>
          <w:sz w:val="28"/>
          <w:szCs w:val="28"/>
        </w:rPr>
        <w:t>чреждени</w:t>
      </w:r>
      <w:r>
        <w:rPr>
          <w:rFonts w:ascii="Times New Roman" w:hAnsi="Times New Roman"/>
          <w:sz w:val="28"/>
          <w:szCs w:val="28"/>
        </w:rPr>
        <w:t>й</w:t>
      </w:r>
      <w:r w:rsidRPr="00B33944">
        <w:rPr>
          <w:rFonts w:ascii="Times New Roman" w:hAnsi="Times New Roman"/>
          <w:sz w:val="28"/>
          <w:szCs w:val="28"/>
        </w:rPr>
        <w:t xml:space="preserve"> культуры 1</w:t>
      </w:r>
      <w:r>
        <w:rPr>
          <w:rFonts w:ascii="Times New Roman" w:hAnsi="Times New Roman"/>
          <w:sz w:val="28"/>
          <w:szCs w:val="28"/>
        </w:rPr>
        <w:t>4</w:t>
      </w:r>
      <w:r w:rsidRPr="00B33944">
        <w:rPr>
          <w:rFonts w:ascii="Times New Roman" w:hAnsi="Times New Roman"/>
          <w:sz w:val="28"/>
          <w:szCs w:val="28"/>
        </w:rPr>
        <w:t xml:space="preserve"> лет и старше. При проведении сбора первичных данных интервьюеры следовали определенным правилам очного индивидуального анкетирования. Обязательным требованием являлось исполнение норм Федерального закона Российской Федерации от 27.07.2006 № 152-ФЗ «О персональных данных».</w:t>
      </w:r>
    </w:p>
    <w:p w:rsidR="00657365" w:rsidRDefault="003502F9" w:rsidP="003502F9">
      <w:pPr>
        <w:pStyle w:val="a3"/>
        <w:spacing w:after="0" w:line="240" w:lineRule="auto"/>
        <w:ind w:left="0" w:firstLine="851"/>
        <w:jc w:val="both"/>
        <w:rPr>
          <w:rFonts w:ascii="Times New Roman" w:hAnsi="Times New Roman"/>
          <w:sz w:val="28"/>
          <w:szCs w:val="28"/>
        </w:rPr>
      </w:pPr>
      <w:r w:rsidRPr="00A57390">
        <w:rPr>
          <w:rFonts w:ascii="Times New Roman" w:hAnsi="Times New Roman"/>
          <w:b/>
          <w:i/>
          <w:sz w:val="28"/>
          <w:szCs w:val="28"/>
        </w:rPr>
        <w:t>Описание метода выбора единиц наблюдения (анкетирования).</w:t>
      </w:r>
      <w:r w:rsidRPr="003502F9">
        <w:rPr>
          <w:rFonts w:ascii="Times New Roman" w:hAnsi="Times New Roman"/>
          <w:sz w:val="28"/>
          <w:szCs w:val="28"/>
        </w:rPr>
        <w:t xml:space="preserve"> Расчет численности выборочной совокупности респондентов и ее формирование осуществлено в соответствии с требованиями Методических рекомендаций, утвержденных Приказом Министерства культуры Российской Федерации от 20 ноября 2015 г. № 2830. </w:t>
      </w:r>
      <w:proofErr w:type="spellStart"/>
      <w:r w:rsidRPr="003502F9">
        <w:rPr>
          <w:rFonts w:ascii="Times New Roman" w:hAnsi="Times New Roman"/>
          <w:sz w:val="28"/>
          <w:szCs w:val="28"/>
        </w:rPr>
        <w:t>Источниковой</w:t>
      </w:r>
      <w:proofErr w:type="spellEnd"/>
      <w:r w:rsidRPr="003502F9">
        <w:rPr>
          <w:rFonts w:ascii="Times New Roman" w:hAnsi="Times New Roman"/>
          <w:sz w:val="28"/>
          <w:szCs w:val="28"/>
        </w:rPr>
        <w:t xml:space="preserve"> базой для получения статистических показателей о количестве получателей услуг, оказываемых </w:t>
      </w:r>
      <w:r>
        <w:rPr>
          <w:rFonts w:ascii="Times New Roman" w:hAnsi="Times New Roman"/>
          <w:sz w:val="28"/>
          <w:szCs w:val="28"/>
        </w:rPr>
        <w:t>у</w:t>
      </w:r>
      <w:r w:rsidRPr="003502F9">
        <w:rPr>
          <w:rFonts w:ascii="Times New Roman" w:hAnsi="Times New Roman"/>
          <w:sz w:val="28"/>
          <w:szCs w:val="28"/>
        </w:rPr>
        <w:t>чреждени</w:t>
      </w:r>
      <w:r>
        <w:rPr>
          <w:rFonts w:ascii="Times New Roman" w:hAnsi="Times New Roman"/>
          <w:sz w:val="28"/>
          <w:szCs w:val="28"/>
        </w:rPr>
        <w:t>ями</w:t>
      </w:r>
      <w:r w:rsidRPr="003502F9">
        <w:rPr>
          <w:rFonts w:ascii="Times New Roman" w:hAnsi="Times New Roman"/>
          <w:sz w:val="28"/>
          <w:szCs w:val="28"/>
        </w:rPr>
        <w:t xml:space="preserve"> культуры, послужили сведения </w:t>
      </w:r>
      <w:r>
        <w:rPr>
          <w:rFonts w:ascii="Times New Roman" w:hAnsi="Times New Roman"/>
          <w:sz w:val="28"/>
          <w:szCs w:val="28"/>
        </w:rPr>
        <w:t>у</w:t>
      </w:r>
      <w:r w:rsidRPr="003502F9">
        <w:rPr>
          <w:rFonts w:ascii="Times New Roman" w:hAnsi="Times New Roman"/>
          <w:sz w:val="28"/>
          <w:szCs w:val="28"/>
        </w:rPr>
        <w:t xml:space="preserve">правления культуры </w:t>
      </w:r>
      <w:r>
        <w:rPr>
          <w:rFonts w:ascii="Times New Roman" w:hAnsi="Times New Roman"/>
          <w:sz w:val="28"/>
          <w:szCs w:val="28"/>
        </w:rPr>
        <w:t xml:space="preserve">Энгельсского муниципального </w:t>
      </w:r>
      <w:r w:rsidRPr="003502F9">
        <w:rPr>
          <w:rFonts w:ascii="Times New Roman" w:hAnsi="Times New Roman"/>
          <w:sz w:val="28"/>
          <w:szCs w:val="28"/>
        </w:rPr>
        <w:t xml:space="preserve">района </w:t>
      </w:r>
      <w:r>
        <w:rPr>
          <w:rFonts w:ascii="Times New Roman" w:hAnsi="Times New Roman"/>
          <w:sz w:val="28"/>
          <w:szCs w:val="28"/>
        </w:rPr>
        <w:t xml:space="preserve">Саратовской </w:t>
      </w:r>
      <w:r w:rsidRPr="003502F9">
        <w:rPr>
          <w:rFonts w:ascii="Times New Roman" w:hAnsi="Times New Roman"/>
          <w:sz w:val="28"/>
          <w:szCs w:val="28"/>
        </w:rPr>
        <w:t>области</w:t>
      </w:r>
      <w:r>
        <w:rPr>
          <w:rFonts w:ascii="Times New Roman" w:hAnsi="Times New Roman"/>
          <w:sz w:val="28"/>
          <w:szCs w:val="28"/>
        </w:rPr>
        <w:t>.</w:t>
      </w:r>
      <w:r w:rsidRPr="003502F9">
        <w:rPr>
          <w:rFonts w:ascii="Times New Roman" w:hAnsi="Times New Roman"/>
          <w:sz w:val="28"/>
          <w:szCs w:val="28"/>
        </w:rPr>
        <w:t xml:space="preserve"> </w:t>
      </w:r>
    </w:p>
    <w:p w:rsidR="002271C1" w:rsidRPr="002271C1" w:rsidRDefault="003502F9" w:rsidP="003502F9">
      <w:pPr>
        <w:pStyle w:val="a3"/>
        <w:spacing w:after="0" w:line="240" w:lineRule="auto"/>
        <w:ind w:left="0" w:firstLine="851"/>
        <w:jc w:val="both"/>
        <w:rPr>
          <w:rFonts w:ascii="Times New Roman" w:hAnsi="Times New Roman"/>
          <w:b/>
          <w:i/>
          <w:sz w:val="28"/>
          <w:szCs w:val="28"/>
        </w:rPr>
      </w:pPr>
      <w:r w:rsidRPr="002271C1">
        <w:rPr>
          <w:rFonts w:ascii="Times New Roman" w:hAnsi="Times New Roman"/>
          <w:b/>
          <w:i/>
          <w:sz w:val="28"/>
          <w:szCs w:val="28"/>
        </w:rPr>
        <w:t>Основные методы (процедуры) анализа данных</w:t>
      </w:r>
      <w:r w:rsidR="002271C1">
        <w:rPr>
          <w:rFonts w:ascii="Times New Roman" w:hAnsi="Times New Roman"/>
          <w:b/>
          <w:i/>
          <w:sz w:val="28"/>
          <w:szCs w:val="28"/>
        </w:rPr>
        <w:t>.</w:t>
      </w:r>
    </w:p>
    <w:p w:rsidR="003502F9" w:rsidRPr="00051534" w:rsidRDefault="003502F9" w:rsidP="003502F9">
      <w:pPr>
        <w:pStyle w:val="a3"/>
        <w:spacing w:after="0" w:line="240" w:lineRule="auto"/>
        <w:ind w:left="0" w:firstLine="851"/>
        <w:jc w:val="both"/>
        <w:rPr>
          <w:rFonts w:ascii="Times New Roman" w:hAnsi="Times New Roman"/>
          <w:sz w:val="28"/>
          <w:szCs w:val="28"/>
        </w:rPr>
      </w:pPr>
      <w:r w:rsidRPr="00051534">
        <w:rPr>
          <w:rFonts w:ascii="Times New Roman" w:hAnsi="Times New Roman"/>
          <w:sz w:val="28"/>
          <w:szCs w:val="28"/>
        </w:rPr>
        <w:t xml:space="preserve"> Расчет числовых </w:t>
      </w:r>
      <w:proofErr w:type="gramStart"/>
      <w:r w:rsidRPr="00051534">
        <w:rPr>
          <w:rFonts w:ascii="Times New Roman" w:hAnsi="Times New Roman"/>
          <w:sz w:val="28"/>
          <w:szCs w:val="28"/>
        </w:rPr>
        <w:t>значений показателей независимой оценки качества услуг</w:t>
      </w:r>
      <w:proofErr w:type="gramEnd"/>
      <w:r w:rsidRPr="00051534">
        <w:rPr>
          <w:rFonts w:ascii="Times New Roman" w:hAnsi="Times New Roman"/>
          <w:sz w:val="28"/>
          <w:szCs w:val="28"/>
        </w:rPr>
        <w:t xml:space="preserve"> учреждениями  культуры был проведен по трем направлениям: </w:t>
      </w:r>
    </w:p>
    <w:p w:rsidR="003502F9" w:rsidRPr="00051534" w:rsidRDefault="003502F9" w:rsidP="003502F9">
      <w:pPr>
        <w:pStyle w:val="a3"/>
        <w:spacing w:after="0" w:line="240" w:lineRule="auto"/>
        <w:ind w:left="0" w:firstLine="851"/>
        <w:jc w:val="both"/>
        <w:rPr>
          <w:rFonts w:ascii="Times New Roman" w:hAnsi="Times New Roman"/>
          <w:sz w:val="28"/>
          <w:szCs w:val="28"/>
        </w:rPr>
      </w:pPr>
      <w:r w:rsidRPr="00051534">
        <w:rPr>
          <w:rFonts w:ascii="Times New Roman" w:hAnsi="Times New Roman"/>
          <w:sz w:val="28"/>
          <w:szCs w:val="28"/>
        </w:rPr>
        <w:t xml:space="preserve">- уровень открытости и доступности информации на официальном сайте Учреждения культуры; </w:t>
      </w:r>
    </w:p>
    <w:p w:rsidR="003502F9" w:rsidRPr="00051534" w:rsidRDefault="003502F9" w:rsidP="003502F9">
      <w:pPr>
        <w:pStyle w:val="a3"/>
        <w:spacing w:after="0" w:line="240" w:lineRule="auto"/>
        <w:ind w:left="0" w:firstLine="851"/>
        <w:jc w:val="both"/>
        <w:rPr>
          <w:rFonts w:ascii="Times New Roman" w:hAnsi="Times New Roman"/>
          <w:sz w:val="28"/>
          <w:szCs w:val="28"/>
        </w:rPr>
      </w:pPr>
      <w:r w:rsidRPr="00051534">
        <w:rPr>
          <w:rFonts w:ascii="Times New Roman" w:hAnsi="Times New Roman"/>
          <w:sz w:val="28"/>
          <w:szCs w:val="28"/>
        </w:rPr>
        <w:t xml:space="preserve">- уровень открытости и доступности информации на официальном сайте для размещения информации о государственных и муниципальных учреждениях в сети Интернет </w:t>
      </w:r>
      <w:hyperlink r:id="rId10" w:history="1">
        <w:r w:rsidRPr="00051534">
          <w:rPr>
            <w:rStyle w:val="a6"/>
            <w:rFonts w:ascii="Times New Roman" w:hAnsi="Times New Roman"/>
            <w:sz w:val="28"/>
            <w:szCs w:val="28"/>
          </w:rPr>
          <w:t>www.bus.gov.ru</w:t>
        </w:r>
      </w:hyperlink>
      <w:r w:rsidRPr="00051534">
        <w:rPr>
          <w:rFonts w:ascii="Times New Roman" w:hAnsi="Times New Roman"/>
          <w:sz w:val="28"/>
          <w:szCs w:val="28"/>
        </w:rPr>
        <w:t>;</w:t>
      </w:r>
    </w:p>
    <w:p w:rsidR="003502F9" w:rsidRPr="00051534" w:rsidRDefault="003502F9" w:rsidP="003502F9">
      <w:pPr>
        <w:pStyle w:val="a3"/>
        <w:spacing w:after="0" w:line="240" w:lineRule="auto"/>
        <w:ind w:left="0" w:firstLine="851"/>
        <w:jc w:val="both"/>
        <w:rPr>
          <w:rFonts w:ascii="Times New Roman" w:hAnsi="Times New Roman"/>
          <w:sz w:val="28"/>
          <w:szCs w:val="28"/>
        </w:rPr>
      </w:pPr>
      <w:r w:rsidRPr="00051534">
        <w:rPr>
          <w:rFonts w:ascii="Times New Roman" w:hAnsi="Times New Roman"/>
          <w:sz w:val="28"/>
          <w:szCs w:val="28"/>
        </w:rPr>
        <w:t xml:space="preserve"> - уровень удовлетворенности получателей услуг. </w:t>
      </w:r>
    </w:p>
    <w:p w:rsidR="00051534" w:rsidRPr="00051534" w:rsidRDefault="003502F9" w:rsidP="003502F9">
      <w:pPr>
        <w:pStyle w:val="a3"/>
        <w:spacing w:after="0" w:line="240" w:lineRule="auto"/>
        <w:ind w:left="0" w:firstLine="851"/>
        <w:jc w:val="both"/>
        <w:rPr>
          <w:rFonts w:ascii="Times New Roman" w:hAnsi="Times New Roman"/>
          <w:sz w:val="28"/>
          <w:szCs w:val="28"/>
        </w:rPr>
      </w:pPr>
      <w:r w:rsidRPr="00051534">
        <w:rPr>
          <w:rFonts w:ascii="Times New Roman" w:hAnsi="Times New Roman"/>
          <w:sz w:val="28"/>
          <w:szCs w:val="28"/>
        </w:rPr>
        <w:t xml:space="preserve">Независимая оценка качества оказания услуг организациями культуры измеряется в баллах. Минимальное значение – 0 баллов, максимальное значение – 100 баллов для культурно-досуговых организаций и 74 – для иных организаций культуры. </w:t>
      </w:r>
    </w:p>
    <w:p w:rsidR="003502F9" w:rsidRPr="00051534" w:rsidRDefault="003502F9" w:rsidP="003502F9">
      <w:pPr>
        <w:pStyle w:val="a3"/>
        <w:spacing w:after="0" w:line="240" w:lineRule="auto"/>
        <w:ind w:left="0" w:firstLine="851"/>
        <w:jc w:val="both"/>
        <w:rPr>
          <w:rFonts w:ascii="Times New Roman" w:hAnsi="Times New Roman"/>
          <w:sz w:val="28"/>
          <w:szCs w:val="28"/>
        </w:rPr>
      </w:pPr>
      <w:r w:rsidRPr="00051534">
        <w:rPr>
          <w:rFonts w:ascii="Times New Roman" w:hAnsi="Times New Roman"/>
          <w:sz w:val="28"/>
          <w:szCs w:val="28"/>
        </w:rPr>
        <w:t xml:space="preserve">1) Для оценки качества работы </w:t>
      </w:r>
      <w:r w:rsidR="00051534" w:rsidRPr="00051534">
        <w:rPr>
          <w:rFonts w:ascii="Times New Roman" w:hAnsi="Times New Roman"/>
          <w:sz w:val="28"/>
          <w:szCs w:val="28"/>
        </w:rPr>
        <w:t>у</w:t>
      </w:r>
      <w:r w:rsidRPr="00051534">
        <w:rPr>
          <w:rFonts w:ascii="Times New Roman" w:hAnsi="Times New Roman"/>
          <w:sz w:val="28"/>
          <w:szCs w:val="28"/>
        </w:rPr>
        <w:t>чреждения</w:t>
      </w:r>
      <w:r w:rsidR="00051534" w:rsidRPr="00051534">
        <w:rPr>
          <w:rFonts w:ascii="Times New Roman" w:hAnsi="Times New Roman"/>
          <w:sz w:val="28"/>
          <w:szCs w:val="28"/>
        </w:rPr>
        <w:t xml:space="preserve">ми </w:t>
      </w:r>
      <w:r w:rsidRPr="00051534">
        <w:rPr>
          <w:rFonts w:ascii="Times New Roman" w:hAnsi="Times New Roman"/>
          <w:sz w:val="28"/>
          <w:szCs w:val="28"/>
        </w:rPr>
        <w:t xml:space="preserve"> культуры получателями услуг сформированы следующие показатели (см. табл. </w:t>
      </w:r>
      <w:r w:rsidR="00051534" w:rsidRPr="00051534">
        <w:rPr>
          <w:rFonts w:ascii="Times New Roman" w:hAnsi="Times New Roman"/>
          <w:sz w:val="28"/>
          <w:szCs w:val="28"/>
        </w:rPr>
        <w:t>1</w:t>
      </w:r>
      <w:r w:rsidRPr="00051534">
        <w:rPr>
          <w:rFonts w:ascii="Times New Roman" w:hAnsi="Times New Roman"/>
          <w:sz w:val="28"/>
          <w:szCs w:val="28"/>
        </w:rPr>
        <w:t>):</w:t>
      </w:r>
    </w:p>
    <w:p w:rsidR="003502F9" w:rsidRPr="00A57390" w:rsidRDefault="00051534" w:rsidP="00A57390">
      <w:pPr>
        <w:pStyle w:val="aa"/>
        <w:jc w:val="center"/>
        <w:rPr>
          <w:rFonts w:ascii="Times New Roman" w:hAnsi="Times New Roman" w:cs="Times New Roman"/>
          <w:b/>
          <w:sz w:val="24"/>
          <w:szCs w:val="24"/>
        </w:rPr>
      </w:pPr>
      <w:r w:rsidRPr="00A57390">
        <w:rPr>
          <w:rFonts w:ascii="Times New Roman" w:hAnsi="Times New Roman" w:cs="Times New Roman"/>
          <w:b/>
          <w:sz w:val="24"/>
          <w:szCs w:val="24"/>
        </w:rPr>
        <w:t xml:space="preserve">Таблица – 1. Показатели, формируемые на основе изучения мнения получателей услуг (в соответствии с приказом Министерства культуры </w:t>
      </w:r>
      <w:proofErr w:type="spellStart"/>
      <w:proofErr w:type="gramStart"/>
      <w:r w:rsidRPr="00A57390">
        <w:rPr>
          <w:rFonts w:ascii="Times New Roman" w:hAnsi="Times New Roman" w:cs="Times New Roman"/>
          <w:b/>
          <w:sz w:val="24"/>
          <w:szCs w:val="24"/>
        </w:rPr>
        <w:t>культуры</w:t>
      </w:r>
      <w:proofErr w:type="spellEnd"/>
      <w:proofErr w:type="gramEnd"/>
      <w:r w:rsidRPr="00A57390">
        <w:rPr>
          <w:rFonts w:ascii="Times New Roman" w:hAnsi="Times New Roman" w:cs="Times New Roman"/>
          <w:b/>
          <w:sz w:val="24"/>
          <w:szCs w:val="24"/>
        </w:rPr>
        <w:t xml:space="preserve"> РФ от 5 октября 2015 г. N 2515</w:t>
      </w:r>
      <w:r w:rsidR="00A57390">
        <w:rPr>
          <w:rFonts w:ascii="Times New Roman" w:hAnsi="Times New Roman" w:cs="Times New Roman"/>
          <w:b/>
          <w:sz w:val="24"/>
          <w:szCs w:val="24"/>
        </w:rPr>
        <w:t xml:space="preserve"> </w:t>
      </w:r>
      <w:r w:rsidRPr="00A57390">
        <w:rPr>
          <w:rFonts w:ascii="Times New Roman" w:hAnsi="Times New Roman" w:cs="Times New Roman"/>
          <w:b/>
          <w:sz w:val="24"/>
          <w:szCs w:val="24"/>
        </w:rPr>
        <w:t>"Об утверждении показателей, характеризующих общие критерии оценки качества оказания услуг организациями культуры)</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980"/>
        <w:gridCol w:w="1559"/>
        <w:gridCol w:w="2552"/>
      </w:tblGrid>
      <w:tr w:rsidR="001150D1" w:rsidRPr="004A2B01" w:rsidTr="001150D1">
        <w:tc>
          <w:tcPr>
            <w:tcW w:w="840"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bookmarkStart w:id="1" w:name="sub_1021"/>
            <w:r w:rsidRPr="004A2B01">
              <w:rPr>
                <w:rFonts w:ascii="Times New Roman" w:hAnsi="Times New Roman" w:cs="Times New Roman"/>
                <w:sz w:val="24"/>
                <w:szCs w:val="24"/>
              </w:rPr>
              <w:t>2.1</w:t>
            </w:r>
            <w:bookmarkEnd w:id="1"/>
          </w:p>
        </w:tc>
        <w:tc>
          <w:tcPr>
            <w:tcW w:w="3980"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Уровень комфортности пребывания в организации культуры (места для сидения, гардероб, чистота помещений)</w:t>
            </w:r>
          </w:p>
        </w:tc>
        <w:tc>
          <w:tcPr>
            <w:tcW w:w="155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5 баллов</w:t>
            </w:r>
          </w:p>
        </w:tc>
        <w:tc>
          <w:tcPr>
            <w:tcW w:w="2552"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изучение мнения получателей услуг</w:t>
            </w:r>
          </w:p>
        </w:tc>
      </w:tr>
      <w:tr w:rsidR="001150D1" w:rsidRPr="004A2B01" w:rsidTr="001150D1">
        <w:tc>
          <w:tcPr>
            <w:tcW w:w="840"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bookmarkStart w:id="2" w:name="sub_1022"/>
            <w:r w:rsidRPr="004A2B01">
              <w:rPr>
                <w:rFonts w:ascii="Times New Roman" w:hAnsi="Times New Roman" w:cs="Times New Roman"/>
                <w:sz w:val="24"/>
                <w:szCs w:val="24"/>
              </w:rPr>
              <w:t>2.2</w:t>
            </w:r>
            <w:bookmarkEnd w:id="2"/>
          </w:p>
        </w:tc>
        <w:tc>
          <w:tcPr>
            <w:tcW w:w="3980"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 xml:space="preserve">Перечень услуг, предоставляемых организацией культуры. Ограничения по ассортименту </w:t>
            </w:r>
            <w:r w:rsidRPr="004A2B01">
              <w:rPr>
                <w:rFonts w:ascii="Times New Roman" w:hAnsi="Times New Roman" w:cs="Times New Roman"/>
                <w:sz w:val="24"/>
                <w:szCs w:val="24"/>
              </w:rPr>
              <w:lastRenderedPageBreak/>
              <w:t>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5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lastRenderedPageBreak/>
              <w:t>от 0 до 5 баллов</w:t>
            </w:r>
          </w:p>
        </w:tc>
        <w:tc>
          <w:tcPr>
            <w:tcW w:w="2552"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наличие информации на официальном сайте организации культуры</w:t>
            </w:r>
          </w:p>
        </w:tc>
      </w:tr>
      <w:tr w:rsidR="001150D1" w:rsidRPr="004A2B01" w:rsidTr="001150D1">
        <w:tc>
          <w:tcPr>
            <w:tcW w:w="840"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bookmarkStart w:id="3" w:name="sub_1023"/>
            <w:r w:rsidRPr="004A2B01">
              <w:rPr>
                <w:rFonts w:ascii="Times New Roman" w:hAnsi="Times New Roman" w:cs="Times New Roman"/>
                <w:sz w:val="24"/>
                <w:szCs w:val="24"/>
              </w:rPr>
              <w:lastRenderedPageBreak/>
              <w:t>2.3</w:t>
            </w:r>
            <w:bookmarkEnd w:id="3"/>
          </w:p>
        </w:tc>
        <w:tc>
          <w:tcPr>
            <w:tcW w:w="3980"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4A2B01">
              <w:rPr>
                <w:rFonts w:ascii="Times New Roman" w:hAnsi="Times New Roman" w:cs="Times New Roman"/>
                <w:sz w:val="24"/>
                <w:szCs w:val="24"/>
              </w:rPr>
              <w:t>информации независимой системы учета посещений сайта</w:t>
            </w:r>
            <w:proofErr w:type="gramEnd"/>
            <w:r w:rsidRPr="004A2B01">
              <w:rPr>
                <w:rFonts w:ascii="Times New Roman" w:hAnsi="Times New Roman" w:cs="Times New Roman"/>
                <w:sz w:val="24"/>
                <w:szCs w:val="24"/>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5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5 баллов</w:t>
            </w:r>
          </w:p>
        </w:tc>
        <w:tc>
          <w:tcPr>
            <w:tcW w:w="2552"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наличие информации на официальном сайте организации культуры</w:t>
            </w:r>
          </w:p>
        </w:tc>
      </w:tr>
      <w:tr w:rsidR="001150D1" w:rsidRPr="004A2B01" w:rsidTr="001150D1">
        <w:tc>
          <w:tcPr>
            <w:tcW w:w="840"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bookmarkStart w:id="4" w:name="sub_1026"/>
            <w:r w:rsidRPr="004A2B01">
              <w:rPr>
                <w:rFonts w:ascii="Times New Roman" w:hAnsi="Times New Roman" w:cs="Times New Roman"/>
                <w:sz w:val="24"/>
                <w:szCs w:val="24"/>
              </w:rPr>
              <w:t>2.6</w:t>
            </w:r>
            <w:bookmarkEnd w:id="4"/>
          </w:p>
        </w:tc>
        <w:tc>
          <w:tcPr>
            <w:tcW w:w="3980"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Транспортная и пешая доступность организации культуры</w:t>
            </w:r>
          </w:p>
        </w:tc>
        <w:tc>
          <w:tcPr>
            <w:tcW w:w="155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5 баллов</w:t>
            </w:r>
          </w:p>
        </w:tc>
        <w:tc>
          <w:tcPr>
            <w:tcW w:w="2552"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изучение мнения получателей услуг</w:t>
            </w:r>
          </w:p>
        </w:tc>
      </w:tr>
      <w:tr w:rsidR="001150D1" w:rsidRPr="004A2B01" w:rsidTr="001150D1">
        <w:tc>
          <w:tcPr>
            <w:tcW w:w="840"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bookmarkStart w:id="5" w:name="sub_1027"/>
            <w:r w:rsidRPr="004A2B01">
              <w:rPr>
                <w:rFonts w:ascii="Times New Roman" w:hAnsi="Times New Roman" w:cs="Times New Roman"/>
                <w:sz w:val="24"/>
                <w:szCs w:val="24"/>
              </w:rPr>
              <w:t>2.7</w:t>
            </w:r>
            <w:bookmarkEnd w:id="5"/>
          </w:p>
        </w:tc>
        <w:tc>
          <w:tcPr>
            <w:tcW w:w="3980"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155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5 баллов</w:t>
            </w:r>
          </w:p>
        </w:tc>
        <w:tc>
          <w:tcPr>
            <w:tcW w:w="2552"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наличие информации на официальном сайте организации культуры</w:t>
            </w:r>
          </w:p>
        </w:tc>
      </w:tr>
      <w:tr w:rsidR="001150D1" w:rsidRPr="004A2B01" w:rsidTr="001150D1">
        <w:tc>
          <w:tcPr>
            <w:tcW w:w="840"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bookmarkStart w:id="6" w:name="sub_1028"/>
            <w:r w:rsidRPr="004A2B01">
              <w:rPr>
                <w:rFonts w:ascii="Times New Roman" w:hAnsi="Times New Roman" w:cs="Times New Roman"/>
                <w:sz w:val="24"/>
                <w:szCs w:val="24"/>
              </w:rPr>
              <w:t>2.8</w:t>
            </w:r>
            <w:bookmarkEnd w:id="6"/>
          </w:p>
        </w:tc>
        <w:tc>
          <w:tcPr>
            <w:tcW w:w="3980"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55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5 баллов</w:t>
            </w:r>
          </w:p>
        </w:tc>
        <w:tc>
          <w:tcPr>
            <w:tcW w:w="2552"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изучение мнения получателей услуг</w:t>
            </w:r>
          </w:p>
        </w:tc>
      </w:tr>
      <w:tr w:rsidR="00051534" w:rsidRPr="004A2B01" w:rsidTr="00051534">
        <w:tc>
          <w:tcPr>
            <w:tcW w:w="840" w:type="dxa"/>
            <w:tcBorders>
              <w:top w:val="single" w:sz="4" w:space="0" w:color="auto"/>
              <w:bottom w:val="single" w:sz="4" w:space="0" w:color="auto"/>
              <w:right w:val="single" w:sz="4" w:space="0" w:color="auto"/>
            </w:tcBorders>
          </w:tcPr>
          <w:p w:rsidR="00051534" w:rsidRPr="004A2B01" w:rsidRDefault="00051534" w:rsidP="00263C3D">
            <w:pPr>
              <w:pStyle w:val="a7"/>
              <w:jc w:val="center"/>
              <w:rPr>
                <w:rFonts w:ascii="Times New Roman" w:hAnsi="Times New Roman" w:cs="Times New Roman"/>
                <w:sz w:val="24"/>
                <w:szCs w:val="24"/>
              </w:rPr>
            </w:pPr>
            <w:bookmarkStart w:id="7" w:name="sub_1003"/>
            <w:r w:rsidRPr="004A2B01">
              <w:rPr>
                <w:rFonts w:ascii="Times New Roman" w:hAnsi="Times New Roman" w:cs="Times New Roman"/>
                <w:sz w:val="24"/>
                <w:szCs w:val="24"/>
              </w:rPr>
              <w:t>3</w:t>
            </w:r>
            <w:bookmarkEnd w:id="7"/>
          </w:p>
        </w:tc>
        <w:tc>
          <w:tcPr>
            <w:tcW w:w="8091" w:type="dxa"/>
            <w:gridSpan w:val="3"/>
            <w:tcBorders>
              <w:top w:val="single" w:sz="4" w:space="0" w:color="auto"/>
              <w:left w:val="single" w:sz="4" w:space="0" w:color="auto"/>
              <w:bottom w:val="single" w:sz="4" w:space="0" w:color="auto"/>
            </w:tcBorders>
          </w:tcPr>
          <w:p w:rsidR="00051534" w:rsidRPr="004A2B01" w:rsidRDefault="00051534" w:rsidP="00263C3D">
            <w:pPr>
              <w:pStyle w:val="1"/>
              <w:rPr>
                <w:rFonts w:ascii="Times New Roman" w:hAnsi="Times New Roman" w:cs="Times New Roman"/>
                <w:sz w:val="24"/>
                <w:szCs w:val="24"/>
              </w:rPr>
            </w:pPr>
            <w:r w:rsidRPr="004A2B01">
              <w:rPr>
                <w:rFonts w:ascii="Times New Roman" w:hAnsi="Times New Roman" w:cs="Times New Roman"/>
                <w:sz w:val="24"/>
                <w:szCs w:val="24"/>
              </w:rPr>
              <w:t>Время ожидания предоставления услуги (от 0 до 21)</w:t>
            </w:r>
          </w:p>
        </w:tc>
      </w:tr>
      <w:tr w:rsidR="001150D1" w:rsidRPr="004A2B01" w:rsidTr="001150D1">
        <w:tc>
          <w:tcPr>
            <w:tcW w:w="840"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bookmarkStart w:id="8" w:name="sub_1031"/>
            <w:r w:rsidRPr="004A2B01">
              <w:rPr>
                <w:rFonts w:ascii="Times New Roman" w:hAnsi="Times New Roman" w:cs="Times New Roman"/>
                <w:sz w:val="24"/>
                <w:szCs w:val="24"/>
              </w:rPr>
              <w:t>3.1</w:t>
            </w:r>
            <w:bookmarkEnd w:id="8"/>
          </w:p>
        </w:tc>
        <w:tc>
          <w:tcPr>
            <w:tcW w:w="3980"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Удобство графика работы организации культуры</w:t>
            </w:r>
          </w:p>
        </w:tc>
        <w:tc>
          <w:tcPr>
            <w:tcW w:w="155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7 баллов</w:t>
            </w:r>
          </w:p>
        </w:tc>
        <w:tc>
          <w:tcPr>
            <w:tcW w:w="2552"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изучение мнения получателей услуг</w:t>
            </w:r>
          </w:p>
        </w:tc>
      </w:tr>
      <w:tr w:rsidR="00051534" w:rsidRPr="004A2B01" w:rsidTr="00051534">
        <w:tc>
          <w:tcPr>
            <w:tcW w:w="840" w:type="dxa"/>
            <w:tcBorders>
              <w:top w:val="single" w:sz="4" w:space="0" w:color="auto"/>
              <w:bottom w:val="single" w:sz="4" w:space="0" w:color="auto"/>
              <w:right w:val="single" w:sz="4" w:space="0" w:color="auto"/>
            </w:tcBorders>
          </w:tcPr>
          <w:p w:rsidR="00051534" w:rsidRPr="004A2B01" w:rsidRDefault="00051534" w:rsidP="00263C3D">
            <w:pPr>
              <w:pStyle w:val="a7"/>
              <w:jc w:val="center"/>
              <w:rPr>
                <w:rFonts w:ascii="Times New Roman" w:hAnsi="Times New Roman" w:cs="Times New Roman"/>
                <w:sz w:val="24"/>
                <w:szCs w:val="24"/>
              </w:rPr>
            </w:pPr>
            <w:bookmarkStart w:id="9" w:name="sub_1004"/>
            <w:r w:rsidRPr="004A2B01">
              <w:rPr>
                <w:rFonts w:ascii="Times New Roman" w:hAnsi="Times New Roman" w:cs="Times New Roman"/>
                <w:sz w:val="24"/>
                <w:szCs w:val="24"/>
              </w:rPr>
              <w:t>4</w:t>
            </w:r>
            <w:bookmarkEnd w:id="9"/>
          </w:p>
        </w:tc>
        <w:tc>
          <w:tcPr>
            <w:tcW w:w="8091" w:type="dxa"/>
            <w:gridSpan w:val="3"/>
            <w:tcBorders>
              <w:top w:val="single" w:sz="4" w:space="0" w:color="auto"/>
              <w:left w:val="single" w:sz="4" w:space="0" w:color="auto"/>
              <w:bottom w:val="single" w:sz="4" w:space="0" w:color="auto"/>
            </w:tcBorders>
          </w:tcPr>
          <w:p w:rsidR="00051534" w:rsidRPr="004A2B01" w:rsidRDefault="00051534" w:rsidP="00263C3D">
            <w:pPr>
              <w:pStyle w:val="1"/>
              <w:rPr>
                <w:rFonts w:ascii="Times New Roman" w:hAnsi="Times New Roman" w:cs="Times New Roman"/>
                <w:sz w:val="24"/>
                <w:szCs w:val="24"/>
              </w:rPr>
            </w:pPr>
            <w:r w:rsidRPr="004A2B01">
              <w:rPr>
                <w:rFonts w:ascii="Times New Roman" w:hAnsi="Times New Roman" w:cs="Times New Roman"/>
                <w:sz w:val="24"/>
                <w:szCs w:val="24"/>
              </w:rPr>
              <w:t xml:space="preserve">Доброжелательность, вежливость, компетентность работников </w:t>
            </w:r>
            <w:r w:rsidRPr="004A2B01">
              <w:rPr>
                <w:rFonts w:ascii="Times New Roman" w:hAnsi="Times New Roman" w:cs="Times New Roman"/>
                <w:sz w:val="24"/>
                <w:szCs w:val="24"/>
              </w:rPr>
              <w:lastRenderedPageBreak/>
              <w:t>организации культуры (от 0 до 14)</w:t>
            </w:r>
          </w:p>
        </w:tc>
      </w:tr>
      <w:tr w:rsidR="001150D1" w:rsidRPr="004A2B01" w:rsidTr="005E5175">
        <w:tc>
          <w:tcPr>
            <w:tcW w:w="840"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bookmarkStart w:id="10" w:name="sub_1041"/>
            <w:r w:rsidRPr="004A2B01">
              <w:rPr>
                <w:rFonts w:ascii="Times New Roman" w:hAnsi="Times New Roman" w:cs="Times New Roman"/>
                <w:sz w:val="24"/>
                <w:szCs w:val="24"/>
              </w:rPr>
              <w:lastRenderedPageBreak/>
              <w:t>4.1</w:t>
            </w:r>
            <w:bookmarkEnd w:id="10"/>
          </w:p>
        </w:tc>
        <w:tc>
          <w:tcPr>
            <w:tcW w:w="3980"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Доброжелательность, вежливость и компетентность персонала организации культуры</w:t>
            </w:r>
          </w:p>
        </w:tc>
        <w:tc>
          <w:tcPr>
            <w:tcW w:w="155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7 баллов</w:t>
            </w:r>
          </w:p>
        </w:tc>
        <w:tc>
          <w:tcPr>
            <w:tcW w:w="2552"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изучение мнения получателей услуг</w:t>
            </w:r>
          </w:p>
        </w:tc>
      </w:tr>
      <w:tr w:rsidR="001150D1" w:rsidRPr="004A2B01" w:rsidTr="006F721F">
        <w:tc>
          <w:tcPr>
            <w:tcW w:w="840"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bookmarkStart w:id="11" w:name="sub_1042"/>
            <w:r w:rsidRPr="004A2B01">
              <w:rPr>
                <w:rFonts w:ascii="Times New Roman" w:hAnsi="Times New Roman" w:cs="Times New Roman"/>
                <w:sz w:val="24"/>
                <w:szCs w:val="24"/>
              </w:rPr>
              <w:t>4.2</w:t>
            </w:r>
            <w:bookmarkEnd w:id="11"/>
          </w:p>
        </w:tc>
        <w:tc>
          <w:tcPr>
            <w:tcW w:w="3980"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5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7 баллов</w:t>
            </w:r>
          </w:p>
        </w:tc>
        <w:tc>
          <w:tcPr>
            <w:tcW w:w="2552"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наличие информации на официальном сайте организации культуры</w:t>
            </w:r>
          </w:p>
        </w:tc>
      </w:tr>
      <w:tr w:rsidR="00051534" w:rsidRPr="004A2B01" w:rsidTr="00051534">
        <w:tc>
          <w:tcPr>
            <w:tcW w:w="840" w:type="dxa"/>
            <w:tcBorders>
              <w:top w:val="single" w:sz="4" w:space="0" w:color="auto"/>
              <w:bottom w:val="single" w:sz="4" w:space="0" w:color="auto"/>
              <w:right w:val="single" w:sz="4" w:space="0" w:color="auto"/>
            </w:tcBorders>
          </w:tcPr>
          <w:p w:rsidR="00051534" w:rsidRPr="004A2B01" w:rsidRDefault="00051534" w:rsidP="00263C3D">
            <w:pPr>
              <w:pStyle w:val="a7"/>
              <w:jc w:val="center"/>
              <w:rPr>
                <w:rFonts w:ascii="Times New Roman" w:hAnsi="Times New Roman" w:cs="Times New Roman"/>
                <w:sz w:val="24"/>
                <w:szCs w:val="24"/>
              </w:rPr>
            </w:pPr>
            <w:bookmarkStart w:id="12" w:name="sub_1005"/>
            <w:r w:rsidRPr="004A2B01">
              <w:rPr>
                <w:rFonts w:ascii="Times New Roman" w:hAnsi="Times New Roman" w:cs="Times New Roman"/>
                <w:sz w:val="24"/>
                <w:szCs w:val="24"/>
              </w:rPr>
              <w:t>5</w:t>
            </w:r>
            <w:bookmarkEnd w:id="12"/>
          </w:p>
        </w:tc>
        <w:tc>
          <w:tcPr>
            <w:tcW w:w="8091" w:type="dxa"/>
            <w:gridSpan w:val="3"/>
            <w:tcBorders>
              <w:top w:val="single" w:sz="4" w:space="0" w:color="auto"/>
              <w:left w:val="single" w:sz="4" w:space="0" w:color="auto"/>
              <w:bottom w:val="single" w:sz="4" w:space="0" w:color="auto"/>
            </w:tcBorders>
          </w:tcPr>
          <w:p w:rsidR="00051534" w:rsidRPr="004A2B01" w:rsidRDefault="00051534" w:rsidP="00263C3D">
            <w:pPr>
              <w:pStyle w:val="1"/>
              <w:rPr>
                <w:rFonts w:ascii="Times New Roman" w:hAnsi="Times New Roman" w:cs="Times New Roman"/>
                <w:sz w:val="24"/>
                <w:szCs w:val="24"/>
              </w:rPr>
            </w:pPr>
            <w:r w:rsidRPr="004A2B01">
              <w:rPr>
                <w:rFonts w:ascii="Times New Roman" w:hAnsi="Times New Roman" w:cs="Times New Roman"/>
                <w:sz w:val="24"/>
                <w:szCs w:val="24"/>
              </w:rPr>
              <w:t>Удовлетворенность качеством оказания услуг (от 0 до 25)</w:t>
            </w:r>
          </w:p>
        </w:tc>
      </w:tr>
      <w:tr w:rsidR="001150D1" w:rsidRPr="004A2B01" w:rsidTr="00070243">
        <w:tc>
          <w:tcPr>
            <w:tcW w:w="840"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bookmarkStart w:id="13" w:name="sub_1051"/>
            <w:r w:rsidRPr="004A2B01">
              <w:rPr>
                <w:rFonts w:ascii="Times New Roman" w:hAnsi="Times New Roman" w:cs="Times New Roman"/>
                <w:sz w:val="24"/>
                <w:szCs w:val="24"/>
              </w:rPr>
              <w:t>5.1</w:t>
            </w:r>
            <w:bookmarkEnd w:id="13"/>
          </w:p>
        </w:tc>
        <w:tc>
          <w:tcPr>
            <w:tcW w:w="3980"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Уровень удовлетворенности качеством оказания услуг организации культуры в целом</w:t>
            </w:r>
          </w:p>
        </w:tc>
        <w:tc>
          <w:tcPr>
            <w:tcW w:w="155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5 баллов</w:t>
            </w:r>
          </w:p>
        </w:tc>
        <w:tc>
          <w:tcPr>
            <w:tcW w:w="2552"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изучение мнения получателей услуг</w:t>
            </w:r>
          </w:p>
        </w:tc>
      </w:tr>
      <w:tr w:rsidR="001150D1" w:rsidRPr="004A2B01" w:rsidTr="004F5BC3">
        <w:tc>
          <w:tcPr>
            <w:tcW w:w="840"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bookmarkStart w:id="14" w:name="sub_1052"/>
            <w:r w:rsidRPr="004A2B01">
              <w:rPr>
                <w:rFonts w:ascii="Times New Roman" w:hAnsi="Times New Roman" w:cs="Times New Roman"/>
                <w:sz w:val="24"/>
                <w:szCs w:val="24"/>
              </w:rPr>
              <w:t>5.2</w:t>
            </w:r>
            <w:bookmarkEnd w:id="14"/>
          </w:p>
        </w:tc>
        <w:tc>
          <w:tcPr>
            <w:tcW w:w="3980"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5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6 баллов</w:t>
            </w:r>
          </w:p>
        </w:tc>
        <w:tc>
          <w:tcPr>
            <w:tcW w:w="2552"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наличие информации на официальном сайте организации культуры</w:t>
            </w:r>
          </w:p>
        </w:tc>
      </w:tr>
      <w:tr w:rsidR="001150D1" w:rsidRPr="004A2B01" w:rsidTr="009518D8">
        <w:tc>
          <w:tcPr>
            <w:tcW w:w="840"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bookmarkStart w:id="15" w:name="sub_1056"/>
            <w:r w:rsidRPr="004A2B01">
              <w:rPr>
                <w:rFonts w:ascii="Times New Roman" w:hAnsi="Times New Roman" w:cs="Times New Roman"/>
                <w:sz w:val="24"/>
                <w:szCs w:val="24"/>
              </w:rPr>
              <w:t>5.6</w:t>
            </w:r>
            <w:bookmarkEnd w:id="15"/>
          </w:p>
        </w:tc>
        <w:tc>
          <w:tcPr>
            <w:tcW w:w="3980"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Разнообразие творческих групп, кружков по интересам</w:t>
            </w:r>
          </w:p>
        </w:tc>
        <w:tc>
          <w:tcPr>
            <w:tcW w:w="155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9 баллов</w:t>
            </w:r>
          </w:p>
        </w:tc>
        <w:tc>
          <w:tcPr>
            <w:tcW w:w="2552"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изучение мнения получателей услуг</w:t>
            </w:r>
          </w:p>
        </w:tc>
      </w:tr>
      <w:tr w:rsidR="001150D1" w:rsidRPr="004A2B01" w:rsidTr="002F374E">
        <w:tc>
          <w:tcPr>
            <w:tcW w:w="840"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bookmarkStart w:id="16" w:name="sub_1057"/>
            <w:r w:rsidRPr="004A2B01">
              <w:rPr>
                <w:rFonts w:ascii="Times New Roman" w:hAnsi="Times New Roman" w:cs="Times New Roman"/>
                <w:sz w:val="24"/>
                <w:szCs w:val="24"/>
              </w:rPr>
              <w:t>5.7</w:t>
            </w:r>
            <w:bookmarkEnd w:id="16"/>
          </w:p>
        </w:tc>
        <w:tc>
          <w:tcPr>
            <w:tcW w:w="3980"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Качество проведения культурно-массовых мероприятий</w:t>
            </w:r>
          </w:p>
        </w:tc>
        <w:tc>
          <w:tcPr>
            <w:tcW w:w="155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10 баллов</w:t>
            </w:r>
          </w:p>
        </w:tc>
        <w:tc>
          <w:tcPr>
            <w:tcW w:w="2552"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изучение мнения получателей услуг</w:t>
            </w:r>
          </w:p>
        </w:tc>
      </w:tr>
    </w:tbl>
    <w:p w:rsidR="003502F9" w:rsidRDefault="003502F9" w:rsidP="003502F9">
      <w:pPr>
        <w:pStyle w:val="a3"/>
        <w:spacing w:after="0" w:line="240" w:lineRule="auto"/>
        <w:ind w:left="0" w:firstLine="851"/>
        <w:jc w:val="both"/>
        <w:rPr>
          <w:rFonts w:ascii="Times New Roman" w:hAnsi="Times New Roman"/>
          <w:sz w:val="28"/>
          <w:szCs w:val="28"/>
        </w:rPr>
      </w:pPr>
    </w:p>
    <w:p w:rsidR="003502F9" w:rsidRPr="003502F9" w:rsidRDefault="003502F9" w:rsidP="003502F9">
      <w:pPr>
        <w:pStyle w:val="a3"/>
        <w:spacing w:after="0" w:line="240" w:lineRule="auto"/>
        <w:ind w:left="0" w:firstLine="851"/>
        <w:jc w:val="both"/>
        <w:rPr>
          <w:rFonts w:ascii="Times New Roman" w:hAnsi="Times New Roman"/>
          <w:sz w:val="28"/>
          <w:szCs w:val="28"/>
        </w:rPr>
      </w:pPr>
    </w:p>
    <w:p w:rsidR="008A4394" w:rsidRDefault="008A4394" w:rsidP="008A4394">
      <w:pPr>
        <w:pStyle w:val="a3"/>
        <w:spacing w:after="0" w:line="240" w:lineRule="auto"/>
        <w:ind w:left="0" w:firstLine="851"/>
        <w:jc w:val="both"/>
        <w:rPr>
          <w:rFonts w:ascii="Times New Roman" w:hAnsi="Times New Roman"/>
          <w:sz w:val="28"/>
          <w:szCs w:val="28"/>
        </w:rPr>
      </w:pPr>
      <w:r w:rsidRPr="008A4394">
        <w:rPr>
          <w:rFonts w:ascii="Times New Roman" w:hAnsi="Times New Roman"/>
          <w:sz w:val="28"/>
          <w:szCs w:val="28"/>
        </w:rPr>
        <w:t xml:space="preserve">На основе собранных оценок получателей услуг определен уровень удовлетворенности качеством оказания услуг для </w:t>
      </w:r>
      <w:r>
        <w:rPr>
          <w:rFonts w:ascii="Times New Roman" w:hAnsi="Times New Roman"/>
          <w:sz w:val="28"/>
          <w:szCs w:val="28"/>
        </w:rPr>
        <w:t>у</w:t>
      </w:r>
      <w:r w:rsidRPr="008A4394">
        <w:rPr>
          <w:rFonts w:ascii="Times New Roman" w:hAnsi="Times New Roman"/>
          <w:sz w:val="28"/>
          <w:szCs w:val="28"/>
        </w:rPr>
        <w:t>чреждени</w:t>
      </w:r>
      <w:r>
        <w:rPr>
          <w:rFonts w:ascii="Times New Roman" w:hAnsi="Times New Roman"/>
          <w:sz w:val="28"/>
          <w:szCs w:val="28"/>
        </w:rPr>
        <w:t>й</w:t>
      </w:r>
      <w:r w:rsidRPr="008A4394">
        <w:rPr>
          <w:rFonts w:ascii="Times New Roman" w:hAnsi="Times New Roman"/>
          <w:sz w:val="28"/>
          <w:szCs w:val="28"/>
        </w:rPr>
        <w:t xml:space="preserve"> культуры в баллах. </w:t>
      </w:r>
    </w:p>
    <w:p w:rsidR="008A4394" w:rsidRPr="00A57390" w:rsidRDefault="008A4394" w:rsidP="00A57390">
      <w:pPr>
        <w:pStyle w:val="aa"/>
        <w:jc w:val="center"/>
        <w:rPr>
          <w:rFonts w:ascii="Times New Roman" w:hAnsi="Times New Roman" w:cs="Times New Roman"/>
          <w:b/>
          <w:sz w:val="24"/>
          <w:szCs w:val="24"/>
        </w:rPr>
      </w:pPr>
      <w:r w:rsidRPr="00A57390">
        <w:rPr>
          <w:rFonts w:ascii="Times New Roman" w:hAnsi="Times New Roman" w:cs="Times New Roman"/>
          <w:b/>
          <w:sz w:val="24"/>
          <w:szCs w:val="24"/>
        </w:rPr>
        <w:t>Таблица – 2</w:t>
      </w:r>
      <w:r w:rsidR="001150D1" w:rsidRPr="00A57390">
        <w:rPr>
          <w:rFonts w:ascii="Times New Roman" w:hAnsi="Times New Roman" w:cs="Times New Roman"/>
          <w:b/>
          <w:sz w:val="24"/>
          <w:szCs w:val="24"/>
        </w:rPr>
        <w:t xml:space="preserve">. </w:t>
      </w:r>
      <w:r w:rsidRPr="00A57390">
        <w:rPr>
          <w:rFonts w:ascii="Times New Roman" w:hAnsi="Times New Roman" w:cs="Times New Roman"/>
          <w:b/>
          <w:sz w:val="24"/>
          <w:szCs w:val="24"/>
        </w:rPr>
        <w:t xml:space="preserve"> Показатели, формируемые на основе анализа информации на официальном сайте Учреждения культуры</w:t>
      </w:r>
    </w:p>
    <w:p w:rsidR="008A4394" w:rsidRPr="001150D1" w:rsidRDefault="008A4394" w:rsidP="008A4394">
      <w:pPr>
        <w:pStyle w:val="a3"/>
        <w:spacing w:after="0" w:line="240" w:lineRule="auto"/>
        <w:ind w:left="0" w:firstLine="851"/>
        <w:jc w:val="both"/>
        <w:rPr>
          <w:rFonts w:ascii="Times New Roman" w:hAnsi="Times New Roman"/>
          <w:sz w:val="28"/>
          <w:szCs w:val="28"/>
        </w:rPr>
      </w:pP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9"/>
        <w:gridCol w:w="3413"/>
        <w:gridCol w:w="1702"/>
        <w:gridCol w:w="2977"/>
      </w:tblGrid>
      <w:tr w:rsidR="008A4394" w:rsidRPr="004A2B01" w:rsidTr="001150D1">
        <w:tc>
          <w:tcPr>
            <w:tcW w:w="839" w:type="dxa"/>
            <w:tcBorders>
              <w:top w:val="single" w:sz="4" w:space="0" w:color="auto"/>
              <w:bottom w:val="single" w:sz="4" w:space="0" w:color="auto"/>
              <w:right w:val="single" w:sz="4" w:space="0" w:color="auto"/>
            </w:tcBorders>
          </w:tcPr>
          <w:p w:rsidR="008A4394" w:rsidRPr="004A2B01" w:rsidRDefault="008A4394" w:rsidP="00263C3D">
            <w:pPr>
              <w:pStyle w:val="a7"/>
              <w:jc w:val="center"/>
              <w:rPr>
                <w:rFonts w:ascii="Times New Roman" w:hAnsi="Times New Roman" w:cs="Times New Roman"/>
                <w:sz w:val="24"/>
                <w:szCs w:val="24"/>
              </w:rPr>
            </w:pPr>
            <w:bookmarkStart w:id="17" w:name="sub_1001"/>
            <w:r w:rsidRPr="004A2B01">
              <w:rPr>
                <w:rFonts w:ascii="Times New Roman" w:hAnsi="Times New Roman" w:cs="Times New Roman"/>
                <w:sz w:val="24"/>
                <w:szCs w:val="24"/>
              </w:rPr>
              <w:t>1</w:t>
            </w:r>
            <w:bookmarkEnd w:id="17"/>
          </w:p>
        </w:tc>
        <w:tc>
          <w:tcPr>
            <w:tcW w:w="8092" w:type="dxa"/>
            <w:gridSpan w:val="3"/>
            <w:tcBorders>
              <w:top w:val="single" w:sz="4" w:space="0" w:color="auto"/>
              <w:left w:val="single" w:sz="4" w:space="0" w:color="auto"/>
              <w:bottom w:val="single" w:sz="4" w:space="0" w:color="auto"/>
            </w:tcBorders>
          </w:tcPr>
          <w:p w:rsidR="008A4394" w:rsidRPr="004A2B01" w:rsidRDefault="008A4394" w:rsidP="00263C3D">
            <w:pPr>
              <w:pStyle w:val="1"/>
              <w:rPr>
                <w:rFonts w:ascii="Times New Roman" w:hAnsi="Times New Roman" w:cs="Times New Roman"/>
                <w:sz w:val="24"/>
                <w:szCs w:val="24"/>
              </w:rPr>
            </w:pPr>
            <w:r w:rsidRPr="004A2B01">
              <w:rPr>
                <w:rFonts w:ascii="Times New Roman" w:hAnsi="Times New Roman" w:cs="Times New Roman"/>
                <w:sz w:val="24"/>
                <w:szCs w:val="24"/>
              </w:rPr>
              <w:t>Открытость и доступность информации об организации культуры (от 0 до 31)</w:t>
            </w:r>
          </w:p>
        </w:tc>
      </w:tr>
      <w:tr w:rsidR="001150D1" w:rsidRPr="004A2B01" w:rsidTr="001150D1">
        <w:tc>
          <w:tcPr>
            <w:tcW w:w="839"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bookmarkStart w:id="18" w:name="sub_1011"/>
            <w:r w:rsidRPr="004A2B01">
              <w:rPr>
                <w:rFonts w:ascii="Times New Roman" w:hAnsi="Times New Roman" w:cs="Times New Roman"/>
                <w:sz w:val="24"/>
                <w:szCs w:val="24"/>
              </w:rPr>
              <w:t>1.1</w:t>
            </w:r>
            <w:bookmarkEnd w:id="18"/>
          </w:p>
        </w:tc>
        <w:tc>
          <w:tcPr>
            <w:tcW w:w="3413"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 xml:space="preserve">Полное и сокращенное наименование организации культуры, место нахождения, </w:t>
            </w:r>
            <w:r w:rsidRPr="004A2B01">
              <w:rPr>
                <w:rFonts w:ascii="Times New Roman" w:hAnsi="Times New Roman" w:cs="Times New Roman"/>
                <w:sz w:val="24"/>
                <w:szCs w:val="24"/>
              </w:rPr>
              <w:lastRenderedPageBreak/>
              <w:t>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702"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lastRenderedPageBreak/>
              <w:t>от 0 до 5 баллов</w:t>
            </w:r>
          </w:p>
        </w:tc>
        <w:tc>
          <w:tcPr>
            <w:tcW w:w="2977"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наличие информации на официальном сайте организации культуры</w:t>
            </w:r>
          </w:p>
        </w:tc>
      </w:tr>
      <w:tr w:rsidR="001150D1" w:rsidRPr="004A2B01" w:rsidTr="001150D1">
        <w:tc>
          <w:tcPr>
            <w:tcW w:w="839"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bookmarkStart w:id="19" w:name="sub_1012"/>
            <w:r w:rsidRPr="004A2B01">
              <w:rPr>
                <w:rFonts w:ascii="Times New Roman" w:hAnsi="Times New Roman" w:cs="Times New Roman"/>
                <w:sz w:val="24"/>
                <w:szCs w:val="24"/>
              </w:rPr>
              <w:lastRenderedPageBreak/>
              <w:t>1.2</w:t>
            </w:r>
            <w:bookmarkEnd w:id="19"/>
          </w:p>
        </w:tc>
        <w:tc>
          <w:tcPr>
            <w:tcW w:w="3413"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702"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7 баллов</w:t>
            </w:r>
          </w:p>
        </w:tc>
        <w:tc>
          <w:tcPr>
            <w:tcW w:w="2977"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наличие информации на официальном сайте организации культуры</w:t>
            </w:r>
          </w:p>
        </w:tc>
      </w:tr>
      <w:tr w:rsidR="001150D1" w:rsidRPr="004A2B01" w:rsidTr="001150D1">
        <w:tc>
          <w:tcPr>
            <w:tcW w:w="839"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bookmarkStart w:id="20" w:name="sub_1015"/>
            <w:r w:rsidRPr="004A2B01">
              <w:rPr>
                <w:rFonts w:ascii="Times New Roman" w:hAnsi="Times New Roman" w:cs="Times New Roman"/>
                <w:sz w:val="24"/>
                <w:szCs w:val="24"/>
              </w:rPr>
              <w:t>1.5</w:t>
            </w:r>
            <w:bookmarkEnd w:id="20"/>
          </w:p>
        </w:tc>
        <w:tc>
          <w:tcPr>
            <w:tcW w:w="3413"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Информирование о новых мероприятиях</w:t>
            </w:r>
          </w:p>
        </w:tc>
        <w:tc>
          <w:tcPr>
            <w:tcW w:w="1702"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7 баллов</w:t>
            </w:r>
          </w:p>
        </w:tc>
        <w:tc>
          <w:tcPr>
            <w:tcW w:w="2977"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изучение мнения получателей услуг</w:t>
            </w:r>
          </w:p>
        </w:tc>
      </w:tr>
      <w:tr w:rsidR="001150D1" w:rsidRPr="004A2B01" w:rsidTr="001150D1">
        <w:tc>
          <w:tcPr>
            <w:tcW w:w="83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2.1</w:t>
            </w:r>
          </w:p>
        </w:tc>
        <w:tc>
          <w:tcPr>
            <w:tcW w:w="3413"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Уровень комфортности пребывания в организации культуры (места для сидения, гардероб, чистота помещений)</w:t>
            </w:r>
          </w:p>
        </w:tc>
        <w:tc>
          <w:tcPr>
            <w:tcW w:w="1702"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5 баллов</w:t>
            </w:r>
          </w:p>
        </w:tc>
        <w:tc>
          <w:tcPr>
            <w:tcW w:w="2977"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изучение мнения получателей услуг</w:t>
            </w:r>
          </w:p>
        </w:tc>
      </w:tr>
      <w:tr w:rsidR="001150D1" w:rsidRPr="004A2B01" w:rsidTr="001150D1">
        <w:tc>
          <w:tcPr>
            <w:tcW w:w="83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2.2</w:t>
            </w:r>
          </w:p>
        </w:tc>
        <w:tc>
          <w:tcPr>
            <w:tcW w:w="3413"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702"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5 баллов</w:t>
            </w:r>
          </w:p>
        </w:tc>
        <w:tc>
          <w:tcPr>
            <w:tcW w:w="2977"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наличие информации на официальном сайте организации культуры</w:t>
            </w:r>
          </w:p>
        </w:tc>
      </w:tr>
      <w:tr w:rsidR="001150D1" w:rsidRPr="004A2B01" w:rsidTr="001150D1">
        <w:tc>
          <w:tcPr>
            <w:tcW w:w="83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2.3</w:t>
            </w:r>
          </w:p>
        </w:tc>
        <w:tc>
          <w:tcPr>
            <w:tcW w:w="3413"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4A2B01">
              <w:rPr>
                <w:rFonts w:ascii="Times New Roman" w:hAnsi="Times New Roman" w:cs="Times New Roman"/>
                <w:sz w:val="24"/>
                <w:szCs w:val="24"/>
              </w:rPr>
              <w:t>информации независимой системы учета посещений сайта</w:t>
            </w:r>
            <w:proofErr w:type="gramEnd"/>
            <w:r w:rsidRPr="004A2B01">
              <w:rPr>
                <w:rFonts w:ascii="Times New Roman" w:hAnsi="Times New Roman" w:cs="Times New Roman"/>
                <w:sz w:val="24"/>
                <w:szCs w:val="24"/>
              </w:rPr>
              <w:t xml:space="preserve">.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w:t>
            </w:r>
            <w:r w:rsidRPr="004A2B01">
              <w:rPr>
                <w:rFonts w:ascii="Times New Roman" w:hAnsi="Times New Roman" w:cs="Times New Roman"/>
                <w:sz w:val="24"/>
                <w:szCs w:val="24"/>
              </w:rPr>
              <w:lastRenderedPageBreak/>
              <w:t>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702"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lastRenderedPageBreak/>
              <w:t>от 0 до 5 баллов</w:t>
            </w:r>
          </w:p>
        </w:tc>
        <w:tc>
          <w:tcPr>
            <w:tcW w:w="2977"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наличие информации на официальном сайте организации культуры</w:t>
            </w:r>
          </w:p>
        </w:tc>
      </w:tr>
      <w:tr w:rsidR="001150D1" w:rsidRPr="004A2B01" w:rsidTr="001150D1">
        <w:tc>
          <w:tcPr>
            <w:tcW w:w="83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lastRenderedPageBreak/>
              <w:t>2.6</w:t>
            </w:r>
          </w:p>
        </w:tc>
        <w:tc>
          <w:tcPr>
            <w:tcW w:w="3413"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Транспортная и пешая доступность организации культуры</w:t>
            </w:r>
          </w:p>
        </w:tc>
        <w:tc>
          <w:tcPr>
            <w:tcW w:w="1702"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5 баллов</w:t>
            </w:r>
          </w:p>
        </w:tc>
        <w:tc>
          <w:tcPr>
            <w:tcW w:w="2977"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изучение мнения получателей услуг</w:t>
            </w:r>
          </w:p>
        </w:tc>
      </w:tr>
      <w:tr w:rsidR="001150D1" w:rsidRPr="004A2B01" w:rsidTr="001150D1">
        <w:tc>
          <w:tcPr>
            <w:tcW w:w="83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2.7</w:t>
            </w:r>
          </w:p>
        </w:tc>
        <w:tc>
          <w:tcPr>
            <w:tcW w:w="3413"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1702"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5 баллов</w:t>
            </w:r>
          </w:p>
        </w:tc>
        <w:tc>
          <w:tcPr>
            <w:tcW w:w="2977"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наличие информации на официальном сайте организации культуры</w:t>
            </w:r>
          </w:p>
        </w:tc>
      </w:tr>
      <w:tr w:rsidR="001150D1" w:rsidRPr="004A2B01" w:rsidTr="001150D1">
        <w:tc>
          <w:tcPr>
            <w:tcW w:w="839"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2.8</w:t>
            </w:r>
          </w:p>
        </w:tc>
        <w:tc>
          <w:tcPr>
            <w:tcW w:w="3413"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702"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5 баллов</w:t>
            </w:r>
          </w:p>
        </w:tc>
        <w:tc>
          <w:tcPr>
            <w:tcW w:w="2977"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изучение мнения получателей услуг</w:t>
            </w:r>
          </w:p>
        </w:tc>
      </w:tr>
      <w:tr w:rsidR="008A4394" w:rsidRPr="004A2B01" w:rsidTr="001150D1">
        <w:tc>
          <w:tcPr>
            <w:tcW w:w="839" w:type="dxa"/>
            <w:tcBorders>
              <w:top w:val="single" w:sz="4" w:space="0" w:color="auto"/>
              <w:bottom w:val="single" w:sz="4" w:space="0" w:color="auto"/>
              <w:right w:val="single" w:sz="4" w:space="0" w:color="auto"/>
            </w:tcBorders>
          </w:tcPr>
          <w:p w:rsidR="008A4394" w:rsidRPr="004A2B01" w:rsidRDefault="008A4394"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3</w:t>
            </w:r>
          </w:p>
        </w:tc>
        <w:tc>
          <w:tcPr>
            <w:tcW w:w="8092" w:type="dxa"/>
            <w:gridSpan w:val="3"/>
            <w:tcBorders>
              <w:top w:val="single" w:sz="4" w:space="0" w:color="auto"/>
              <w:left w:val="single" w:sz="4" w:space="0" w:color="auto"/>
              <w:bottom w:val="single" w:sz="4" w:space="0" w:color="auto"/>
            </w:tcBorders>
          </w:tcPr>
          <w:p w:rsidR="008A4394" w:rsidRPr="004A2B01" w:rsidRDefault="008A4394" w:rsidP="00263C3D">
            <w:pPr>
              <w:pStyle w:val="1"/>
              <w:rPr>
                <w:rFonts w:ascii="Times New Roman" w:hAnsi="Times New Roman" w:cs="Times New Roman"/>
                <w:sz w:val="24"/>
                <w:szCs w:val="24"/>
              </w:rPr>
            </w:pPr>
            <w:r w:rsidRPr="004A2B01">
              <w:rPr>
                <w:rFonts w:ascii="Times New Roman" w:hAnsi="Times New Roman" w:cs="Times New Roman"/>
                <w:sz w:val="24"/>
                <w:szCs w:val="24"/>
              </w:rPr>
              <w:t>Время ожидания предоставления услуги (от 0 до 21)</w:t>
            </w:r>
          </w:p>
        </w:tc>
      </w:tr>
      <w:tr w:rsidR="001150D1" w:rsidRPr="004A2B01" w:rsidTr="001150D1">
        <w:tc>
          <w:tcPr>
            <w:tcW w:w="839"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3.1</w:t>
            </w:r>
          </w:p>
        </w:tc>
        <w:tc>
          <w:tcPr>
            <w:tcW w:w="3413"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Удобство графика работы организации культуры</w:t>
            </w:r>
          </w:p>
        </w:tc>
        <w:tc>
          <w:tcPr>
            <w:tcW w:w="1702"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7 баллов</w:t>
            </w:r>
          </w:p>
        </w:tc>
        <w:tc>
          <w:tcPr>
            <w:tcW w:w="2977"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изучение мнения получателей услуг</w:t>
            </w:r>
          </w:p>
        </w:tc>
      </w:tr>
      <w:tr w:rsidR="008A4394" w:rsidRPr="004A2B01" w:rsidTr="001150D1">
        <w:tc>
          <w:tcPr>
            <w:tcW w:w="839" w:type="dxa"/>
            <w:tcBorders>
              <w:top w:val="single" w:sz="4" w:space="0" w:color="auto"/>
              <w:bottom w:val="single" w:sz="4" w:space="0" w:color="auto"/>
              <w:right w:val="single" w:sz="4" w:space="0" w:color="auto"/>
            </w:tcBorders>
          </w:tcPr>
          <w:p w:rsidR="008A4394" w:rsidRPr="004A2B01" w:rsidRDefault="008A4394"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4</w:t>
            </w:r>
          </w:p>
        </w:tc>
        <w:tc>
          <w:tcPr>
            <w:tcW w:w="8092" w:type="dxa"/>
            <w:gridSpan w:val="3"/>
            <w:tcBorders>
              <w:top w:val="single" w:sz="4" w:space="0" w:color="auto"/>
              <w:left w:val="single" w:sz="4" w:space="0" w:color="auto"/>
              <w:bottom w:val="single" w:sz="4" w:space="0" w:color="auto"/>
            </w:tcBorders>
          </w:tcPr>
          <w:p w:rsidR="008A4394" w:rsidRPr="004A2B01" w:rsidRDefault="008A4394" w:rsidP="00263C3D">
            <w:pPr>
              <w:pStyle w:val="1"/>
              <w:rPr>
                <w:rFonts w:ascii="Times New Roman" w:hAnsi="Times New Roman" w:cs="Times New Roman"/>
                <w:sz w:val="24"/>
                <w:szCs w:val="24"/>
              </w:rPr>
            </w:pPr>
            <w:r w:rsidRPr="004A2B01">
              <w:rPr>
                <w:rFonts w:ascii="Times New Roman" w:hAnsi="Times New Roman" w:cs="Times New Roman"/>
                <w:sz w:val="24"/>
                <w:szCs w:val="24"/>
              </w:rPr>
              <w:t>Доброжелательность, вежливость, компетентность работников организации культуры (от 0 до 14)</w:t>
            </w:r>
          </w:p>
        </w:tc>
      </w:tr>
      <w:tr w:rsidR="001150D1" w:rsidRPr="004A2B01" w:rsidTr="001150D1">
        <w:tc>
          <w:tcPr>
            <w:tcW w:w="839"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4.1</w:t>
            </w:r>
          </w:p>
        </w:tc>
        <w:tc>
          <w:tcPr>
            <w:tcW w:w="3413"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Доброжелательность, вежливость и компетентность персонала организации культуры</w:t>
            </w:r>
          </w:p>
        </w:tc>
        <w:tc>
          <w:tcPr>
            <w:tcW w:w="1702"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7 баллов</w:t>
            </w:r>
          </w:p>
        </w:tc>
        <w:tc>
          <w:tcPr>
            <w:tcW w:w="2977"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изучение мнения получателей услуг</w:t>
            </w:r>
          </w:p>
        </w:tc>
      </w:tr>
      <w:tr w:rsidR="001150D1" w:rsidRPr="004A2B01" w:rsidTr="001150D1">
        <w:tc>
          <w:tcPr>
            <w:tcW w:w="839"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4.2</w:t>
            </w:r>
          </w:p>
        </w:tc>
        <w:tc>
          <w:tcPr>
            <w:tcW w:w="3413"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702"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7 баллов</w:t>
            </w:r>
          </w:p>
        </w:tc>
        <w:tc>
          <w:tcPr>
            <w:tcW w:w="2977"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наличие информации на официальном сайте организации культуры</w:t>
            </w:r>
          </w:p>
        </w:tc>
      </w:tr>
      <w:tr w:rsidR="008A4394" w:rsidRPr="004A2B01" w:rsidTr="001150D1">
        <w:tc>
          <w:tcPr>
            <w:tcW w:w="839" w:type="dxa"/>
            <w:tcBorders>
              <w:top w:val="single" w:sz="4" w:space="0" w:color="auto"/>
              <w:bottom w:val="single" w:sz="4" w:space="0" w:color="auto"/>
              <w:right w:val="single" w:sz="4" w:space="0" w:color="auto"/>
            </w:tcBorders>
          </w:tcPr>
          <w:p w:rsidR="008A4394" w:rsidRPr="004A2B01" w:rsidRDefault="008A4394"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5</w:t>
            </w:r>
          </w:p>
        </w:tc>
        <w:tc>
          <w:tcPr>
            <w:tcW w:w="8092" w:type="dxa"/>
            <w:gridSpan w:val="3"/>
            <w:tcBorders>
              <w:top w:val="single" w:sz="4" w:space="0" w:color="auto"/>
              <w:left w:val="single" w:sz="4" w:space="0" w:color="auto"/>
              <w:bottom w:val="single" w:sz="4" w:space="0" w:color="auto"/>
            </w:tcBorders>
          </w:tcPr>
          <w:p w:rsidR="008A4394" w:rsidRPr="004A2B01" w:rsidRDefault="008A4394" w:rsidP="00263C3D">
            <w:pPr>
              <w:pStyle w:val="1"/>
              <w:rPr>
                <w:rFonts w:ascii="Times New Roman" w:hAnsi="Times New Roman" w:cs="Times New Roman"/>
                <w:sz w:val="24"/>
                <w:szCs w:val="24"/>
              </w:rPr>
            </w:pPr>
            <w:r w:rsidRPr="004A2B01">
              <w:rPr>
                <w:rFonts w:ascii="Times New Roman" w:hAnsi="Times New Roman" w:cs="Times New Roman"/>
                <w:sz w:val="24"/>
                <w:szCs w:val="24"/>
              </w:rPr>
              <w:t>Удовлетворенность качеством оказания услуг (от 0 до 25)</w:t>
            </w:r>
          </w:p>
        </w:tc>
      </w:tr>
      <w:tr w:rsidR="001150D1" w:rsidRPr="004A2B01" w:rsidTr="001150D1">
        <w:tc>
          <w:tcPr>
            <w:tcW w:w="839"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5.1</w:t>
            </w:r>
          </w:p>
        </w:tc>
        <w:tc>
          <w:tcPr>
            <w:tcW w:w="3413"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Уровень удовлетворенности качеством оказания услуг организации культуры в целом</w:t>
            </w:r>
          </w:p>
        </w:tc>
        <w:tc>
          <w:tcPr>
            <w:tcW w:w="1702"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5 баллов</w:t>
            </w:r>
          </w:p>
        </w:tc>
        <w:tc>
          <w:tcPr>
            <w:tcW w:w="2977"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изучение мнения получателей услуг</w:t>
            </w:r>
          </w:p>
        </w:tc>
      </w:tr>
      <w:tr w:rsidR="001150D1" w:rsidRPr="004A2B01" w:rsidTr="001150D1">
        <w:tc>
          <w:tcPr>
            <w:tcW w:w="839"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lastRenderedPageBreak/>
              <w:t>5.2</w:t>
            </w:r>
          </w:p>
        </w:tc>
        <w:tc>
          <w:tcPr>
            <w:tcW w:w="3413"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702"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6 баллов</w:t>
            </w:r>
          </w:p>
        </w:tc>
        <w:tc>
          <w:tcPr>
            <w:tcW w:w="2977"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наличие информации на официальном сайте организации культуры</w:t>
            </w:r>
          </w:p>
        </w:tc>
      </w:tr>
      <w:tr w:rsidR="001150D1" w:rsidRPr="004A2B01" w:rsidTr="001150D1">
        <w:tc>
          <w:tcPr>
            <w:tcW w:w="839"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5.6</w:t>
            </w:r>
          </w:p>
        </w:tc>
        <w:tc>
          <w:tcPr>
            <w:tcW w:w="3413"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Разнообразие творческих групп, кружков по интересам</w:t>
            </w:r>
          </w:p>
        </w:tc>
        <w:tc>
          <w:tcPr>
            <w:tcW w:w="1702"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9 баллов</w:t>
            </w:r>
          </w:p>
        </w:tc>
        <w:tc>
          <w:tcPr>
            <w:tcW w:w="2977"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изучение мнения получателей услуг</w:t>
            </w:r>
          </w:p>
        </w:tc>
      </w:tr>
      <w:tr w:rsidR="001150D1" w:rsidRPr="004A2B01" w:rsidTr="001150D1">
        <w:tc>
          <w:tcPr>
            <w:tcW w:w="839" w:type="dxa"/>
            <w:tcBorders>
              <w:top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5.7</w:t>
            </w:r>
          </w:p>
        </w:tc>
        <w:tc>
          <w:tcPr>
            <w:tcW w:w="3413"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8"/>
              <w:rPr>
                <w:rFonts w:ascii="Times New Roman" w:hAnsi="Times New Roman" w:cs="Times New Roman"/>
                <w:sz w:val="24"/>
                <w:szCs w:val="24"/>
              </w:rPr>
            </w:pPr>
            <w:r w:rsidRPr="004A2B01">
              <w:rPr>
                <w:rFonts w:ascii="Times New Roman" w:hAnsi="Times New Roman" w:cs="Times New Roman"/>
                <w:sz w:val="24"/>
                <w:szCs w:val="24"/>
              </w:rPr>
              <w:t>Качество проведения культурно-массовых мероприятий</w:t>
            </w:r>
          </w:p>
        </w:tc>
        <w:tc>
          <w:tcPr>
            <w:tcW w:w="1702" w:type="dxa"/>
            <w:tcBorders>
              <w:top w:val="single" w:sz="4" w:space="0" w:color="auto"/>
              <w:left w:val="single" w:sz="4" w:space="0" w:color="auto"/>
              <w:bottom w:val="single" w:sz="4" w:space="0" w:color="auto"/>
              <w:right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от 0 до 10 баллов</w:t>
            </w:r>
          </w:p>
        </w:tc>
        <w:tc>
          <w:tcPr>
            <w:tcW w:w="2977" w:type="dxa"/>
            <w:tcBorders>
              <w:top w:val="single" w:sz="4" w:space="0" w:color="auto"/>
              <w:left w:val="single" w:sz="4" w:space="0" w:color="auto"/>
              <w:bottom w:val="single" w:sz="4" w:space="0" w:color="auto"/>
            </w:tcBorders>
          </w:tcPr>
          <w:p w:rsidR="001150D1" w:rsidRPr="004A2B01" w:rsidRDefault="001150D1" w:rsidP="00263C3D">
            <w:pPr>
              <w:pStyle w:val="a7"/>
              <w:jc w:val="center"/>
              <w:rPr>
                <w:rFonts w:ascii="Times New Roman" w:hAnsi="Times New Roman" w:cs="Times New Roman"/>
                <w:sz w:val="24"/>
                <w:szCs w:val="24"/>
              </w:rPr>
            </w:pPr>
            <w:r w:rsidRPr="004A2B01">
              <w:rPr>
                <w:rFonts w:ascii="Times New Roman" w:hAnsi="Times New Roman" w:cs="Times New Roman"/>
                <w:sz w:val="24"/>
                <w:szCs w:val="24"/>
              </w:rPr>
              <w:t>изучение мнения получателей услуг</w:t>
            </w:r>
          </w:p>
        </w:tc>
      </w:tr>
    </w:tbl>
    <w:p w:rsidR="008A4394" w:rsidRPr="008A4394" w:rsidRDefault="008A4394" w:rsidP="008A4394">
      <w:pPr>
        <w:pStyle w:val="a3"/>
        <w:spacing w:after="0" w:line="240" w:lineRule="auto"/>
        <w:ind w:left="0" w:firstLine="851"/>
        <w:jc w:val="both"/>
        <w:rPr>
          <w:rFonts w:ascii="Times New Roman" w:hAnsi="Times New Roman"/>
          <w:sz w:val="28"/>
          <w:szCs w:val="28"/>
        </w:rPr>
      </w:pPr>
    </w:p>
    <w:p w:rsidR="008A4394" w:rsidRPr="0092798B" w:rsidRDefault="008A4394" w:rsidP="002271C1">
      <w:pPr>
        <w:pStyle w:val="a3"/>
        <w:spacing w:after="0"/>
        <w:ind w:left="0"/>
        <w:jc w:val="both"/>
        <w:rPr>
          <w:rFonts w:ascii="Times New Roman" w:hAnsi="Times New Roman"/>
          <w:sz w:val="28"/>
          <w:szCs w:val="28"/>
        </w:rPr>
      </w:pPr>
      <w:r w:rsidRPr="0092798B">
        <w:rPr>
          <w:rFonts w:ascii="Times New Roman" w:hAnsi="Times New Roman"/>
          <w:sz w:val="28"/>
          <w:szCs w:val="28"/>
        </w:rPr>
        <w:t>Уровень открытости и доступности информации на официальн</w:t>
      </w:r>
      <w:r w:rsidR="000629C0" w:rsidRPr="0092798B">
        <w:rPr>
          <w:rFonts w:ascii="Times New Roman" w:hAnsi="Times New Roman"/>
          <w:sz w:val="28"/>
          <w:szCs w:val="28"/>
        </w:rPr>
        <w:t>ых</w:t>
      </w:r>
      <w:r w:rsidRPr="0092798B">
        <w:rPr>
          <w:rFonts w:ascii="Times New Roman" w:hAnsi="Times New Roman"/>
          <w:sz w:val="28"/>
          <w:szCs w:val="28"/>
        </w:rPr>
        <w:t xml:space="preserve"> </w:t>
      </w:r>
      <w:r w:rsidR="000629C0" w:rsidRPr="0092798B">
        <w:rPr>
          <w:rFonts w:ascii="Times New Roman" w:hAnsi="Times New Roman"/>
          <w:sz w:val="28"/>
          <w:szCs w:val="28"/>
        </w:rPr>
        <w:t>сайтах</w:t>
      </w:r>
      <w:r w:rsidRPr="0092798B">
        <w:rPr>
          <w:rFonts w:ascii="Times New Roman" w:hAnsi="Times New Roman"/>
          <w:sz w:val="28"/>
          <w:szCs w:val="28"/>
        </w:rPr>
        <w:t xml:space="preserve"> организаци</w:t>
      </w:r>
      <w:r w:rsidR="000629C0" w:rsidRPr="0092798B">
        <w:rPr>
          <w:rFonts w:ascii="Times New Roman" w:hAnsi="Times New Roman"/>
          <w:sz w:val="28"/>
          <w:szCs w:val="28"/>
        </w:rPr>
        <w:t>й</w:t>
      </w:r>
      <w:r w:rsidRPr="0092798B">
        <w:rPr>
          <w:rFonts w:ascii="Times New Roman" w:hAnsi="Times New Roman"/>
          <w:sz w:val="28"/>
          <w:szCs w:val="28"/>
        </w:rPr>
        <w:t xml:space="preserve"> культуры отражает полноту и качество информации об организации культуры, размещаемой на официальном сайте организации культуры в сети Интернет. </w:t>
      </w:r>
    </w:p>
    <w:p w:rsidR="00F11FBE" w:rsidRDefault="008A4394" w:rsidP="002271C1">
      <w:pPr>
        <w:pStyle w:val="a3"/>
        <w:spacing w:after="0"/>
        <w:ind w:left="0" w:firstLine="851"/>
        <w:jc w:val="both"/>
        <w:rPr>
          <w:rFonts w:ascii="Times New Roman" w:hAnsi="Times New Roman"/>
          <w:sz w:val="28"/>
          <w:szCs w:val="28"/>
        </w:rPr>
      </w:pPr>
      <w:r w:rsidRPr="0092798B">
        <w:rPr>
          <w:rFonts w:ascii="Times New Roman" w:hAnsi="Times New Roman"/>
          <w:sz w:val="28"/>
          <w:szCs w:val="28"/>
        </w:rPr>
        <w:t xml:space="preserve">В соответствии с методикой независимой </w:t>
      </w:r>
      <w:proofErr w:type="gramStart"/>
      <w:r w:rsidRPr="0092798B">
        <w:rPr>
          <w:rFonts w:ascii="Times New Roman" w:hAnsi="Times New Roman"/>
          <w:sz w:val="28"/>
          <w:szCs w:val="28"/>
        </w:rPr>
        <w:t>оценки качества работы учреждений культуры</w:t>
      </w:r>
      <w:proofErr w:type="gramEnd"/>
      <w:r w:rsidRPr="0092798B">
        <w:rPr>
          <w:rFonts w:ascii="Times New Roman" w:hAnsi="Times New Roman"/>
          <w:sz w:val="28"/>
          <w:szCs w:val="28"/>
        </w:rPr>
        <w:t xml:space="preserve"> потребителями услуг максимальная оценка может составлять </w:t>
      </w:r>
      <w:r w:rsidR="000629C0" w:rsidRPr="0092798B">
        <w:rPr>
          <w:rFonts w:ascii="Times New Roman" w:hAnsi="Times New Roman"/>
          <w:sz w:val="28"/>
          <w:szCs w:val="28"/>
        </w:rPr>
        <w:t xml:space="preserve">100 </w:t>
      </w:r>
      <w:r w:rsidRPr="0092798B">
        <w:rPr>
          <w:rFonts w:ascii="Times New Roman" w:hAnsi="Times New Roman"/>
          <w:sz w:val="28"/>
          <w:szCs w:val="28"/>
        </w:rPr>
        <w:t xml:space="preserve"> баллов</w:t>
      </w:r>
      <w:r w:rsidR="000629C0" w:rsidRPr="0092798B">
        <w:rPr>
          <w:rFonts w:ascii="Times New Roman" w:hAnsi="Times New Roman"/>
          <w:sz w:val="28"/>
          <w:szCs w:val="28"/>
        </w:rPr>
        <w:t xml:space="preserve"> для культурно-досуговых учреждений</w:t>
      </w:r>
      <w:r w:rsidR="00EE3F5F">
        <w:rPr>
          <w:rFonts w:ascii="Times New Roman" w:hAnsi="Times New Roman"/>
          <w:sz w:val="28"/>
          <w:szCs w:val="28"/>
        </w:rPr>
        <w:t xml:space="preserve"> и </w:t>
      </w:r>
      <w:r w:rsidR="002271C1">
        <w:rPr>
          <w:rFonts w:ascii="Times New Roman" w:hAnsi="Times New Roman"/>
          <w:sz w:val="28"/>
          <w:szCs w:val="28"/>
        </w:rPr>
        <w:t>9</w:t>
      </w:r>
      <w:r w:rsidR="00EE3F5F">
        <w:rPr>
          <w:rFonts w:ascii="Times New Roman" w:hAnsi="Times New Roman"/>
          <w:sz w:val="28"/>
          <w:szCs w:val="28"/>
        </w:rPr>
        <w:t>3 балла для иных организаций культуры</w:t>
      </w:r>
      <w:r w:rsidRPr="0092798B">
        <w:rPr>
          <w:rFonts w:ascii="Times New Roman" w:hAnsi="Times New Roman"/>
          <w:sz w:val="28"/>
          <w:szCs w:val="28"/>
        </w:rPr>
        <w:t xml:space="preserve">. По каждому из критериев </w:t>
      </w:r>
      <w:r w:rsidR="00F11FBE" w:rsidRPr="0092798B">
        <w:rPr>
          <w:rFonts w:ascii="Times New Roman" w:hAnsi="Times New Roman"/>
          <w:sz w:val="28"/>
          <w:szCs w:val="28"/>
        </w:rPr>
        <w:t xml:space="preserve">участники </w:t>
      </w:r>
      <w:r w:rsidRPr="0092798B">
        <w:rPr>
          <w:rFonts w:ascii="Times New Roman" w:hAnsi="Times New Roman"/>
          <w:sz w:val="28"/>
          <w:szCs w:val="28"/>
        </w:rPr>
        <w:t xml:space="preserve"> анкетирования смогли оценить работу </w:t>
      </w:r>
      <w:r w:rsidR="00F11FBE" w:rsidRPr="0092798B">
        <w:rPr>
          <w:rFonts w:ascii="Times New Roman" w:hAnsi="Times New Roman"/>
          <w:sz w:val="28"/>
          <w:szCs w:val="28"/>
        </w:rPr>
        <w:t>у</w:t>
      </w:r>
      <w:r w:rsidRPr="0092798B">
        <w:rPr>
          <w:rFonts w:ascii="Times New Roman" w:hAnsi="Times New Roman"/>
          <w:sz w:val="28"/>
          <w:szCs w:val="28"/>
        </w:rPr>
        <w:t>чреждени</w:t>
      </w:r>
      <w:r w:rsidR="00F11FBE" w:rsidRPr="0092798B">
        <w:rPr>
          <w:rFonts w:ascii="Times New Roman" w:hAnsi="Times New Roman"/>
          <w:sz w:val="28"/>
          <w:szCs w:val="28"/>
        </w:rPr>
        <w:t>й</w:t>
      </w:r>
      <w:r w:rsidRPr="0092798B">
        <w:rPr>
          <w:rFonts w:ascii="Times New Roman" w:hAnsi="Times New Roman"/>
          <w:sz w:val="28"/>
          <w:szCs w:val="28"/>
        </w:rPr>
        <w:t xml:space="preserve"> культуры: </w:t>
      </w:r>
    </w:p>
    <w:p w:rsidR="00EE3F5F" w:rsidRPr="0092798B" w:rsidRDefault="00EE3F5F" w:rsidP="002271C1">
      <w:pPr>
        <w:pStyle w:val="a3"/>
        <w:spacing w:after="0"/>
        <w:ind w:left="0" w:firstLine="851"/>
        <w:jc w:val="both"/>
        <w:rPr>
          <w:rFonts w:ascii="Times New Roman" w:hAnsi="Times New Roman"/>
          <w:sz w:val="28"/>
          <w:szCs w:val="28"/>
        </w:rPr>
      </w:pPr>
      <w:r>
        <w:rPr>
          <w:rFonts w:ascii="Times New Roman" w:hAnsi="Times New Roman"/>
          <w:sz w:val="28"/>
          <w:szCs w:val="28"/>
        </w:rPr>
        <w:t xml:space="preserve">- открытость и доступность информации об организации культуры </w:t>
      </w:r>
      <w:r w:rsidRPr="0092798B">
        <w:rPr>
          <w:rFonts w:ascii="Times New Roman" w:hAnsi="Times New Roman"/>
          <w:sz w:val="28"/>
          <w:szCs w:val="28"/>
        </w:rPr>
        <w:t>– 6</w:t>
      </w:r>
      <w:r>
        <w:rPr>
          <w:rFonts w:ascii="Times New Roman" w:hAnsi="Times New Roman"/>
          <w:sz w:val="28"/>
          <w:szCs w:val="28"/>
        </w:rPr>
        <w:t>3</w:t>
      </w:r>
      <w:r w:rsidRPr="0092798B">
        <w:rPr>
          <w:rFonts w:ascii="Times New Roman" w:hAnsi="Times New Roman"/>
          <w:sz w:val="28"/>
          <w:szCs w:val="28"/>
        </w:rPr>
        <w:t xml:space="preserve"> человек</w:t>
      </w:r>
      <w:r>
        <w:rPr>
          <w:rFonts w:ascii="Times New Roman" w:hAnsi="Times New Roman"/>
          <w:sz w:val="28"/>
          <w:szCs w:val="28"/>
        </w:rPr>
        <w:t>а</w:t>
      </w:r>
      <w:r w:rsidRPr="0092798B">
        <w:rPr>
          <w:rFonts w:ascii="Times New Roman" w:hAnsi="Times New Roman"/>
          <w:sz w:val="28"/>
          <w:szCs w:val="28"/>
        </w:rPr>
        <w:t xml:space="preserve">; </w:t>
      </w:r>
    </w:p>
    <w:p w:rsidR="00F11FBE" w:rsidRPr="0092798B" w:rsidRDefault="00EE3F5F" w:rsidP="002271C1">
      <w:pPr>
        <w:pStyle w:val="a3"/>
        <w:spacing w:after="0"/>
        <w:ind w:left="0" w:firstLine="851"/>
        <w:jc w:val="both"/>
        <w:rPr>
          <w:rFonts w:ascii="Times New Roman" w:hAnsi="Times New Roman"/>
          <w:sz w:val="28"/>
          <w:szCs w:val="28"/>
        </w:rPr>
      </w:pPr>
      <w:r>
        <w:rPr>
          <w:rFonts w:ascii="Times New Roman" w:hAnsi="Times New Roman"/>
          <w:sz w:val="28"/>
          <w:szCs w:val="28"/>
        </w:rPr>
        <w:t>- комфортность условий предоставления услуг и доступность их получения</w:t>
      </w:r>
      <w:r w:rsidR="008A4394" w:rsidRPr="0092798B">
        <w:rPr>
          <w:rFonts w:ascii="Times New Roman" w:hAnsi="Times New Roman"/>
          <w:sz w:val="28"/>
          <w:szCs w:val="28"/>
        </w:rPr>
        <w:t xml:space="preserve"> – </w:t>
      </w:r>
      <w:r w:rsidR="00F11FBE" w:rsidRPr="0092798B">
        <w:rPr>
          <w:rFonts w:ascii="Times New Roman" w:hAnsi="Times New Roman"/>
          <w:sz w:val="28"/>
          <w:szCs w:val="28"/>
        </w:rPr>
        <w:t>6</w:t>
      </w:r>
      <w:r w:rsidR="00A57390">
        <w:rPr>
          <w:rFonts w:ascii="Times New Roman" w:hAnsi="Times New Roman"/>
          <w:sz w:val="28"/>
          <w:szCs w:val="28"/>
        </w:rPr>
        <w:t>3</w:t>
      </w:r>
      <w:r w:rsidR="008A4394" w:rsidRPr="0092798B">
        <w:rPr>
          <w:rFonts w:ascii="Times New Roman" w:hAnsi="Times New Roman"/>
          <w:sz w:val="28"/>
          <w:szCs w:val="28"/>
        </w:rPr>
        <w:t xml:space="preserve"> человек</w:t>
      </w:r>
      <w:r w:rsidR="00A57390">
        <w:rPr>
          <w:rFonts w:ascii="Times New Roman" w:hAnsi="Times New Roman"/>
          <w:sz w:val="28"/>
          <w:szCs w:val="28"/>
        </w:rPr>
        <w:t>а</w:t>
      </w:r>
      <w:r w:rsidR="008A4394" w:rsidRPr="0092798B">
        <w:rPr>
          <w:rFonts w:ascii="Times New Roman" w:hAnsi="Times New Roman"/>
          <w:sz w:val="28"/>
          <w:szCs w:val="28"/>
        </w:rPr>
        <w:t xml:space="preserve">; </w:t>
      </w:r>
    </w:p>
    <w:p w:rsidR="00F11FBE" w:rsidRPr="0092798B" w:rsidRDefault="008A4394" w:rsidP="002271C1">
      <w:pPr>
        <w:pStyle w:val="a3"/>
        <w:spacing w:after="0"/>
        <w:ind w:left="0" w:firstLine="851"/>
        <w:jc w:val="both"/>
        <w:rPr>
          <w:rFonts w:ascii="Times New Roman" w:hAnsi="Times New Roman"/>
          <w:sz w:val="28"/>
          <w:szCs w:val="28"/>
        </w:rPr>
      </w:pPr>
      <w:r w:rsidRPr="0092798B">
        <w:rPr>
          <w:rFonts w:ascii="Times New Roman" w:hAnsi="Times New Roman"/>
          <w:sz w:val="28"/>
          <w:szCs w:val="28"/>
        </w:rPr>
        <w:t xml:space="preserve">-   </w:t>
      </w:r>
      <w:r w:rsidR="00EE3F5F">
        <w:rPr>
          <w:rFonts w:ascii="Times New Roman" w:hAnsi="Times New Roman"/>
          <w:sz w:val="28"/>
          <w:szCs w:val="28"/>
        </w:rPr>
        <w:t>время ожидания предоставления услуги</w:t>
      </w:r>
      <w:r w:rsidRPr="0092798B">
        <w:rPr>
          <w:rFonts w:ascii="Times New Roman" w:hAnsi="Times New Roman"/>
          <w:sz w:val="28"/>
          <w:szCs w:val="28"/>
        </w:rPr>
        <w:t xml:space="preserve"> – </w:t>
      </w:r>
      <w:r w:rsidR="00F11FBE" w:rsidRPr="0092798B">
        <w:rPr>
          <w:rFonts w:ascii="Times New Roman" w:hAnsi="Times New Roman"/>
          <w:sz w:val="28"/>
          <w:szCs w:val="28"/>
        </w:rPr>
        <w:t>6</w:t>
      </w:r>
      <w:r w:rsidR="00A57390">
        <w:rPr>
          <w:rFonts w:ascii="Times New Roman" w:hAnsi="Times New Roman"/>
          <w:sz w:val="28"/>
          <w:szCs w:val="28"/>
        </w:rPr>
        <w:t>3</w:t>
      </w:r>
      <w:r w:rsidRPr="0092798B">
        <w:rPr>
          <w:rFonts w:ascii="Times New Roman" w:hAnsi="Times New Roman"/>
          <w:sz w:val="28"/>
          <w:szCs w:val="28"/>
        </w:rPr>
        <w:t xml:space="preserve"> человек</w:t>
      </w:r>
      <w:r w:rsidR="00A57390">
        <w:rPr>
          <w:rFonts w:ascii="Times New Roman" w:hAnsi="Times New Roman"/>
          <w:sz w:val="28"/>
          <w:szCs w:val="28"/>
        </w:rPr>
        <w:t>а</w:t>
      </w:r>
      <w:r w:rsidRPr="0092798B">
        <w:rPr>
          <w:rFonts w:ascii="Times New Roman" w:hAnsi="Times New Roman"/>
          <w:sz w:val="28"/>
          <w:szCs w:val="28"/>
        </w:rPr>
        <w:t xml:space="preserve">; </w:t>
      </w:r>
    </w:p>
    <w:p w:rsidR="00F11FBE" w:rsidRPr="0092798B" w:rsidRDefault="008A4394" w:rsidP="002271C1">
      <w:pPr>
        <w:pStyle w:val="a3"/>
        <w:spacing w:after="0"/>
        <w:ind w:left="0" w:firstLine="851"/>
        <w:jc w:val="both"/>
        <w:rPr>
          <w:rFonts w:ascii="Times New Roman" w:hAnsi="Times New Roman"/>
          <w:sz w:val="28"/>
          <w:szCs w:val="28"/>
        </w:rPr>
      </w:pPr>
      <w:r w:rsidRPr="0092798B">
        <w:rPr>
          <w:rFonts w:ascii="Times New Roman" w:hAnsi="Times New Roman"/>
          <w:sz w:val="28"/>
          <w:szCs w:val="28"/>
        </w:rPr>
        <w:t xml:space="preserve">- </w:t>
      </w:r>
      <w:r w:rsidR="00EE3F5F">
        <w:rPr>
          <w:rFonts w:ascii="Times New Roman" w:hAnsi="Times New Roman"/>
          <w:sz w:val="28"/>
          <w:szCs w:val="28"/>
        </w:rPr>
        <w:t xml:space="preserve">доброжелательность, вежливость, </w:t>
      </w:r>
      <w:proofErr w:type="spellStart"/>
      <w:r w:rsidR="00EE3F5F">
        <w:rPr>
          <w:rFonts w:ascii="Times New Roman" w:hAnsi="Times New Roman"/>
          <w:sz w:val="28"/>
          <w:szCs w:val="28"/>
        </w:rPr>
        <w:t>компетенстность</w:t>
      </w:r>
      <w:proofErr w:type="spellEnd"/>
      <w:r w:rsidR="00EE3F5F">
        <w:rPr>
          <w:rFonts w:ascii="Times New Roman" w:hAnsi="Times New Roman"/>
          <w:sz w:val="28"/>
          <w:szCs w:val="28"/>
        </w:rPr>
        <w:t xml:space="preserve"> работников организации культуры</w:t>
      </w:r>
      <w:r w:rsidRPr="0092798B">
        <w:rPr>
          <w:rFonts w:ascii="Times New Roman" w:hAnsi="Times New Roman"/>
          <w:sz w:val="28"/>
          <w:szCs w:val="28"/>
        </w:rPr>
        <w:t xml:space="preserve"> – </w:t>
      </w:r>
      <w:r w:rsidR="00F11FBE" w:rsidRPr="0092798B">
        <w:rPr>
          <w:rFonts w:ascii="Times New Roman" w:hAnsi="Times New Roman"/>
          <w:sz w:val="28"/>
          <w:szCs w:val="28"/>
        </w:rPr>
        <w:t>6</w:t>
      </w:r>
      <w:r w:rsidR="00A57390">
        <w:rPr>
          <w:rFonts w:ascii="Times New Roman" w:hAnsi="Times New Roman"/>
          <w:sz w:val="28"/>
          <w:szCs w:val="28"/>
        </w:rPr>
        <w:t>3</w:t>
      </w:r>
      <w:r w:rsidR="00F11FBE" w:rsidRPr="0092798B">
        <w:rPr>
          <w:rFonts w:ascii="Times New Roman" w:hAnsi="Times New Roman"/>
          <w:sz w:val="28"/>
          <w:szCs w:val="28"/>
        </w:rPr>
        <w:t xml:space="preserve"> </w:t>
      </w:r>
      <w:r w:rsidRPr="0092798B">
        <w:rPr>
          <w:rFonts w:ascii="Times New Roman" w:hAnsi="Times New Roman"/>
          <w:sz w:val="28"/>
          <w:szCs w:val="28"/>
        </w:rPr>
        <w:t>человек</w:t>
      </w:r>
      <w:r w:rsidR="00A57390">
        <w:rPr>
          <w:rFonts w:ascii="Times New Roman" w:hAnsi="Times New Roman"/>
          <w:sz w:val="28"/>
          <w:szCs w:val="28"/>
        </w:rPr>
        <w:t>а</w:t>
      </w:r>
      <w:r w:rsidRPr="0092798B">
        <w:rPr>
          <w:rFonts w:ascii="Times New Roman" w:hAnsi="Times New Roman"/>
          <w:sz w:val="28"/>
          <w:szCs w:val="28"/>
        </w:rPr>
        <w:t xml:space="preserve">; </w:t>
      </w:r>
    </w:p>
    <w:p w:rsidR="00EE3F5F" w:rsidRDefault="00EE3F5F" w:rsidP="002271C1">
      <w:pPr>
        <w:pStyle w:val="a3"/>
        <w:spacing w:after="0"/>
        <w:ind w:left="0" w:firstLine="851"/>
        <w:jc w:val="both"/>
        <w:rPr>
          <w:rFonts w:ascii="Times New Roman" w:hAnsi="Times New Roman"/>
          <w:sz w:val="28"/>
          <w:szCs w:val="28"/>
        </w:rPr>
      </w:pPr>
      <w:r>
        <w:rPr>
          <w:rFonts w:ascii="Times New Roman" w:hAnsi="Times New Roman"/>
          <w:sz w:val="28"/>
          <w:szCs w:val="28"/>
        </w:rPr>
        <w:t xml:space="preserve">- </w:t>
      </w:r>
      <w:r w:rsidRPr="0092798B">
        <w:rPr>
          <w:rFonts w:ascii="Times New Roman" w:hAnsi="Times New Roman"/>
          <w:sz w:val="28"/>
          <w:szCs w:val="28"/>
        </w:rPr>
        <w:t>уровень удовлетворенности качеством оказания услуг– 6</w:t>
      </w:r>
      <w:r>
        <w:rPr>
          <w:rFonts w:ascii="Times New Roman" w:hAnsi="Times New Roman"/>
          <w:sz w:val="28"/>
          <w:szCs w:val="28"/>
        </w:rPr>
        <w:t>3</w:t>
      </w:r>
      <w:r w:rsidRPr="0092798B">
        <w:rPr>
          <w:rFonts w:ascii="Times New Roman" w:hAnsi="Times New Roman"/>
          <w:sz w:val="28"/>
          <w:szCs w:val="28"/>
        </w:rPr>
        <w:t xml:space="preserve"> человек</w:t>
      </w:r>
      <w:r>
        <w:rPr>
          <w:rFonts w:ascii="Times New Roman" w:hAnsi="Times New Roman"/>
          <w:sz w:val="28"/>
          <w:szCs w:val="28"/>
        </w:rPr>
        <w:t>а</w:t>
      </w:r>
      <w:r w:rsidRPr="0092798B">
        <w:rPr>
          <w:rFonts w:ascii="Times New Roman" w:hAnsi="Times New Roman"/>
          <w:sz w:val="28"/>
          <w:szCs w:val="28"/>
        </w:rPr>
        <w:t xml:space="preserve">; </w:t>
      </w:r>
    </w:p>
    <w:p w:rsidR="00F11FBE" w:rsidRPr="00F11FBE" w:rsidRDefault="00F11FBE" w:rsidP="00EE3F5F">
      <w:pPr>
        <w:ind w:firstLine="851"/>
        <w:jc w:val="both"/>
        <w:rPr>
          <w:rFonts w:ascii="Times New Roman" w:eastAsia="Calibri" w:hAnsi="Times New Roman" w:cs="Times New Roman"/>
          <w:bCs/>
          <w:color w:val="22272F"/>
          <w:sz w:val="28"/>
          <w:szCs w:val="28"/>
        </w:rPr>
      </w:pPr>
      <w:r w:rsidRPr="00F11FBE">
        <w:rPr>
          <w:rFonts w:ascii="Times New Roman" w:eastAsia="Calibri" w:hAnsi="Times New Roman" w:cs="Times New Roman"/>
          <w:sz w:val="28"/>
          <w:szCs w:val="28"/>
        </w:rPr>
        <w:t xml:space="preserve">В ходе оценочных процедур, осуществленных в отношении  </w:t>
      </w:r>
      <w:r w:rsidRPr="00F11FBE">
        <w:rPr>
          <w:rFonts w:ascii="Times New Roman" w:eastAsia="Calibri" w:hAnsi="Times New Roman" w:cs="Times New Roman"/>
          <w:bCs/>
          <w:color w:val="22272F"/>
          <w:sz w:val="28"/>
          <w:szCs w:val="28"/>
        </w:rPr>
        <w:t>муниципального бюджетного учреждения «Дворец культуры «Восход» муниципального образования город Энгельс Энгельсского муниципального района Саратовской области» из максимальных 100 баллов учреждение получило 95 баллов.</w:t>
      </w:r>
    </w:p>
    <w:p w:rsidR="00F11FBE" w:rsidRDefault="00F11FBE" w:rsidP="000629C0">
      <w:pPr>
        <w:pStyle w:val="a3"/>
        <w:spacing w:after="0" w:line="240" w:lineRule="auto"/>
        <w:ind w:left="0" w:firstLine="851"/>
        <w:jc w:val="both"/>
      </w:pPr>
      <w:r w:rsidRPr="00F11FBE">
        <w:rPr>
          <w:rFonts w:ascii="Times New Roman" w:hAnsi="Times New Roman"/>
          <w:sz w:val="28"/>
          <w:szCs w:val="28"/>
        </w:rPr>
        <w:lastRenderedPageBreak/>
        <w:t xml:space="preserve">В ходе оценочных процедур, осуществленных в отношении  </w:t>
      </w:r>
      <w:r w:rsidRPr="00F11FBE">
        <w:rPr>
          <w:rFonts w:ascii="Times New Roman" w:hAnsi="Times New Roman"/>
          <w:bCs/>
          <w:color w:val="22272F"/>
          <w:sz w:val="28"/>
          <w:szCs w:val="28"/>
          <w:lang w:eastAsia="en-US"/>
        </w:rPr>
        <w:t>муниципального бюджетного учреждения дополнительного образования «Детская школа искусств пос. Пробуждение Энгельсского муниципального района»  из максимальных 93 баллов учреждение получило 88 баллов.</w:t>
      </w:r>
    </w:p>
    <w:p w:rsidR="00F11FBE" w:rsidRPr="0092798B" w:rsidRDefault="00F11FBE" w:rsidP="000629C0">
      <w:pPr>
        <w:pStyle w:val="a3"/>
        <w:spacing w:after="0" w:line="240" w:lineRule="auto"/>
        <w:ind w:left="0" w:firstLine="851"/>
        <w:jc w:val="both"/>
        <w:rPr>
          <w:rFonts w:ascii="Times New Roman" w:hAnsi="Times New Roman"/>
          <w:sz w:val="28"/>
          <w:szCs w:val="28"/>
        </w:rPr>
      </w:pPr>
      <w:r w:rsidRPr="0092798B">
        <w:rPr>
          <w:rFonts w:ascii="Times New Roman" w:hAnsi="Times New Roman"/>
          <w:sz w:val="28"/>
          <w:szCs w:val="28"/>
        </w:rPr>
        <w:t>Такое количество баллов, несомненно, говорит о высоком уровне качества обслуживания граждан.</w:t>
      </w:r>
    </w:p>
    <w:p w:rsidR="00586089" w:rsidRPr="00A57390" w:rsidRDefault="008A4394" w:rsidP="00A57390">
      <w:pPr>
        <w:pStyle w:val="aa"/>
        <w:jc w:val="center"/>
        <w:rPr>
          <w:rFonts w:ascii="Times New Roman" w:hAnsi="Times New Roman" w:cs="Times New Roman"/>
          <w:b/>
          <w:sz w:val="24"/>
          <w:szCs w:val="24"/>
        </w:rPr>
      </w:pPr>
      <w:r w:rsidRPr="00A57390">
        <w:rPr>
          <w:rFonts w:ascii="Times New Roman" w:hAnsi="Times New Roman" w:cs="Times New Roman"/>
          <w:b/>
          <w:sz w:val="24"/>
          <w:szCs w:val="24"/>
        </w:rPr>
        <w:t xml:space="preserve">Таблица – </w:t>
      </w:r>
      <w:r w:rsidR="00F11FBE" w:rsidRPr="00A57390">
        <w:rPr>
          <w:rFonts w:ascii="Times New Roman" w:hAnsi="Times New Roman" w:cs="Times New Roman"/>
          <w:b/>
          <w:sz w:val="24"/>
          <w:szCs w:val="24"/>
        </w:rPr>
        <w:t>3.</w:t>
      </w:r>
      <w:r w:rsidRPr="00A57390">
        <w:rPr>
          <w:rFonts w:ascii="Times New Roman" w:hAnsi="Times New Roman" w:cs="Times New Roman"/>
          <w:b/>
          <w:sz w:val="24"/>
          <w:szCs w:val="24"/>
        </w:rPr>
        <w:t xml:space="preserve"> </w:t>
      </w:r>
      <w:r w:rsidR="00F11FBE" w:rsidRPr="00A57390">
        <w:rPr>
          <w:rFonts w:ascii="Times New Roman" w:hAnsi="Times New Roman" w:cs="Times New Roman"/>
          <w:b/>
          <w:sz w:val="24"/>
          <w:szCs w:val="24"/>
        </w:rPr>
        <w:t xml:space="preserve">Оценка уровня удовлетворенности потребителей качеством услуг </w:t>
      </w:r>
      <w:r w:rsidR="00A57390">
        <w:rPr>
          <w:rFonts w:ascii="Times New Roman" w:hAnsi="Times New Roman" w:cs="Times New Roman"/>
          <w:b/>
          <w:sz w:val="24"/>
          <w:szCs w:val="24"/>
        </w:rPr>
        <w:t>у</w:t>
      </w:r>
      <w:r w:rsidR="00F11FBE" w:rsidRPr="00A57390">
        <w:rPr>
          <w:rFonts w:ascii="Times New Roman" w:hAnsi="Times New Roman" w:cs="Times New Roman"/>
          <w:b/>
          <w:sz w:val="24"/>
          <w:szCs w:val="24"/>
        </w:rPr>
        <w:t>чреждения культуры в соответствии с приказом Министерства культуры РФ от 05 октября 2015 г. № 2515 «Об утверждении показателей, характеризующих общие критерии оценки качества оказания услуг организациями культуры», в баллах</w:t>
      </w:r>
      <w:r w:rsidR="00586089" w:rsidRPr="00A57390">
        <w:rPr>
          <w:rFonts w:ascii="Times New Roman" w:hAnsi="Times New Roman" w:cs="Times New Roman"/>
          <w:b/>
          <w:sz w:val="24"/>
          <w:szCs w:val="24"/>
        </w:rPr>
        <w:t>.</w:t>
      </w:r>
    </w:p>
    <w:p w:rsidR="0067288A" w:rsidRPr="00586089" w:rsidRDefault="0067288A" w:rsidP="00586089">
      <w:pPr>
        <w:pStyle w:val="a3"/>
        <w:spacing w:after="0" w:line="240" w:lineRule="auto"/>
        <w:ind w:left="0" w:firstLine="851"/>
        <w:jc w:val="both"/>
        <w:rPr>
          <w:rFonts w:ascii="Times New Roman" w:hAnsi="Times New Roman"/>
          <w:sz w:val="16"/>
          <w:szCs w:val="16"/>
        </w:rPr>
      </w:pPr>
    </w:p>
    <w:tbl>
      <w:tblPr>
        <w:tblStyle w:val="a9"/>
        <w:tblW w:w="10207" w:type="dxa"/>
        <w:tblInd w:w="-176" w:type="dxa"/>
        <w:tblLayout w:type="fixed"/>
        <w:tblLook w:val="04A0" w:firstRow="1" w:lastRow="0" w:firstColumn="1" w:lastColumn="0" w:noHBand="0" w:noVBand="1"/>
      </w:tblPr>
      <w:tblGrid>
        <w:gridCol w:w="567"/>
        <w:gridCol w:w="566"/>
        <w:gridCol w:w="567"/>
        <w:gridCol w:w="850"/>
        <w:gridCol w:w="567"/>
        <w:gridCol w:w="428"/>
        <w:gridCol w:w="850"/>
        <w:gridCol w:w="284"/>
        <w:gridCol w:w="567"/>
        <w:gridCol w:w="708"/>
        <w:gridCol w:w="1418"/>
        <w:gridCol w:w="140"/>
        <w:gridCol w:w="143"/>
        <w:gridCol w:w="93"/>
        <w:gridCol w:w="333"/>
        <w:gridCol w:w="708"/>
        <w:gridCol w:w="388"/>
        <w:gridCol w:w="38"/>
        <w:gridCol w:w="283"/>
        <w:gridCol w:w="17"/>
        <w:gridCol w:w="408"/>
        <w:gridCol w:w="284"/>
      </w:tblGrid>
      <w:tr w:rsidR="00673DD9" w:rsidRPr="00586089" w:rsidTr="00872034">
        <w:trPr>
          <w:cantSplit/>
          <w:trHeight w:val="2955"/>
        </w:trPr>
        <w:tc>
          <w:tcPr>
            <w:tcW w:w="567" w:type="dxa"/>
            <w:vMerge w:val="restart"/>
            <w:textDirection w:val="btLr"/>
          </w:tcPr>
          <w:p w:rsidR="00673DD9" w:rsidRPr="00586089" w:rsidRDefault="00673DD9" w:rsidP="00673DD9">
            <w:pPr>
              <w:pStyle w:val="a3"/>
              <w:ind w:left="113" w:right="113"/>
              <w:jc w:val="both"/>
              <w:rPr>
                <w:rFonts w:ascii="Times New Roman" w:hAnsi="Times New Roman"/>
                <w:sz w:val="16"/>
                <w:szCs w:val="16"/>
              </w:rPr>
            </w:pPr>
            <w:r w:rsidRPr="00586089">
              <w:rPr>
                <w:rFonts w:ascii="Times New Roman" w:hAnsi="Times New Roman"/>
                <w:sz w:val="16"/>
                <w:szCs w:val="16"/>
              </w:rPr>
              <w:t>Организация культуры</w:t>
            </w:r>
          </w:p>
        </w:tc>
        <w:tc>
          <w:tcPr>
            <w:tcW w:w="4112" w:type="dxa"/>
            <w:gridSpan w:val="7"/>
            <w:textDirection w:val="btLr"/>
          </w:tcPr>
          <w:p w:rsidR="00673DD9" w:rsidRPr="00586089" w:rsidRDefault="00673DD9" w:rsidP="00673DD9">
            <w:pPr>
              <w:pStyle w:val="a3"/>
              <w:ind w:left="113" w:right="113"/>
              <w:jc w:val="both"/>
              <w:rPr>
                <w:rFonts w:ascii="Times New Roman" w:hAnsi="Times New Roman"/>
                <w:sz w:val="16"/>
                <w:szCs w:val="16"/>
              </w:rPr>
            </w:pPr>
            <w:r w:rsidRPr="00586089">
              <w:rPr>
                <w:rFonts w:ascii="Times New Roman" w:hAnsi="Times New Roman"/>
                <w:sz w:val="16"/>
                <w:szCs w:val="16"/>
              </w:rPr>
              <w:t xml:space="preserve">Показатель </w:t>
            </w:r>
            <w:r>
              <w:rPr>
                <w:rFonts w:ascii="Times New Roman" w:hAnsi="Times New Roman"/>
                <w:sz w:val="16"/>
                <w:szCs w:val="16"/>
              </w:rPr>
              <w:t>2</w:t>
            </w:r>
            <w:r w:rsidRPr="00586089">
              <w:rPr>
                <w:rFonts w:ascii="Times New Roman" w:hAnsi="Times New Roman"/>
                <w:sz w:val="16"/>
                <w:szCs w:val="16"/>
              </w:rPr>
              <w:t xml:space="preserve"> Комфортность условий предоставления услуг и доступность их получения (</w:t>
            </w:r>
            <w:proofErr w:type="spellStart"/>
            <w:r w:rsidRPr="00586089">
              <w:rPr>
                <w:rFonts w:ascii="Times New Roman" w:hAnsi="Times New Roman"/>
                <w:sz w:val="16"/>
                <w:szCs w:val="16"/>
              </w:rPr>
              <w:t>max</w:t>
            </w:r>
            <w:proofErr w:type="spellEnd"/>
            <w:r w:rsidRPr="00586089">
              <w:rPr>
                <w:rFonts w:ascii="Times New Roman" w:hAnsi="Times New Roman"/>
                <w:sz w:val="16"/>
                <w:szCs w:val="16"/>
              </w:rPr>
              <w:t xml:space="preserve"> 24 балла), в т.ч.:</w:t>
            </w:r>
          </w:p>
        </w:tc>
        <w:tc>
          <w:tcPr>
            <w:tcW w:w="567" w:type="dxa"/>
            <w:textDirection w:val="btLr"/>
          </w:tcPr>
          <w:p w:rsidR="00673DD9" w:rsidRPr="00586089" w:rsidRDefault="00673DD9" w:rsidP="00673DD9">
            <w:pPr>
              <w:pStyle w:val="a3"/>
              <w:ind w:left="113" w:right="113"/>
              <w:jc w:val="both"/>
              <w:rPr>
                <w:rFonts w:ascii="Times New Roman" w:hAnsi="Times New Roman"/>
                <w:sz w:val="16"/>
                <w:szCs w:val="16"/>
              </w:rPr>
            </w:pPr>
            <w:r w:rsidRPr="00586089">
              <w:rPr>
                <w:rFonts w:ascii="Times New Roman" w:hAnsi="Times New Roman"/>
                <w:sz w:val="16"/>
                <w:szCs w:val="16"/>
              </w:rPr>
              <w:t xml:space="preserve">Показатель </w:t>
            </w:r>
            <w:r>
              <w:rPr>
                <w:rFonts w:ascii="Times New Roman" w:hAnsi="Times New Roman"/>
                <w:sz w:val="16"/>
                <w:szCs w:val="16"/>
              </w:rPr>
              <w:t>3</w:t>
            </w:r>
            <w:r w:rsidRPr="00586089">
              <w:rPr>
                <w:rFonts w:ascii="Times New Roman" w:hAnsi="Times New Roman"/>
                <w:sz w:val="16"/>
                <w:szCs w:val="16"/>
              </w:rPr>
              <w:t xml:space="preserve"> Время ожидания предоставления услуги (</w:t>
            </w:r>
            <w:proofErr w:type="spellStart"/>
            <w:r w:rsidRPr="00586089">
              <w:rPr>
                <w:rFonts w:ascii="Times New Roman" w:hAnsi="Times New Roman"/>
                <w:sz w:val="16"/>
                <w:szCs w:val="16"/>
              </w:rPr>
              <w:t>max</w:t>
            </w:r>
            <w:proofErr w:type="spellEnd"/>
            <w:r w:rsidRPr="00586089">
              <w:rPr>
                <w:rFonts w:ascii="Times New Roman" w:hAnsi="Times New Roman"/>
                <w:sz w:val="16"/>
                <w:szCs w:val="16"/>
              </w:rPr>
              <w:t xml:space="preserve"> 14 баллов)</w:t>
            </w:r>
          </w:p>
        </w:tc>
        <w:tc>
          <w:tcPr>
            <w:tcW w:w="2409" w:type="dxa"/>
            <w:gridSpan w:val="4"/>
            <w:textDirection w:val="btLr"/>
          </w:tcPr>
          <w:p w:rsidR="00673DD9" w:rsidRPr="00586089" w:rsidRDefault="00673DD9" w:rsidP="00673DD9">
            <w:pPr>
              <w:pStyle w:val="a3"/>
              <w:ind w:left="113" w:right="113"/>
              <w:jc w:val="both"/>
              <w:rPr>
                <w:rFonts w:ascii="Times New Roman" w:hAnsi="Times New Roman"/>
                <w:sz w:val="16"/>
                <w:szCs w:val="16"/>
              </w:rPr>
            </w:pPr>
            <w:r w:rsidRPr="00586089">
              <w:rPr>
                <w:rFonts w:ascii="Times New Roman" w:hAnsi="Times New Roman"/>
                <w:sz w:val="16"/>
                <w:szCs w:val="16"/>
              </w:rPr>
              <w:t xml:space="preserve">Показатель </w:t>
            </w:r>
            <w:r>
              <w:rPr>
                <w:rFonts w:ascii="Times New Roman" w:hAnsi="Times New Roman"/>
                <w:sz w:val="16"/>
                <w:szCs w:val="16"/>
              </w:rPr>
              <w:t>4</w:t>
            </w:r>
            <w:r w:rsidRPr="00586089">
              <w:rPr>
                <w:rFonts w:ascii="Times New Roman" w:hAnsi="Times New Roman"/>
                <w:sz w:val="16"/>
                <w:szCs w:val="16"/>
              </w:rPr>
              <w:t xml:space="preserve"> </w:t>
            </w:r>
            <w:proofErr w:type="spellStart"/>
            <w:r w:rsidRPr="00586089">
              <w:rPr>
                <w:rFonts w:ascii="Times New Roman" w:hAnsi="Times New Roman"/>
                <w:sz w:val="16"/>
                <w:szCs w:val="16"/>
              </w:rPr>
              <w:t>Доброжел</w:t>
            </w:r>
            <w:proofErr w:type="gramStart"/>
            <w:r w:rsidRPr="00586089">
              <w:rPr>
                <w:rFonts w:ascii="Times New Roman" w:hAnsi="Times New Roman"/>
                <w:sz w:val="16"/>
                <w:szCs w:val="16"/>
              </w:rPr>
              <w:t>а</w:t>
            </w:r>
            <w:proofErr w:type="spellEnd"/>
            <w:r w:rsidRPr="00586089">
              <w:rPr>
                <w:rFonts w:ascii="Times New Roman" w:hAnsi="Times New Roman"/>
                <w:sz w:val="16"/>
                <w:szCs w:val="16"/>
              </w:rPr>
              <w:t>-</w:t>
            </w:r>
            <w:proofErr w:type="gramEnd"/>
            <w:r w:rsidRPr="00586089">
              <w:rPr>
                <w:rFonts w:ascii="Times New Roman" w:hAnsi="Times New Roman"/>
                <w:sz w:val="16"/>
                <w:szCs w:val="16"/>
              </w:rPr>
              <w:t xml:space="preserve"> </w:t>
            </w:r>
            <w:proofErr w:type="spellStart"/>
            <w:r w:rsidRPr="00586089">
              <w:rPr>
                <w:rFonts w:ascii="Times New Roman" w:hAnsi="Times New Roman"/>
                <w:sz w:val="16"/>
                <w:szCs w:val="16"/>
              </w:rPr>
              <w:t>тельность</w:t>
            </w:r>
            <w:proofErr w:type="spellEnd"/>
            <w:r w:rsidRPr="00586089">
              <w:rPr>
                <w:rFonts w:ascii="Times New Roman" w:hAnsi="Times New Roman"/>
                <w:sz w:val="16"/>
                <w:szCs w:val="16"/>
              </w:rPr>
              <w:t>, вежливость и к</w:t>
            </w:r>
            <w:r>
              <w:rPr>
                <w:rFonts w:ascii="Times New Roman" w:hAnsi="Times New Roman"/>
                <w:sz w:val="16"/>
                <w:szCs w:val="16"/>
              </w:rPr>
              <w:t xml:space="preserve">омпе- </w:t>
            </w:r>
            <w:proofErr w:type="spellStart"/>
            <w:r>
              <w:rPr>
                <w:rFonts w:ascii="Times New Roman" w:hAnsi="Times New Roman"/>
                <w:sz w:val="16"/>
                <w:szCs w:val="16"/>
              </w:rPr>
              <w:t>тентность</w:t>
            </w:r>
            <w:proofErr w:type="spellEnd"/>
            <w:r>
              <w:rPr>
                <w:rFonts w:ascii="Times New Roman" w:hAnsi="Times New Roman"/>
                <w:sz w:val="16"/>
                <w:szCs w:val="16"/>
              </w:rPr>
              <w:t xml:space="preserve"> персонала (</w:t>
            </w:r>
            <w:proofErr w:type="spellStart"/>
            <w:r>
              <w:rPr>
                <w:rFonts w:ascii="Times New Roman" w:hAnsi="Times New Roman"/>
                <w:sz w:val="16"/>
                <w:szCs w:val="16"/>
              </w:rPr>
              <w:t>max</w:t>
            </w:r>
            <w:proofErr w:type="spellEnd"/>
            <w:r>
              <w:rPr>
                <w:rFonts w:ascii="Times New Roman" w:hAnsi="Times New Roman"/>
                <w:sz w:val="16"/>
                <w:szCs w:val="16"/>
              </w:rPr>
              <w:t xml:space="preserve"> 14</w:t>
            </w:r>
            <w:r w:rsidRPr="00586089">
              <w:rPr>
                <w:rFonts w:ascii="Times New Roman" w:hAnsi="Times New Roman"/>
                <w:sz w:val="16"/>
                <w:szCs w:val="16"/>
              </w:rPr>
              <w:t xml:space="preserve"> баллов)</w:t>
            </w:r>
          </w:p>
        </w:tc>
        <w:tc>
          <w:tcPr>
            <w:tcW w:w="2268" w:type="dxa"/>
            <w:gridSpan w:val="8"/>
            <w:textDirection w:val="btLr"/>
          </w:tcPr>
          <w:p w:rsidR="00673DD9" w:rsidRPr="00586089" w:rsidRDefault="00673DD9" w:rsidP="00673DD9">
            <w:pPr>
              <w:pStyle w:val="a3"/>
              <w:ind w:left="113" w:right="113"/>
              <w:jc w:val="both"/>
              <w:rPr>
                <w:rFonts w:ascii="Times New Roman" w:hAnsi="Times New Roman"/>
                <w:sz w:val="16"/>
                <w:szCs w:val="16"/>
              </w:rPr>
            </w:pPr>
            <w:r w:rsidRPr="00586089">
              <w:rPr>
                <w:rFonts w:ascii="Times New Roman" w:hAnsi="Times New Roman"/>
                <w:sz w:val="16"/>
                <w:szCs w:val="16"/>
              </w:rPr>
              <w:t xml:space="preserve">Показатель </w:t>
            </w:r>
            <w:r>
              <w:rPr>
                <w:rFonts w:ascii="Times New Roman" w:hAnsi="Times New Roman"/>
                <w:sz w:val="16"/>
                <w:szCs w:val="16"/>
              </w:rPr>
              <w:t xml:space="preserve">5 </w:t>
            </w:r>
            <w:r w:rsidRPr="00586089">
              <w:rPr>
                <w:rFonts w:ascii="Times New Roman" w:hAnsi="Times New Roman"/>
                <w:sz w:val="16"/>
                <w:szCs w:val="16"/>
              </w:rPr>
              <w:t>Удовлетворенность качеством оказания услуг (</w:t>
            </w:r>
            <w:proofErr w:type="spellStart"/>
            <w:r w:rsidRPr="00586089">
              <w:rPr>
                <w:rFonts w:ascii="Times New Roman" w:hAnsi="Times New Roman"/>
                <w:sz w:val="16"/>
                <w:szCs w:val="16"/>
              </w:rPr>
              <w:t>max</w:t>
            </w:r>
            <w:proofErr w:type="spellEnd"/>
            <w:r w:rsidRPr="00586089">
              <w:rPr>
                <w:rFonts w:ascii="Times New Roman" w:hAnsi="Times New Roman"/>
                <w:sz w:val="16"/>
                <w:szCs w:val="16"/>
              </w:rPr>
              <w:t xml:space="preserve"> 15 баллов)</w:t>
            </w:r>
          </w:p>
        </w:tc>
        <w:tc>
          <w:tcPr>
            <w:tcW w:w="284" w:type="dxa"/>
            <w:textDirection w:val="btLr"/>
          </w:tcPr>
          <w:p w:rsidR="00673DD9" w:rsidRPr="00586089" w:rsidRDefault="00673DD9" w:rsidP="00673DD9">
            <w:pPr>
              <w:pStyle w:val="a3"/>
              <w:ind w:left="113" w:right="113"/>
              <w:jc w:val="both"/>
              <w:rPr>
                <w:rFonts w:ascii="Times New Roman" w:hAnsi="Times New Roman"/>
                <w:sz w:val="16"/>
                <w:szCs w:val="16"/>
              </w:rPr>
            </w:pPr>
            <w:r w:rsidRPr="00586089">
              <w:rPr>
                <w:rFonts w:ascii="Times New Roman" w:hAnsi="Times New Roman"/>
                <w:sz w:val="16"/>
                <w:szCs w:val="16"/>
              </w:rPr>
              <w:t xml:space="preserve">Итоговое значение (сумма, </w:t>
            </w:r>
            <w:proofErr w:type="spellStart"/>
            <w:r w:rsidRPr="00586089">
              <w:rPr>
                <w:rFonts w:ascii="Times New Roman" w:hAnsi="Times New Roman"/>
                <w:sz w:val="16"/>
                <w:szCs w:val="16"/>
              </w:rPr>
              <w:t>max</w:t>
            </w:r>
            <w:proofErr w:type="spellEnd"/>
            <w:r w:rsidRPr="00586089">
              <w:rPr>
                <w:rFonts w:ascii="Times New Roman" w:hAnsi="Times New Roman"/>
                <w:sz w:val="16"/>
                <w:szCs w:val="16"/>
              </w:rPr>
              <w:t xml:space="preserve"> 60 баллов)</w:t>
            </w:r>
          </w:p>
        </w:tc>
      </w:tr>
      <w:tr w:rsidR="00872034" w:rsidRPr="00586089" w:rsidTr="00872034">
        <w:trPr>
          <w:cantSplit/>
          <w:trHeight w:val="3110"/>
        </w:trPr>
        <w:tc>
          <w:tcPr>
            <w:tcW w:w="567" w:type="dxa"/>
            <w:vMerge/>
          </w:tcPr>
          <w:p w:rsidR="0029448F" w:rsidRPr="00586089" w:rsidRDefault="0029448F" w:rsidP="0029448F">
            <w:pPr>
              <w:pStyle w:val="a3"/>
              <w:ind w:left="0"/>
              <w:jc w:val="both"/>
              <w:rPr>
                <w:rFonts w:ascii="Times New Roman" w:hAnsi="Times New Roman"/>
                <w:sz w:val="16"/>
                <w:szCs w:val="16"/>
              </w:rPr>
            </w:pPr>
          </w:p>
        </w:tc>
        <w:tc>
          <w:tcPr>
            <w:tcW w:w="566" w:type="dxa"/>
            <w:textDirection w:val="btLr"/>
          </w:tcPr>
          <w:p w:rsidR="0029448F" w:rsidRPr="00586089" w:rsidRDefault="0029448F" w:rsidP="0029448F">
            <w:pPr>
              <w:pStyle w:val="aa"/>
              <w:spacing w:after="200"/>
              <w:rPr>
                <w:rFonts w:ascii="Times New Roman" w:hAnsi="Times New Roman" w:cs="Times New Roman"/>
                <w:sz w:val="16"/>
                <w:szCs w:val="16"/>
              </w:rPr>
            </w:pPr>
            <w:r w:rsidRPr="00586089">
              <w:rPr>
                <w:rFonts w:ascii="Times New Roman" w:hAnsi="Times New Roman" w:cs="Times New Roman"/>
                <w:sz w:val="16"/>
                <w:szCs w:val="16"/>
              </w:rPr>
              <w:t>уровень комфортности пребывания в организации культуры, от 0 до 5 баллов</w:t>
            </w:r>
          </w:p>
        </w:tc>
        <w:tc>
          <w:tcPr>
            <w:tcW w:w="567" w:type="dxa"/>
            <w:textDirection w:val="btLr"/>
          </w:tcPr>
          <w:p w:rsidR="0029448F" w:rsidRPr="00586089" w:rsidRDefault="0029448F" w:rsidP="0029448F">
            <w:pPr>
              <w:pStyle w:val="a3"/>
              <w:ind w:left="113" w:right="113"/>
              <w:jc w:val="both"/>
              <w:rPr>
                <w:rFonts w:ascii="Times New Roman" w:hAnsi="Times New Roman"/>
                <w:sz w:val="16"/>
                <w:szCs w:val="16"/>
              </w:rPr>
            </w:pPr>
            <w:r w:rsidRPr="0067288A">
              <w:rPr>
                <w:rFonts w:ascii="Times New Roman" w:hAnsi="Times New Roman"/>
                <w:sz w:val="16"/>
                <w:szCs w:val="16"/>
              </w:rPr>
              <w:t>Перечень услуг, предоставляемых организацией культуры.</w:t>
            </w:r>
            <w:proofErr w:type="gramStart"/>
            <w:r w:rsidRPr="0067288A">
              <w:rPr>
                <w:rFonts w:ascii="Times New Roman" w:hAnsi="Times New Roman"/>
                <w:sz w:val="16"/>
                <w:szCs w:val="16"/>
              </w:rPr>
              <w:t xml:space="preserve"> </w:t>
            </w:r>
            <w:r>
              <w:rPr>
                <w:rFonts w:ascii="Times New Roman" w:hAnsi="Times New Roman"/>
                <w:sz w:val="16"/>
                <w:szCs w:val="16"/>
              </w:rPr>
              <w:t>,</w:t>
            </w:r>
            <w:proofErr w:type="gramEnd"/>
            <w:r>
              <w:rPr>
                <w:rFonts w:ascii="Times New Roman" w:hAnsi="Times New Roman"/>
                <w:sz w:val="16"/>
                <w:szCs w:val="16"/>
              </w:rPr>
              <w:t xml:space="preserve"> от 0 до 5 </w:t>
            </w:r>
            <w:proofErr w:type="spellStart"/>
            <w:r>
              <w:rPr>
                <w:rFonts w:ascii="Times New Roman" w:hAnsi="Times New Roman"/>
                <w:sz w:val="16"/>
                <w:szCs w:val="16"/>
              </w:rPr>
              <w:t>баллос</w:t>
            </w:r>
            <w:proofErr w:type="spellEnd"/>
          </w:p>
        </w:tc>
        <w:tc>
          <w:tcPr>
            <w:tcW w:w="850" w:type="dxa"/>
            <w:textDirection w:val="btLr"/>
          </w:tcPr>
          <w:p w:rsidR="0029448F" w:rsidRPr="00586089" w:rsidRDefault="0029448F" w:rsidP="0029448F">
            <w:pPr>
              <w:pStyle w:val="a3"/>
              <w:ind w:left="113" w:right="113"/>
              <w:jc w:val="both"/>
              <w:rPr>
                <w:rFonts w:ascii="Times New Roman" w:hAnsi="Times New Roman"/>
                <w:sz w:val="16"/>
                <w:szCs w:val="16"/>
              </w:rPr>
            </w:pPr>
            <w:r w:rsidRPr="0067288A">
              <w:rPr>
                <w:rFonts w:ascii="Times New Roman" w:hAnsi="Times New Roman"/>
                <w:sz w:val="16"/>
                <w:szCs w:val="16"/>
              </w:rPr>
              <w:t>Сохранение возможности навигации по сайту при отключении графических элементов оформления сайта, карты сайта</w:t>
            </w:r>
            <w:proofErr w:type="gramStart"/>
            <w:r w:rsidRPr="0067288A">
              <w:rPr>
                <w:rFonts w:ascii="Times New Roman" w:hAnsi="Times New Roman"/>
                <w:sz w:val="16"/>
                <w:szCs w:val="16"/>
              </w:rPr>
              <w:t>.</w:t>
            </w:r>
            <w:proofErr w:type="gramEnd"/>
            <w:r w:rsidRPr="000A60C3">
              <w:rPr>
                <w:rFonts w:ascii="Times New Roman" w:eastAsiaTheme="minorHAnsi" w:hAnsi="Times New Roman"/>
                <w:sz w:val="16"/>
                <w:szCs w:val="16"/>
                <w:lang w:eastAsia="en-US"/>
              </w:rPr>
              <w:t xml:space="preserve"> </w:t>
            </w:r>
            <w:proofErr w:type="gramStart"/>
            <w:r w:rsidRPr="000A60C3">
              <w:rPr>
                <w:rFonts w:ascii="Times New Roman" w:hAnsi="Times New Roman"/>
                <w:sz w:val="16"/>
                <w:szCs w:val="16"/>
              </w:rPr>
              <w:t>о</w:t>
            </w:r>
            <w:proofErr w:type="gramEnd"/>
            <w:r w:rsidRPr="000A60C3">
              <w:rPr>
                <w:rFonts w:ascii="Times New Roman" w:hAnsi="Times New Roman"/>
                <w:sz w:val="16"/>
                <w:szCs w:val="16"/>
              </w:rPr>
              <w:t>т 0 до 5 баллов</w:t>
            </w:r>
          </w:p>
        </w:tc>
        <w:tc>
          <w:tcPr>
            <w:tcW w:w="567" w:type="dxa"/>
            <w:textDirection w:val="btLr"/>
          </w:tcPr>
          <w:p w:rsidR="0029448F" w:rsidRPr="00586089" w:rsidRDefault="0029448F" w:rsidP="0029448F">
            <w:pPr>
              <w:pStyle w:val="a3"/>
              <w:ind w:left="113" w:right="113"/>
              <w:jc w:val="both"/>
              <w:rPr>
                <w:rFonts w:ascii="Times New Roman" w:hAnsi="Times New Roman"/>
                <w:sz w:val="16"/>
                <w:szCs w:val="16"/>
              </w:rPr>
            </w:pPr>
            <w:r w:rsidRPr="00586089">
              <w:rPr>
                <w:rFonts w:ascii="Times New Roman" w:hAnsi="Times New Roman"/>
                <w:sz w:val="16"/>
                <w:szCs w:val="16"/>
              </w:rPr>
              <w:t>транспортная и пешая доступность организации культуры, от 0 до 5 баллов</w:t>
            </w:r>
          </w:p>
        </w:tc>
        <w:tc>
          <w:tcPr>
            <w:tcW w:w="428" w:type="dxa"/>
            <w:textDirection w:val="btLr"/>
          </w:tcPr>
          <w:p w:rsidR="0029448F" w:rsidRPr="0067288A" w:rsidRDefault="0029448F" w:rsidP="0029448F">
            <w:pPr>
              <w:pStyle w:val="aa"/>
              <w:spacing w:after="200"/>
              <w:rPr>
                <w:rFonts w:ascii="Times New Roman" w:hAnsi="Times New Roman" w:cs="Times New Roman"/>
                <w:sz w:val="16"/>
                <w:szCs w:val="16"/>
              </w:rPr>
            </w:pPr>
            <w:r w:rsidRPr="0067288A">
              <w:rPr>
                <w:rFonts w:ascii="Times New Roman" w:hAnsi="Times New Roman" w:cs="Times New Roman"/>
                <w:sz w:val="16"/>
                <w:szCs w:val="16"/>
              </w:rPr>
              <w:t>Наличие электронных билетов от 0 до 5 баллов</w:t>
            </w:r>
          </w:p>
        </w:tc>
        <w:tc>
          <w:tcPr>
            <w:tcW w:w="850" w:type="dxa"/>
            <w:textDirection w:val="btLr"/>
          </w:tcPr>
          <w:p w:rsidR="0029448F" w:rsidRPr="0067288A" w:rsidRDefault="0029448F" w:rsidP="0029448F">
            <w:pPr>
              <w:pStyle w:val="aa"/>
              <w:spacing w:after="200"/>
              <w:rPr>
                <w:rFonts w:ascii="Times New Roman" w:hAnsi="Times New Roman" w:cs="Times New Roman"/>
                <w:sz w:val="16"/>
                <w:szCs w:val="16"/>
              </w:rPr>
            </w:pPr>
            <w:r w:rsidRPr="0067288A">
              <w:rPr>
                <w:rFonts w:ascii="Times New Roman" w:hAnsi="Times New Roman" w:cs="Times New Roman"/>
                <w:sz w:val="16"/>
                <w:szCs w:val="16"/>
              </w:rPr>
              <w:t>Удобство пользования электронными сервисами, предоставляемыми учреждением посетителям (в том числе и с помощью мобильных устройств)</w:t>
            </w:r>
            <w:r>
              <w:rPr>
                <w:rFonts w:ascii="Times New Roman" w:hAnsi="Times New Roman" w:cs="Times New Roman"/>
                <w:sz w:val="16"/>
                <w:szCs w:val="16"/>
              </w:rPr>
              <w:t xml:space="preserve"> </w:t>
            </w:r>
            <w:r w:rsidRPr="000A60C3">
              <w:rPr>
                <w:rFonts w:ascii="Times New Roman" w:hAnsi="Times New Roman" w:cs="Times New Roman"/>
                <w:sz w:val="16"/>
                <w:szCs w:val="16"/>
              </w:rPr>
              <w:t>от 0 до 5</w:t>
            </w:r>
          </w:p>
        </w:tc>
        <w:tc>
          <w:tcPr>
            <w:tcW w:w="284" w:type="dxa"/>
            <w:textDirection w:val="btLr"/>
          </w:tcPr>
          <w:p w:rsidR="0029448F" w:rsidRPr="00586089" w:rsidRDefault="0029448F" w:rsidP="0029448F">
            <w:pPr>
              <w:pStyle w:val="a3"/>
              <w:ind w:left="113" w:right="113"/>
              <w:jc w:val="both"/>
              <w:rPr>
                <w:rFonts w:ascii="Times New Roman" w:hAnsi="Times New Roman"/>
                <w:sz w:val="16"/>
                <w:szCs w:val="16"/>
              </w:rPr>
            </w:pPr>
            <w:r w:rsidRPr="00586089">
              <w:rPr>
                <w:rFonts w:ascii="Times New Roman" w:hAnsi="Times New Roman"/>
                <w:sz w:val="16"/>
                <w:szCs w:val="16"/>
              </w:rPr>
              <w:t xml:space="preserve">всего по Показателю </w:t>
            </w:r>
            <w:r>
              <w:rPr>
                <w:rFonts w:ascii="Times New Roman" w:hAnsi="Times New Roman"/>
                <w:sz w:val="16"/>
                <w:szCs w:val="16"/>
              </w:rPr>
              <w:t>2</w:t>
            </w:r>
          </w:p>
        </w:tc>
        <w:tc>
          <w:tcPr>
            <w:tcW w:w="567" w:type="dxa"/>
            <w:textDirection w:val="btLr"/>
          </w:tcPr>
          <w:p w:rsidR="0029448F" w:rsidRPr="00586089" w:rsidRDefault="0029448F" w:rsidP="0029448F">
            <w:pPr>
              <w:pStyle w:val="a3"/>
              <w:ind w:left="113" w:right="113"/>
              <w:jc w:val="both"/>
              <w:rPr>
                <w:rFonts w:ascii="Times New Roman" w:hAnsi="Times New Roman"/>
                <w:sz w:val="16"/>
                <w:szCs w:val="16"/>
              </w:rPr>
            </w:pPr>
            <w:r w:rsidRPr="00586089">
              <w:rPr>
                <w:rFonts w:ascii="Times New Roman" w:hAnsi="Times New Roman"/>
                <w:sz w:val="16"/>
                <w:szCs w:val="16"/>
              </w:rPr>
              <w:t>удобство графика работы организации культуры, от 0 до 7 баллов</w:t>
            </w:r>
          </w:p>
          <w:p w:rsidR="0029448F" w:rsidRPr="00586089" w:rsidRDefault="0029448F" w:rsidP="0029448F">
            <w:pPr>
              <w:pStyle w:val="a3"/>
              <w:ind w:left="113" w:right="113"/>
              <w:jc w:val="both"/>
              <w:rPr>
                <w:rFonts w:ascii="Times New Roman" w:hAnsi="Times New Roman"/>
                <w:sz w:val="16"/>
                <w:szCs w:val="16"/>
              </w:rPr>
            </w:pPr>
          </w:p>
        </w:tc>
        <w:tc>
          <w:tcPr>
            <w:tcW w:w="708" w:type="dxa"/>
            <w:textDirection w:val="btLr"/>
          </w:tcPr>
          <w:p w:rsidR="0029448F" w:rsidRPr="00586089" w:rsidRDefault="0029448F" w:rsidP="0029448F">
            <w:pPr>
              <w:pStyle w:val="a3"/>
              <w:ind w:left="113" w:right="113"/>
              <w:jc w:val="both"/>
              <w:rPr>
                <w:rFonts w:ascii="Times New Roman" w:hAnsi="Times New Roman"/>
                <w:sz w:val="16"/>
                <w:szCs w:val="16"/>
              </w:rPr>
            </w:pPr>
            <w:r w:rsidRPr="000A60C3">
              <w:rPr>
                <w:rFonts w:ascii="Times New Roman" w:hAnsi="Times New Roman"/>
                <w:sz w:val="16"/>
                <w:szCs w:val="16"/>
              </w:rPr>
              <w:t>Доброжелательность, вежливость и компетентность персонала организации культуры</w:t>
            </w:r>
            <w:r w:rsidRPr="00586089">
              <w:rPr>
                <w:rFonts w:ascii="Times New Roman" w:hAnsi="Times New Roman"/>
                <w:sz w:val="16"/>
                <w:szCs w:val="16"/>
              </w:rPr>
              <w:t xml:space="preserve"> от 0 до 7 баллов</w:t>
            </w:r>
          </w:p>
          <w:p w:rsidR="0029448F" w:rsidRPr="00586089" w:rsidRDefault="0029448F" w:rsidP="0029448F">
            <w:pPr>
              <w:pStyle w:val="a3"/>
              <w:ind w:left="113" w:right="113"/>
              <w:jc w:val="both"/>
              <w:rPr>
                <w:rFonts w:ascii="Times New Roman" w:hAnsi="Times New Roman"/>
                <w:sz w:val="16"/>
                <w:szCs w:val="16"/>
              </w:rPr>
            </w:pPr>
          </w:p>
        </w:tc>
        <w:tc>
          <w:tcPr>
            <w:tcW w:w="1418" w:type="dxa"/>
            <w:textDirection w:val="btLr"/>
          </w:tcPr>
          <w:p w:rsidR="0029448F" w:rsidRPr="00586089" w:rsidRDefault="0029448F" w:rsidP="0029448F">
            <w:pPr>
              <w:pStyle w:val="a3"/>
              <w:ind w:left="113" w:right="113"/>
              <w:jc w:val="both"/>
              <w:rPr>
                <w:rFonts w:ascii="Times New Roman" w:hAnsi="Times New Roman"/>
                <w:sz w:val="16"/>
                <w:szCs w:val="16"/>
              </w:rPr>
            </w:pPr>
            <w:r w:rsidRPr="000A60C3">
              <w:rPr>
                <w:rFonts w:ascii="Times New Roman" w:hAnsi="Times New Roman"/>
                <w:sz w:val="16"/>
                <w:szCs w:val="16"/>
              </w:rPr>
              <w:t>Фамилии, имена, отчества, должности руководящего состава организации культуры,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83" w:type="dxa"/>
            <w:gridSpan w:val="2"/>
            <w:textDirection w:val="btLr"/>
          </w:tcPr>
          <w:p w:rsidR="0029448F" w:rsidRPr="00586089" w:rsidRDefault="0029448F" w:rsidP="0029448F">
            <w:pPr>
              <w:pStyle w:val="a3"/>
              <w:ind w:left="113" w:right="113"/>
              <w:jc w:val="both"/>
              <w:rPr>
                <w:rFonts w:ascii="Times New Roman" w:hAnsi="Times New Roman"/>
                <w:sz w:val="16"/>
                <w:szCs w:val="16"/>
              </w:rPr>
            </w:pPr>
            <w:r w:rsidRPr="00586089">
              <w:rPr>
                <w:rFonts w:ascii="Times New Roman" w:hAnsi="Times New Roman"/>
                <w:sz w:val="16"/>
                <w:szCs w:val="16"/>
              </w:rPr>
              <w:t>всего по Показател</w:t>
            </w:r>
            <w:r>
              <w:rPr>
                <w:rFonts w:ascii="Times New Roman" w:hAnsi="Times New Roman"/>
                <w:sz w:val="16"/>
                <w:szCs w:val="16"/>
              </w:rPr>
              <w:t>ю 4</w:t>
            </w:r>
          </w:p>
        </w:tc>
        <w:tc>
          <w:tcPr>
            <w:tcW w:w="426" w:type="dxa"/>
            <w:gridSpan w:val="2"/>
            <w:textDirection w:val="btLr"/>
          </w:tcPr>
          <w:p w:rsidR="0029448F" w:rsidRPr="00586089" w:rsidRDefault="0029448F" w:rsidP="0029448F">
            <w:pPr>
              <w:pStyle w:val="a3"/>
              <w:ind w:left="113" w:right="113"/>
              <w:jc w:val="both"/>
              <w:rPr>
                <w:rFonts w:ascii="Times New Roman" w:hAnsi="Times New Roman"/>
                <w:sz w:val="16"/>
                <w:szCs w:val="16"/>
              </w:rPr>
            </w:pPr>
            <w:r w:rsidRPr="00586089">
              <w:rPr>
                <w:rFonts w:ascii="Times New Roman" w:hAnsi="Times New Roman"/>
                <w:sz w:val="16"/>
                <w:szCs w:val="16"/>
              </w:rPr>
              <w:t>уровень удовлетворенности качеством оказания услуг в целом, от 0 до 5 баллов</w:t>
            </w:r>
          </w:p>
        </w:tc>
        <w:tc>
          <w:tcPr>
            <w:tcW w:w="708" w:type="dxa"/>
            <w:textDirection w:val="btLr"/>
          </w:tcPr>
          <w:p w:rsidR="0029448F" w:rsidRPr="00872034" w:rsidRDefault="0029448F" w:rsidP="00872034">
            <w:pPr>
              <w:pStyle w:val="aa"/>
              <w:rPr>
                <w:rFonts w:ascii="Times New Roman" w:hAnsi="Times New Roman" w:cs="Times New Roman"/>
                <w:sz w:val="16"/>
                <w:szCs w:val="16"/>
              </w:rPr>
            </w:pPr>
            <w:r w:rsidRPr="00872034">
              <w:rPr>
                <w:rFonts w:ascii="Times New Roman" w:hAnsi="Times New Roman" w:cs="Times New Roman"/>
                <w:sz w:val="16"/>
                <w:szCs w:val="16"/>
              </w:rPr>
              <w:t>Порядок оценки качества работы организации на основании определенных критериев от 0 до 6 баллов</w:t>
            </w:r>
          </w:p>
        </w:tc>
        <w:tc>
          <w:tcPr>
            <w:tcW w:w="426" w:type="dxa"/>
            <w:gridSpan w:val="2"/>
            <w:textDirection w:val="btLr"/>
          </w:tcPr>
          <w:p w:rsidR="0029448F" w:rsidRPr="0029448F" w:rsidRDefault="0029448F" w:rsidP="0029448F">
            <w:pPr>
              <w:spacing w:after="200"/>
              <w:rPr>
                <w:rFonts w:ascii="Times New Roman" w:hAnsi="Times New Roman" w:cs="Times New Roman"/>
                <w:sz w:val="16"/>
                <w:szCs w:val="16"/>
              </w:rPr>
            </w:pPr>
            <w:r w:rsidRPr="0029448F">
              <w:rPr>
                <w:rFonts w:ascii="Times New Roman" w:hAnsi="Times New Roman" w:cs="Times New Roman"/>
                <w:sz w:val="16"/>
                <w:szCs w:val="16"/>
              </w:rPr>
              <w:t>Разнообразие творческих групп, кружков по интересам</w:t>
            </w:r>
          </w:p>
        </w:tc>
        <w:tc>
          <w:tcPr>
            <w:tcW w:w="283" w:type="dxa"/>
            <w:textDirection w:val="btLr"/>
          </w:tcPr>
          <w:p w:rsidR="0029448F" w:rsidRPr="00872034" w:rsidRDefault="00872034" w:rsidP="00872034">
            <w:pPr>
              <w:rPr>
                <w:rFonts w:ascii="Times New Roman" w:hAnsi="Times New Roman" w:cs="Times New Roman"/>
                <w:sz w:val="16"/>
                <w:szCs w:val="16"/>
              </w:rPr>
            </w:pPr>
            <w:r w:rsidRPr="00872034">
              <w:rPr>
                <w:rFonts w:ascii="Times New Roman" w:hAnsi="Times New Roman" w:cs="Times New Roman"/>
                <w:sz w:val="16"/>
                <w:szCs w:val="16"/>
              </w:rPr>
              <w:t>Качество проведения культурно-массовых мероприятий</w:t>
            </w:r>
          </w:p>
        </w:tc>
        <w:tc>
          <w:tcPr>
            <w:tcW w:w="425" w:type="dxa"/>
            <w:gridSpan w:val="2"/>
            <w:textDirection w:val="btLr"/>
          </w:tcPr>
          <w:p w:rsidR="0029448F" w:rsidRPr="00586089" w:rsidRDefault="0029448F" w:rsidP="0029448F">
            <w:pPr>
              <w:pStyle w:val="a3"/>
              <w:ind w:left="113" w:right="113"/>
              <w:jc w:val="both"/>
              <w:rPr>
                <w:rFonts w:ascii="Times New Roman" w:hAnsi="Times New Roman"/>
                <w:sz w:val="16"/>
                <w:szCs w:val="16"/>
              </w:rPr>
            </w:pPr>
            <w:r w:rsidRPr="00586089">
              <w:rPr>
                <w:rFonts w:ascii="Times New Roman" w:hAnsi="Times New Roman"/>
                <w:sz w:val="16"/>
                <w:szCs w:val="16"/>
              </w:rPr>
              <w:t xml:space="preserve">всего по Показателю </w:t>
            </w:r>
            <w:r>
              <w:rPr>
                <w:rFonts w:ascii="Times New Roman" w:hAnsi="Times New Roman"/>
                <w:sz w:val="16"/>
                <w:szCs w:val="16"/>
              </w:rPr>
              <w:t>5</w:t>
            </w:r>
          </w:p>
        </w:tc>
        <w:tc>
          <w:tcPr>
            <w:tcW w:w="284" w:type="dxa"/>
          </w:tcPr>
          <w:p w:rsidR="0029448F" w:rsidRPr="00586089" w:rsidRDefault="0029448F" w:rsidP="0029448F">
            <w:pPr>
              <w:pStyle w:val="a3"/>
              <w:ind w:left="0"/>
              <w:jc w:val="both"/>
              <w:rPr>
                <w:rFonts w:ascii="Times New Roman" w:hAnsi="Times New Roman"/>
                <w:sz w:val="16"/>
                <w:szCs w:val="16"/>
              </w:rPr>
            </w:pPr>
          </w:p>
        </w:tc>
      </w:tr>
      <w:tr w:rsidR="0029448F" w:rsidRPr="00586089" w:rsidTr="00872034">
        <w:trPr>
          <w:cantSplit/>
          <w:trHeight w:val="3538"/>
        </w:trPr>
        <w:tc>
          <w:tcPr>
            <w:tcW w:w="567" w:type="dxa"/>
            <w:textDirection w:val="btLr"/>
          </w:tcPr>
          <w:p w:rsidR="0029448F" w:rsidRPr="00586089" w:rsidRDefault="0029448F" w:rsidP="00673DD9">
            <w:pPr>
              <w:pStyle w:val="a3"/>
              <w:ind w:left="113" w:right="113"/>
              <w:jc w:val="both"/>
              <w:rPr>
                <w:rFonts w:ascii="Times New Roman" w:hAnsi="Times New Roman"/>
                <w:sz w:val="16"/>
                <w:szCs w:val="16"/>
              </w:rPr>
            </w:pPr>
            <w:r>
              <w:rPr>
                <w:rFonts w:ascii="Times New Roman" w:hAnsi="Times New Roman"/>
                <w:bCs/>
                <w:sz w:val="16"/>
                <w:szCs w:val="16"/>
              </w:rPr>
              <w:t xml:space="preserve">МБУ </w:t>
            </w:r>
            <w:r w:rsidRPr="00673DD9">
              <w:rPr>
                <w:rFonts w:ascii="Times New Roman" w:hAnsi="Times New Roman"/>
                <w:bCs/>
                <w:sz w:val="16"/>
                <w:szCs w:val="16"/>
              </w:rPr>
              <w:t>«Дворец культуры «Восход» муниципального образования город Энгельс Энгельсского муниципального района Саратовской области</w:t>
            </w:r>
            <w:proofErr w:type="gramStart"/>
            <w:r w:rsidRPr="00673DD9">
              <w:rPr>
                <w:rFonts w:ascii="Times New Roman" w:hAnsi="Times New Roman"/>
                <w:bCs/>
                <w:sz w:val="16"/>
                <w:szCs w:val="16"/>
              </w:rPr>
              <w:t>»</w:t>
            </w:r>
            <w:r>
              <w:rPr>
                <w:rFonts w:ascii="Times New Roman" w:hAnsi="Times New Roman"/>
                <w:bCs/>
                <w:sz w:val="16"/>
                <w:szCs w:val="16"/>
              </w:rPr>
              <w:t>Д</w:t>
            </w:r>
            <w:proofErr w:type="gramEnd"/>
            <w:r>
              <w:rPr>
                <w:rFonts w:ascii="Times New Roman" w:hAnsi="Times New Roman"/>
                <w:bCs/>
                <w:sz w:val="16"/>
                <w:szCs w:val="16"/>
              </w:rPr>
              <w:t xml:space="preserve">етская школа искусств п. Пробуждение </w:t>
            </w:r>
            <w:proofErr w:type="spellStart"/>
            <w:r>
              <w:rPr>
                <w:rFonts w:ascii="Times New Roman" w:hAnsi="Times New Roman"/>
                <w:bCs/>
                <w:sz w:val="16"/>
                <w:szCs w:val="16"/>
              </w:rPr>
              <w:t>Энгельсс</w:t>
            </w:r>
            <w:proofErr w:type="spellEnd"/>
          </w:p>
        </w:tc>
        <w:tc>
          <w:tcPr>
            <w:tcW w:w="566" w:type="dxa"/>
          </w:tcPr>
          <w:p w:rsidR="0029448F" w:rsidRPr="00586089" w:rsidRDefault="0029448F" w:rsidP="00586089">
            <w:pPr>
              <w:pStyle w:val="a3"/>
              <w:ind w:left="0"/>
              <w:jc w:val="both"/>
              <w:rPr>
                <w:rFonts w:ascii="Times New Roman" w:hAnsi="Times New Roman"/>
                <w:sz w:val="16"/>
                <w:szCs w:val="16"/>
              </w:rPr>
            </w:pPr>
            <w:r>
              <w:rPr>
                <w:rFonts w:ascii="Times New Roman" w:hAnsi="Times New Roman"/>
                <w:sz w:val="16"/>
                <w:szCs w:val="16"/>
              </w:rPr>
              <w:t>5</w:t>
            </w:r>
          </w:p>
        </w:tc>
        <w:tc>
          <w:tcPr>
            <w:tcW w:w="567" w:type="dxa"/>
          </w:tcPr>
          <w:p w:rsidR="0029448F" w:rsidRPr="00586089" w:rsidRDefault="0029448F" w:rsidP="00586089">
            <w:pPr>
              <w:pStyle w:val="a3"/>
              <w:ind w:left="0"/>
              <w:jc w:val="both"/>
              <w:rPr>
                <w:rFonts w:ascii="Times New Roman" w:hAnsi="Times New Roman"/>
                <w:sz w:val="16"/>
                <w:szCs w:val="16"/>
              </w:rPr>
            </w:pPr>
            <w:r>
              <w:rPr>
                <w:rFonts w:ascii="Times New Roman" w:hAnsi="Times New Roman"/>
                <w:sz w:val="16"/>
                <w:szCs w:val="16"/>
              </w:rPr>
              <w:t>5</w:t>
            </w:r>
          </w:p>
        </w:tc>
        <w:tc>
          <w:tcPr>
            <w:tcW w:w="850" w:type="dxa"/>
          </w:tcPr>
          <w:p w:rsidR="0029448F" w:rsidRPr="00586089" w:rsidRDefault="0029448F" w:rsidP="00586089">
            <w:pPr>
              <w:pStyle w:val="a3"/>
              <w:ind w:left="0"/>
              <w:jc w:val="both"/>
              <w:rPr>
                <w:rFonts w:ascii="Times New Roman" w:hAnsi="Times New Roman"/>
                <w:sz w:val="16"/>
                <w:szCs w:val="16"/>
              </w:rPr>
            </w:pPr>
            <w:r>
              <w:rPr>
                <w:rFonts w:ascii="Times New Roman" w:hAnsi="Times New Roman"/>
                <w:sz w:val="16"/>
                <w:szCs w:val="16"/>
              </w:rPr>
              <w:t>5</w:t>
            </w:r>
          </w:p>
        </w:tc>
        <w:tc>
          <w:tcPr>
            <w:tcW w:w="567" w:type="dxa"/>
          </w:tcPr>
          <w:p w:rsidR="0029448F" w:rsidRPr="00586089" w:rsidRDefault="0029448F" w:rsidP="00586089">
            <w:pPr>
              <w:pStyle w:val="a3"/>
              <w:ind w:left="0"/>
              <w:jc w:val="both"/>
              <w:rPr>
                <w:rFonts w:ascii="Times New Roman" w:hAnsi="Times New Roman"/>
                <w:sz w:val="16"/>
                <w:szCs w:val="16"/>
              </w:rPr>
            </w:pPr>
            <w:r>
              <w:rPr>
                <w:rFonts w:ascii="Times New Roman" w:hAnsi="Times New Roman"/>
                <w:sz w:val="16"/>
                <w:szCs w:val="16"/>
              </w:rPr>
              <w:t>5</w:t>
            </w:r>
          </w:p>
        </w:tc>
        <w:tc>
          <w:tcPr>
            <w:tcW w:w="428" w:type="dxa"/>
          </w:tcPr>
          <w:p w:rsidR="0029448F" w:rsidRPr="00586089" w:rsidRDefault="0029448F" w:rsidP="00586089">
            <w:pPr>
              <w:pStyle w:val="a3"/>
              <w:ind w:left="0"/>
              <w:jc w:val="both"/>
              <w:rPr>
                <w:rFonts w:ascii="Times New Roman" w:hAnsi="Times New Roman"/>
                <w:sz w:val="16"/>
                <w:szCs w:val="16"/>
              </w:rPr>
            </w:pPr>
            <w:r>
              <w:rPr>
                <w:rFonts w:ascii="Times New Roman" w:hAnsi="Times New Roman"/>
                <w:sz w:val="16"/>
                <w:szCs w:val="16"/>
              </w:rPr>
              <w:t>0</w:t>
            </w:r>
          </w:p>
        </w:tc>
        <w:tc>
          <w:tcPr>
            <w:tcW w:w="850" w:type="dxa"/>
          </w:tcPr>
          <w:p w:rsidR="0029448F" w:rsidRPr="00586089" w:rsidRDefault="0029448F" w:rsidP="00586089">
            <w:pPr>
              <w:pStyle w:val="a3"/>
              <w:ind w:left="0"/>
              <w:jc w:val="both"/>
              <w:rPr>
                <w:rFonts w:ascii="Times New Roman" w:hAnsi="Times New Roman"/>
                <w:sz w:val="16"/>
                <w:szCs w:val="16"/>
              </w:rPr>
            </w:pPr>
            <w:r>
              <w:rPr>
                <w:rFonts w:ascii="Times New Roman" w:hAnsi="Times New Roman"/>
                <w:sz w:val="16"/>
                <w:szCs w:val="16"/>
              </w:rPr>
              <w:t>5</w:t>
            </w:r>
          </w:p>
        </w:tc>
        <w:tc>
          <w:tcPr>
            <w:tcW w:w="284" w:type="dxa"/>
          </w:tcPr>
          <w:p w:rsidR="0029448F" w:rsidRPr="00586089" w:rsidRDefault="0029448F" w:rsidP="00586089">
            <w:pPr>
              <w:pStyle w:val="a3"/>
              <w:ind w:left="0"/>
              <w:jc w:val="both"/>
              <w:rPr>
                <w:rFonts w:ascii="Times New Roman" w:hAnsi="Times New Roman"/>
                <w:sz w:val="16"/>
                <w:szCs w:val="16"/>
              </w:rPr>
            </w:pPr>
            <w:r>
              <w:rPr>
                <w:rFonts w:ascii="Times New Roman" w:hAnsi="Times New Roman"/>
                <w:sz w:val="16"/>
                <w:szCs w:val="16"/>
              </w:rPr>
              <w:t>25</w:t>
            </w:r>
          </w:p>
        </w:tc>
        <w:tc>
          <w:tcPr>
            <w:tcW w:w="567" w:type="dxa"/>
          </w:tcPr>
          <w:p w:rsidR="0029448F" w:rsidRPr="00586089" w:rsidRDefault="0029448F" w:rsidP="00586089">
            <w:pPr>
              <w:pStyle w:val="a3"/>
              <w:ind w:left="0"/>
              <w:jc w:val="both"/>
              <w:rPr>
                <w:rFonts w:ascii="Times New Roman" w:hAnsi="Times New Roman"/>
                <w:sz w:val="16"/>
                <w:szCs w:val="16"/>
              </w:rPr>
            </w:pPr>
            <w:r>
              <w:rPr>
                <w:rFonts w:ascii="Times New Roman" w:hAnsi="Times New Roman"/>
                <w:sz w:val="16"/>
                <w:szCs w:val="16"/>
              </w:rPr>
              <w:t>7</w:t>
            </w:r>
          </w:p>
        </w:tc>
        <w:tc>
          <w:tcPr>
            <w:tcW w:w="708" w:type="dxa"/>
          </w:tcPr>
          <w:p w:rsidR="0029448F" w:rsidRPr="00586089" w:rsidRDefault="0029448F" w:rsidP="00586089">
            <w:pPr>
              <w:pStyle w:val="a3"/>
              <w:ind w:left="0"/>
              <w:jc w:val="both"/>
              <w:rPr>
                <w:rFonts w:ascii="Times New Roman" w:hAnsi="Times New Roman"/>
                <w:sz w:val="16"/>
                <w:szCs w:val="16"/>
              </w:rPr>
            </w:pPr>
            <w:r>
              <w:rPr>
                <w:rFonts w:ascii="Times New Roman" w:hAnsi="Times New Roman"/>
                <w:sz w:val="16"/>
                <w:szCs w:val="16"/>
              </w:rPr>
              <w:t>7</w:t>
            </w:r>
          </w:p>
        </w:tc>
        <w:tc>
          <w:tcPr>
            <w:tcW w:w="1418" w:type="dxa"/>
          </w:tcPr>
          <w:p w:rsidR="0029448F" w:rsidRPr="00586089" w:rsidRDefault="0029448F" w:rsidP="00586089">
            <w:pPr>
              <w:pStyle w:val="a3"/>
              <w:ind w:left="0"/>
              <w:jc w:val="both"/>
              <w:rPr>
                <w:rFonts w:ascii="Times New Roman" w:hAnsi="Times New Roman"/>
                <w:sz w:val="16"/>
                <w:szCs w:val="16"/>
              </w:rPr>
            </w:pPr>
            <w:r>
              <w:rPr>
                <w:rFonts w:ascii="Times New Roman" w:hAnsi="Times New Roman"/>
                <w:sz w:val="16"/>
                <w:szCs w:val="16"/>
              </w:rPr>
              <w:t>7</w:t>
            </w:r>
          </w:p>
        </w:tc>
        <w:tc>
          <w:tcPr>
            <w:tcW w:w="283" w:type="dxa"/>
            <w:gridSpan w:val="2"/>
          </w:tcPr>
          <w:p w:rsidR="0029448F" w:rsidRPr="00586089" w:rsidRDefault="0029448F" w:rsidP="0029448F">
            <w:pPr>
              <w:pStyle w:val="a3"/>
              <w:ind w:left="0" w:right="-108"/>
              <w:jc w:val="both"/>
              <w:rPr>
                <w:rFonts w:ascii="Times New Roman" w:hAnsi="Times New Roman"/>
                <w:sz w:val="16"/>
                <w:szCs w:val="16"/>
              </w:rPr>
            </w:pPr>
            <w:r>
              <w:rPr>
                <w:rFonts w:ascii="Times New Roman" w:hAnsi="Times New Roman"/>
                <w:sz w:val="16"/>
                <w:szCs w:val="16"/>
              </w:rPr>
              <w:t>14</w:t>
            </w:r>
          </w:p>
        </w:tc>
        <w:tc>
          <w:tcPr>
            <w:tcW w:w="426" w:type="dxa"/>
            <w:gridSpan w:val="2"/>
          </w:tcPr>
          <w:p w:rsidR="0029448F" w:rsidRPr="00586089" w:rsidRDefault="0029448F" w:rsidP="00586089">
            <w:pPr>
              <w:pStyle w:val="a3"/>
              <w:ind w:left="0"/>
              <w:jc w:val="both"/>
              <w:rPr>
                <w:rFonts w:ascii="Times New Roman" w:hAnsi="Times New Roman"/>
                <w:sz w:val="16"/>
                <w:szCs w:val="16"/>
              </w:rPr>
            </w:pPr>
            <w:r>
              <w:rPr>
                <w:rFonts w:ascii="Times New Roman" w:hAnsi="Times New Roman"/>
                <w:sz w:val="16"/>
                <w:szCs w:val="16"/>
              </w:rPr>
              <w:t>5</w:t>
            </w:r>
          </w:p>
        </w:tc>
        <w:tc>
          <w:tcPr>
            <w:tcW w:w="708" w:type="dxa"/>
          </w:tcPr>
          <w:p w:rsidR="0029448F" w:rsidRPr="00586089" w:rsidRDefault="0029448F" w:rsidP="00586089">
            <w:pPr>
              <w:pStyle w:val="a3"/>
              <w:ind w:left="0"/>
              <w:jc w:val="both"/>
              <w:rPr>
                <w:rFonts w:ascii="Times New Roman" w:hAnsi="Times New Roman"/>
                <w:sz w:val="16"/>
                <w:szCs w:val="16"/>
              </w:rPr>
            </w:pPr>
            <w:r>
              <w:rPr>
                <w:rFonts w:ascii="Times New Roman" w:hAnsi="Times New Roman"/>
                <w:sz w:val="16"/>
                <w:szCs w:val="16"/>
              </w:rPr>
              <w:t>6</w:t>
            </w:r>
          </w:p>
        </w:tc>
        <w:tc>
          <w:tcPr>
            <w:tcW w:w="426" w:type="dxa"/>
            <w:gridSpan w:val="2"/>
          </w:tcPr>
          <w:p w:rsidR="0029448F" w:rsidRPr="00586089" w:rsidRDefault="00872034" w:rsidP="00586089">
            <w:pPr>
              <w:pStyle w:val="a3"/>
              <w:ind w:left="0"/>
              <w:jc w:val="both"/>
              <w:rPr>
                <w:rFonts w:ascii="Times New Roman" w:hAnsi="Times New Roman"/>
                <w:sz w:val="16"/>
                <w:szCs w:val="16"/>
              </w:rPr>
            </w:pPr>
            <w:r>
              <w:rPr>
                <w:rFonts w:ascii="Times New Roman" w:hAnsi="Times New Roman"/>
                <w:sz w:val="16"/>
                <w:szCs w:val="16"/>
              </w:rPr>
              <w:t>9</w:t>
            </w:r>
          </w:p>
        </w:tc>
        <w:tc>
          <w:tcPr>
            <w:tcW w:w="283" w:type="dxa"/>
          </w:tcPr>
          <w:p w:rsidR="0029448F" w:rsidRPr="00586089" w:rsidRDefault="00872034" w:rsidP="00872034">
            <w:pPr>
              <w:pStyle w:val="a3"/>
              <w:ind w:left="-108"/>
              <w:jc w:val="center"/>
              <w:rPr>
                <w:rFonts w:ascii="Times New Roman" w:hAnsi="Times New Roman"/>
                <w:sz w:val="16"/>
                <w:szCs w:val="16"/>
              </w:rPr>
            </w:pPr>
            <w:r>
              <w:rPr>
                <w:rFonts w:ascii="Times New Roman" w:hAnsi="Times New Roman"/>
                <w:sz w:val="16"/>
                <w:szCs w:val="16"/>
              </w:rPr>
              <w:t>10</w:t>
            </w:r>
          </w:p>
        </w:tc>
        <w:tc>
          <w:tcPr>
            <w:tcW w:w="425" w:type="dxa"/>
            <w:gridSpan w:val="2"/>
          </w:tcPr>
          <w:p w:rsidR="0029448F" w:rsidRPr="00586089" w:rsidRDefault="00872034" w:rsidP="0029448F">
            <w:pPr>
              <w:pStyle w:val="a3"/>
              <w:ind w:left="0"/>
              <w:jc w:val="both"/>
              <w:rPr>
                <w:rFonts w:ascii="Times New Roman" w:hAnsi="Times New Roman"/>
                <w:sz w:val="16"/>
                <w:szCs w:val="16"/>
              </w:rPr>
            </w:pPr>
            <w:r>
              <w:rPr>
                <w:rFonts w:ascii="Times New Roman" w:hAnsi="Times New Roman"/>
                <w:sz w:val="16"/>
                <w:szCs w:val="16"/>
              </w:rPr>
              <w:t>30</w:t>
            </w:r>
          </w:p>
        </w:tc>
        <w:tc>
          <w:tcPr>
            <w:tcW w:w="284" w:type="dxa"/>
          </w:tcPr>
          <w:p w:rsidR="0029448F" w:rsidRPr="00586089" w:rsidRDefault="00872034" w:rsidP="00586089">
            <w:pPr>
              <w:pStyle w:val="a3"/>
              <w:ind w:left="0"/>
              <w:jc w:val="both"/>
              <w:rPr>
                <w:rFonts w:ascii="Times New Roman" w:hAnsi="Times New Roman"/>
                <w:sz w:val="16"/>
                <w:szCs w:val="16"/>
              </w:rPr>
            </w:pPr>
            <w:r>
              <w:rPr>
                <w:rFonts w:ascii="Times New Roman" w:hAnsi="Times New Roman"/>
                <w:sz w:val="16"/>
                <w:szCs w:val="16"/>
              </w:rPr>
              <w:t>95</w:t>
            </w:r>
          </w:p>
        </w:tc>
      </w:tr>
      <w:tr w:rsidR="00872034" w:rsidRPr="00586089" w:rsidTr="00872034">
        <w:trPr>
          <w:cantSplit/>
          <w:trHeight w:val="3538"/>
        </w:trPr>
        <w:tc>
          <w:tcPr>
            <w:tcW w:w="567" w:type="dxa"/>
            <w:textDirection w:val="btLr"/>
          </w:tcPr>
          <w:p w:rsidR="00872034" w:rsidRDefault="00872034" w:rsidP="00673DD9">
            <w:pPr>
              <w:pStyle w:val="a3"/>
              <w:ind w:left="113" w:right="113"/>
              <w:jc w:val="both"/>
              <w:rPr>
                <w:rFonts w:ascii="Times New Roman" w:hAnsi="Times New Roman"/>
                <w:bCs/>
                <w:sz w:val="16"/>
                <w:szCs w:val="16"/>
              </w:rPr>
            </w:pPr>
            <w:r>
              <w:rPr>
                <w:rFonts w:ascii="Times New Roman" w:hAnsi="Times New Roman"/>
                <w:bCs/>
                <w:sz w:val="16"/>
                <w:szCs w:val="16"/>
              </w:rPr>
              <w:lastRenderedPageBreak/>
              <w:t xml:space="preserve">МБУ </w:t>
            </w:r>
            <w:proofErr w:type="gramStart"/>
            <w:r>
              <w:rPr>
                <w:rFonts w:ascii="Times New Roman" w:hAnsi="Times New Roman"/>
                <w:bCs/>
                <w:sz w:val="16"/>
                <w:szCs w:val="16"/>
              </w:rPr>
              <w:t>ДО</w:t>
            </w:r>
            <w:proofErr w:type="gramEnd"/>
            <w:r>
              <w:rPr>
                <w:rFonts w:ascii="Times New Roman" w:hAnsi="Times New Roman"/>
                <w:bCs/>
                <w:sz w:val="16"/>
                <w:szCs w:val="16"/>
              </w:rPr>
              <w:t xml:space="preserve"> «</w:t>
            </w:r>
            <w:proofErr w:type="gramStart"/>
            <w:r>
              <w:rPr>
                <w:rFonts w:ascii="Times New Roman" w:hAnsi="Times New Roman"/>
                <w:bCs/>
                <w:sz w:val="16"/>
                <w:szCs w:val="16"/>
              </w:rPr>
              <w:t>Детская</w:t>
            </w:r>
            <w:proofErr w:type="gramEnd"/>
            <w:r>
              <w:rPr>
                <w:rFonts w:ascii="Times New Roman" w:hAnsi="Times New Roman"/>
                <w:bCs/>
                <w:sz w:val="16"/>
                <w:szCs w:val="16"/>
              </w:rPr>
              <w:t xml:space="preserve"> школа искусств п. </w:t>
            </w:r>
            <w:proofErr w:type="spellStart"/>
            <w:r>
              <w:rPr>
                <w:rFonts w:ascii="Times New Roman" w:hAnsi="Times New Roman"/>
                <w:bCs/>
                <w:sz w:val="16"/>
                <w:szCs w:val="16"/>
              </w:rPr>
              <w:t>Пробудение</w:t>
            </w:r>
            <w:proofErr w:type="spellEnd"/>
            <w:r>
              <w:rPr>
                <w:rFonts w:ascii="Times New Roman" w:hAnsi="Times New Roman"/>
                <w:bCs/>
                <w:sz w:val="16"/>
                <w:szCs w:val="16"/>
              </w:rPr>
              <w:t xml:space="preserve"> ЭМР»</w:t>
            </w:r>
          </w:p>
        </w:tc>
        <w:tc>
          <w:tcPr>
            <w:tcW w:w="566" w:type="dxa"/>
          </w:tcPr>
          <w:p w:rsidR="00872034" w:rsidRPr="00586089" w:rsidRDefault="00872034" w:rsidP="00586089">
            <w:pPr>
              <w:pStyle w:val="a3"/>
              <w:ind w:left="0"/>
              <w:jc w:val="both"/>
              <w:rPr>
                <w:rFonts w:ascii="Times New Roman" w:hAnsi="Times New Roman"/>
                <w:sz w:val="16"/>
                <w:szCs w:val="16"/>
              </w:rPr>
            </w:pPr>
            <w:r>
              <w:rPr>
                <w:rFonts w:ascii="Times New Roman" w:hAnsi="Times New Roman"/>
                <w:sz w:val="16"/>
                <w:szCs w:val="16"/>
              </w:rPr>
              <w:t>5</w:t>
            </w:r>
          </w:p>
        </w:tc>
        <w:tc>
          <w:tcPr>
            <w:tcW w:w="567" w:type="dxa"/>
          </w:tcPr>
          <w:p w:rsidR="00872034" w:rsidRPr="00586089" w:rsidRDefault="00872034" w:rsidP="00586089">
            <w:pPr>
              <w:pStyle w:val="a3"/>
              <w:ind w:left="0"/>
              <w:jc w:val="both"/>
              <w:rPr>
                <w:rFonts w:ascii="Times New Roman" w:hAnsi="Times New Roman"/>
                <w:sz w:val="16"/>
                <w:szCs w:val="16"/>
              </w:rPr>
            </w:pPr>
            <w:r>
              <w:rPr>
                <w:rFonts w:ascii="Times New Roman" w:hAnsi="Times New Roman"/>
                <w:sz w:val="16"/>
                <w:szCs w:val="16"/>
              </w:rPr>
              <w:t>5</w:t>
            </w:r>
          </w:p>
        </w:tc>
        <w:tc>
          <w:tcPr>
            <w:tcW w:w="850" w:type="dxa"/>
          </w:tcPr>
          <w:p w:rsidR="00872034" w:rsidRPr="00586089" w:rsidRDefault="00872034" w:rsidP="00586089">
            <w:pPr>
              <w:pStyle w:val="a3"/>
              <w:ind w:left="0"/>
              <w:jc w:val="both"/>
              <w:rPr>
                <w:rFonts w:ascii="Times New Roman" w:hAnsi="Times New Roman"/>
                <w:sz w:val="16"/>
                <w:szCs w:val="16"/>
              </w:rPr>
            </w:pPr>
            <w:r>
              <w:rPr>
                <w:rFonts w:ascii="Times New Roman" w:hAnsi="Times New Roman"/>
                <w:sz w:val="16"/>
                <w:szCs w:val="16"/>
              </w:rPr>
              <w:t>5</w:t>
            </w:r>
          </w:p>
        </w:tc>
        <w:tc>
          <w:tcPr>
            <w:tcW w:w="567" w:type="dxa"/>
          </w:tcPr>
          <w:p w:rsidR="00872034" w:rsidRPr="00586089" w:rsidRDefault="00872034" w:rsidP="00586089">
            <w:pPr>
              <w:pStyle w:val="a3"/>
              <w:ind w:left="0"/>
              <w:jc w:val="both"/>
              <w:rPr>
                <w:rFonts w:ascii="Times New Roman" w:hAnsi="Times New Roman"/>
                <w:sz w:val="16"/>
                <w:szCs w:val="16"/>
              </w:rPr>
            </w:pPr>
            <w:r>
              <w:rPr>
                <w:rFonts w:ascii="Times New Roman" w:hAnsi="Times New Roman"/>
                <w:sz w:val="16"/>
                <w:szCs w:val="16"/>
              </w:rPr>
              <w:t>5</w:t>
            </w:r>
          </w:p>
        </w:tc>
        <w:tc>
          <w:tcPr>
            <w:tcW w:w="428" w:type="dxa"/>
          </w:tcPr>
          <w:p w:rsidR="00872034" w:rsidRPr="00586089" w:rsidRDefault="00872034" w:rsidP="0029448F">
            <w:pPr>
              <w:pStyle w:val="a3"/>
              <w:ind w:left="0"/>
              <w:jc w:val="center"/>
              <w:rPr>
                <w:rFonts w:ascii="Times New Roman" w:hAnsi="Times New Roman"/>
                <w:sz w:val="16"/>
                <w:szCs w:val="16"/>
              </w:rPr>
            </w:pPr>
            <w:r>
              <w:rPr>
                <w:rFonts w:ascii="Times New Roman" w:hAnsi="Times New Roman"/>
                <w:sz w:val="16"/>
                <w:szCs w:val="16"/>
              </w:rPr>
              <w:t>-</w:t>
            </w:r>
          </w:p>
        </w:tc>
        <w:tc>
          <w:tcPr>
            <w:tcW w:w="850" w:type="dxa"/>
          </w:tcPr>
          <w:p w:rsidR="00872034" w:rsidRPr="00586089" w:rsidRDefault="00872034" w:rsidP="00586089">
            <w:pPr>
              <w:pStyle w:val="a3"/>
              <w:ind w:left="0"/>
              <w:jc w:val="both"/>
              <w:rPr>
                <w:rFonts w:ascii="Times New Roman" w:hAnsi="Times New Roman"/>
                <w:sz w:val="16"/>
                <w:szCs w:val="16"/>
              </w:rPr>
            </w:pPr>
            <w:r>
              <w:rPr>
                <w:rFonts w:ascii="Times New Roman" w:hAnsi="Times New Roman"/>
                <w:sz w:val="16"/>
                <w:szCs w:val="16"/>
              </w:rPr>
              <w:t>5</w:t>
            </w:r>
          </w:p>
        </w:tc>
        <w:tc>
          <w:tcPr>
            <w:tcW w:w="284" w:type="dxa"/>
          </w:tcPr>
          <w:p w:rsidR="00872034" w:rsidRPr="00586089" w:rsidRDefault="00872034" w:rsidP="00586089">
            <w:pPr>
              <w:pStyle w:val="a3"/>
              <w:ind w:left="0"/>
              <w:jc w:val="both"/>
              <w:rPr>
                <w:rFonts w:ascii="Times New Roman" w:hAnsi="Times New Roman"/>
                <w:sz w:val="16"/>
                <w:szCs w:val="16"/>
              </w:rPr>
            </w:pPr>
            <w:r>
              <w:rPr>
                <w:rFonts w:ascii="Times New Roman" w:hAnsi="Times New Roman"/>
                <w:sz w:val="16"/>
                <w:szCs w:val="16"/>
              </w:rPr>
              <w:t>25</w:t>
            </w:r>
          </w:p>
        </w:tc>
        <w:tc>
          <w:tcPr>
            <w:tcW w:w="567" w:type="dxa"/>
          </w:tcPr>
          <w:p w:rsidR="00872034" w:rsidRPr="00586089" w:rsidRDefault="00872034" w:rsidP="00586089">
            <w:pPr>
              <w:pStyle w:val="a3"/>
              <w:ind w:left="0"/>
              <w:jc w:val="both"/>
              <w:rPr>
                <w:rFonts w:ascii="Times New Roman" w:hAnsi="Times New Roman"/>
                <w:sz w:val="16"/>
                <w:szCs w:val="16"/>
              </w:rPr>
            </w:pPr>
            <w:r>
              <w:rPr>
                <w:rFonts w:ascii="Times New Roman" w:hAnsi="Times New Roman"/>
                <w:sz w:val="16"/>
                <w:szCs w:val="16"/>
              </w:rPr>
              <w:t>7</w:t>
            </w:r>
          </w:p>
        </w:tc>
        <w:tc>
          <w:tcPr>
            <w:tcW w:w="708" w:type="dxa"/>
          </w:tcPr>
          <w:p w:rsidR="00872034" w:rsidRPr="00586089" w:rsidRDefault="00872034" w:rsidP="00586089">
            <w:pPr>
              <w:pStyle w:val="a3"/>
              <w:ind w:left="0"/>
              <w:jc w:val="both"/>
              <w:rPr>
                <w:rFonts w:ascii="Times New Roman" w:hAnsi="Times New Roman"/>
                <w:sz w:val="16"/>
                <w:szCs w:val="16"/>
              </w:rPr>
            </w:pPr>
            <w:r>
              <w:rPr>
                <w:rFonts w:ascii="Times New Roman" w:hAnsi="Times New Roman"/>
                <w:sz w:val="16"/>
                <w:szCs w:val="16"/>
              </w:rPr>
              <w:t>7</w:t>
            </w:r>
          </w:p>
        </w:tc>
        <w:tc>
          <w:tcPr>
            <w:tcW w:w="1558" w:type="dxa"/>
            <w:gridSpan w:val="2"/>
          </w:tcPr>
          <w:p w:rsidR="00872034" w:rsidRPr="00586089" w:rsidRDefault="00872034" w:rsidP="00586089">
            <w:pPr>
              <w:pStyle w:val="a3"/>
              <w:ind w:left="0"/>
              <w:jc w:val="both"/>
              <w:rPr>
                <w:rFonts w:ascii="Times New Roman" w:hAnsi="Times New Roman"/>
                <w:sz w:val="16"/>
                <w:szCs w:val="16"/>
              </w:rPr>
            </w:pPr>
            <w:r>
              <w:rPr>
                <w:rFonts w:ascii="Times New Roman" w:hAnsi="Times New Roman"/>
                <w:sz w:val="16"/>
                <w:szCs w:val="16"/>
              </w:rPr>
              <w:t>7</w:t>
            </w:r>
          </w:p>
        </w:tc>
        <w:tc>
          <w:tcPr>
            <w:tcW w:w="236" w:type="dxa"/>
            <w:gridSpan w:val="2"/>
          </w:tcPr>
          <w:p w:rsidR="00872034" w:rsidRPr="00586089" w:rsidRDefault="00872034" w:rsidP="00586089">
            <w:pPr>
              <w:pStyle w:val="a3"/>
              <w:ind w:left="0"/>
              <w:jc w:val="both"/>
              <w:rPr>
                <w:rFonts w:ascii="Times New Roman" w:hAnsi="Times New Roman"/>
                <w:sz w:val="16"/>
                <w:szCs w:val="16"/>
              </w:rPr>
            </w:pPr>
            <w:r>
              <w:rPr>
                <w:rFonts w:ascii="Times New Roman" w:hAnsi="Times New Roman"/>
                <w:sz w:val="16"/>
                <w:szCs w:val="16"/>
              </w:rPr>
              <w:t>14</w:t>
            </w:r>
          </w:p>
        </w:tc>
        <w:tc>
          <w:tcPr>
            <w:tcW w:w="333" w:type="dxa"/>
          </w:tcPr>
          <w:p w:rsidR="00872034" w:rsidRPr="00586089" w:rsidRDefault="00872034" w:rsidP="008E3665">
            <w:pPr>
              <w:pStyle w:val="a3"/>
              <w:ind w:left="0"/>
              <w:jc w:val="both"/>
              <w:rPr>
                <w:rFonts w:ascii="Times New Roman" w:hAnsi="Times New Roman"/>
                <w:sz w:val="16"/>
                <w:szCs w:val="16"/>
              </w:rPr>
            </w:pPr>
            <w:r>
              <w:rPr>
                <w:rFonts w:ascii="Times New Roman" w:hAnsi="Times New Roman"/>
                <w:sz w:val="16"/>
                <w:szCs w:val="16"/>
              </w:rPr>
              <w:t>5</w:t>
            </w:r>
          </w:p>
        </w:tc>
        <w:tc>
          <w:tcPr>
            <w:tcW w:w="708" w:type="dxa"/>
          </w:tcPr>
          <w:p w:rsidR="00872034" w:rsidRPr="00586089" w:rsidRDefault="00872034" w:rsidP="008E3665">
            <w:pPr>
              <w:pStyle w:val="a3"/>
              <w:ind w:left="0"/>
              <w:jc w:val="both"/>
              <w:rPr>
                <w:rFonts w:ascii="Times New Roman" w:hAnsi="Times New Roman"/>
                <w:sz w:val="16"/>
                <w:szCs w:val="16"/>
              </w:rPr>
            </w:pPr>
            <w:r>
              <w:rPr>
                <w:rFonts w:ascii="Times New Roman" w:hAnsi="Times New Roman"/>
                <w:sz w:val="16"/>
                <w:szCs w:val="16"/>
              </w:rPr>
              <w:t>6</w:t>
            </w:r>
          </w:p>
        </w:tc>
        <w:tc>
          <w:tcPr>
            <w:tcW w:w="388" w:type="dxa"/>
          </w:tcPr>
          <w:p w:rsidR="00872034" w:rsidRPr="00586089" w:rsidRDefault="00872034" w:rsidP="008E3665">
            <w:pPr>
              <w:pStyle w:val="a3"/>
              <w:ind w:left="0"/>
              <w:jc w:val="both"/>
              <w:rPr>
                <w:rFonts w:ascii="Times New Roman" w:hAnsi="Times New Roman"/>
                <w:sz w:val="16"/>
                <w:szCs w:val="16"/>
              </w:rPr>
            </w:pPr>
            <w:r>
              <w:rPr>
                <w:rFonts w:ascii="Times New Roman" w:hAnsi="Times New Roman"/>
                <w:sz w:val="16"/>
                <w:szCs w:val="16"/>
              </w:rPr>
              <w:t>9</w:t>
            </w:r>
          </w:p>
        </w:tc>
        <w:tc>
          <w:tcPr>
            <w:tcW w:w="338" w:type="dxa"/>
            <w:gridSpan w:val="3"/>
          </w:tcPr>
          <w:p w:rsidR="00872034" w:rsidRPr="00586089" w:rsidRDefault="00872034" w:rsidP="008E3665">
            <w:pPr>
              <w:pStyle w:val="a3"/>
              <w:ind w:left="-108"/>
              <w:jc w:val="center"/>
              <w:rPr>
                <w:rFonts w:ascii="Times New Roman" w:hAnsi="Times New Roman"/>
                <w:sz w:val="16"/>
                <w:szCs w:val="16"/>
              </w:rPr>
            </w:pPr>
            <w:r>
              <w:rPr>
                <w:rFonts w:ascii="Times New Roman" w:hAnsi="Times New Roman"/>
                <w:sz w:val="16"/>
                <w:szCs w:val="16"/>
              </w:rPr>
              <w:t>10</w:t>
            </w:r>
          </w:p>
        </w:tc>
        <w:tc>
          <w:tcPr>
            <w:tcW w:w="408" w:type="dxa"/>
          </w:tcPr>
          <w:p w:rsidR="00872034" w:rsidRPr="00586089" w:rsidRDefault="00872034" w:rsidP="008E3665">
            <w:pPr>
              <w:pStyle w:val="a3"/>
              <w:ind w:left="0"/>
              <w:jc w:val="both"/>
              <w:rPr>
                <w:rFonts w:ascii="Times New Roman" w:hAnsi="Times New Roman"/>
                <w:sz w:val="16"/>
                <w:szCs w:val="16"/>
              </w:rPr>
            </w:pPr>
            <w:r>
              <w:rPr>
                <w:rFonts w:ascii="Times New Roman" w:hAnsi="Times New Roman"/>
                <w:sz w:val="16"/>
                <w:szCs w:val="16"/>
              </w:rPr>
              <w:t>30</w:t>
            </w:r>
          </w:p>
        </w:tc>
        <w:tc>
          <w:tcPr>
            <w:tcW w:w="284" w:type="dxa"/>
          </w:tcPr>
          <w:p w:rsidR="00872034" w:rsidRPr="00586089" w:rsidRDefault="00872034" w:rsidP="00586089">
            <w:pPr>
              <w:pStyle w:val="a3"/>
              <w:ind w:left="0"/>
              <w:jc w:val="both"/>
              <w:rPr>
                <w:rFonts w:ascii="Times New Roman" w:hAnsi="Times New Roman"/>
                <w:sz w:val="16"/>
                <w:szCs w:val="16"/>
              </w:rPr>
            </w:pPr>
            <w:r>
              <w:rPr>
                <w:rFonts w:ascii="Times New Roman" w:hAnsi="Times New Roman"/>
                <w:sz w:val="16"/>
                <w:szCs w:val="16"/>
              </w:rPr>
              <w:t>88</w:t>
            </w:r>
          </w:p>
        </w:tc>
      </w:tr>
    </w:tbl>
    <w:p w:rsidR="00586089" w:rsidRDefault="00586089" w:rsidP="00586089">
      <w:pPr>
        <w:pStyle w:val="a3"/>
        <w:spacing w:after="0" w:line="240" w:lineRule="auto"/>
        <w:ind w:left="0" w:firstLine="851"/>
        <w:jc w:val="both"/>
      </w:pPr>
    </w:p>
    <w:p w:rsidR="008A4394" w:rsidRPr="00872034" w:rsidRDefault="00872034" w:rsidP="002C5E5D">
      <w:pPr>
        <w:pStyle w:val="a3"/>
        <w:spacing w:after="0" w:line="240" w:lineRule="auto"/>
        <w:ind w:left="0"/>
        <w:jc w:val="both"/>
        <w:rPr>
          <w:rFonts w:ascii="Times New Roman" w:hAnsi="Times New Roman"/>
          <w:sz w:val="28"/>
          <w:szCs w:val="28"/>
        </w:rPr>
      </w:pPr>
      <w:r w:rsidRPr="00872034">
        <w:rPr>
          <w:rFonts w:ascii="Times New Roman" w:hAnsi="Times New Roman"/>
          <w:sz w:val="28"/>
          <w:szCs w:val="28"/>
        </w:rPr>
        <w:t>Следу</w:t>
      </w:r>
      <w:r>
        <w:rPr>
          <w:rFonts w:ascii="Times New Roman" w:hAnsi="Times New Roman"/>
          <w:sz w:val="28"/>
          <w:szCs w:val="28"/>
        </w:rPr>
        <w:t>ет отметить, что наиболее низкую</w:t>
      </w:r>
      <w:r w:rsidRPr="00872034">
        <w:rPr>
          <w:rFonts w:ascii="Times New Roman" w:hAnsi="Times New Roman"/>
          <w:sz w:val="28"/>
          <w:szCs w:val="28"/>
        </w:rPr>
        <w:t xml:space="preserve"> оценк</w:t>
      </w:r>
      <w:r>
        <w:rPr>
          <w:rFonts w:ascii="Times New Roman" w:hAnsi="Times New Roman"/>
          <w:sz w:val="28"/>
          <w:szCs w:val="28"/>
        </w:rPr>
        <w:t>у получила</w:t>
      </w:r>
      <w:r w:rsidRPr="00872034">
        <w:rPr>
          <w:rFonts w:ascii="Times New Roman" w:hAnsi="Times New Roman"/>
          <w:sz w:val="28"/>
          <w:szCs w:val="28"/>
        </w:rPr>
        <w:t xml:space="preserve"> у потребителей услуг </w:t>
      </w:r>
      <w:r>
        <w:rPr>
          <w:rFonts w:ascii="Times New Roman" w:hAnsi="Times New Roman"/>
          <w:sz w:val="28"/>
          <w:szCs w:val="28"/>
        </w:rPr>
        <w:t xml:space="preserve"> </w:t>
      </w:r>
      <w:r w:rsidRPr="00872034">
        <w:rPr>
          <w:rFonts w:ascii="Times New Roman" w:hAnsi="Times New Roman"/>
          <w:sz w:val="28"/>
          <w:szCs w:val="28"/>
        </w:rPr>
        <w:t xml:space="preserve"> так</w:t>
      </w:r>
      <w:r>
        <w:rPr>
          <w:rFonts w:ascii="Times New Roman" w:hAnsi="Times New Roman"/>
          <w:sz w:val="28"/>
          <w:szCs w:val="28"/>
        </w:rPr>
        <w:t xml:space="preserve">ая </w:t>
      </w:r>
      <w:r w:rsidRPr="00872034">
        <w:rPr>
          <w:rFonts w:ascii="Times New Roman" w:hAnsi="Times New Roman"/>
          <w:sz w:val="28"/>
          <w:szCs w:val="28"/>
        </w:rPr>
        <w:t>составляющ</w:t>
      </w:r>
      <w:r>
        <w:rPr>
          <w:rFonts w:ascii="Times New Roman" w:hAnsi="Times New Roman"/>
          <w:sz w:val="28"/>
          <w:szCs w:val="28"/>
        </w:rPr>
        <w:t>ая</w:t>
      </w:r>
      <w:r w:rsidRPr="00872034">
        <w:rPr>
          <w:rFonts w:ascii="Times New Roman" w:hAnsi="Times New Roman"/>
          <w:sz w:val="28"/>
          <w:szCs w:val="28"/>
        </w:rPr>
        <w:t xml:space="preserve"> показателей как</w:t>
      </w:r>
      <w:r>
        <w:rPr>
          <w:rFonts w:ascii="Times New Roman" w:hAnsi="Times New Roman"/>
          <w:sz w:val="28"/>
          <w:szCs w:val="28"/>
        </w:rPr>
        <w:t xml:space="preserve"> «</w:t>
      </w:r>
      <w:r w:rsidRPr="00872034">
        <w:rPr>
          <w:rFonts w:ascii="Times New Roman" w:hAnsi="Times New Roman"/>
          <w:sz w:val="28"/>
          <w:szCs w:val="28"/>
        </w:rPr>
        <w:t>Наличие электронных билетов</w:t>
      </w:r>
      <w:r>
        <w:rPr>
          <w:rFonts w:ascii="Times New Roman" w:hAnsi="Times New Roman"/>
          <w:sz w:val="28"/>
          <w:szCs w:val="28"/>
        </w:rPr>
        <w:t>» - 0 баллов из 5 возможных.</w:t>
      </w:r>
    </w:p>
    <w:p w:rsidR="008A4394" w:rsidRDefault="008A4394" w:rsidP="002C5E5D">
      <w:pPr>
        <w:pStyle w:val="a3"/>
        <w:spacing w:after="0" w:line="240" w:lineRule="auto"/>
        <w:ind w:left="0"/>
        <w:jc w:val="both"/>
      </w:pPr>
    </w:p>
    <w:p w:rsidR="00872034" w:rsidRPr="00872034" w:rsidRDefault="00872034" w:rsidP="0092798B">
      <w:pPr>
        <w:pStyle w:val="a3"/>
        <w:spacing w:after="0" w:line="240" w:lineRule="auto"/>
        <w:ind w:left="0" w:firstLine="720"/>
        <w:jc w:val="both"/>
        <w:rPr>
          <w:rFonts w:ascii="Times New Roman" w:hAnsi="Times New Roman"/>
          <w:bCs/>
          <w:color w:val="22272F"/>
          <w:sz w:val="28"/>
          <w:szCs w:val="28"/>
        </w:rPr>
      </w:pPr>
      <w:r w:rsidRPr="00872034">
        <w:rPr>
          <w:rFonts w:ascii="Times New Roman" w:hAnsi="Times New Roman"/>
          <w:bCs/>
          <w:color w:val="22272F"/>
          <w:sz w:val="28"/>
          <w:szCs w:val="28"/>
        </w:rPr>
        <w:t>В соответствии с методикой независимой оценки данных, размещенных на</w:t>
      </w:r>
      <w:r w:rsidR="0092798B">
        <w:rPr>
          <w:rFonts w:ascii="Times New Roman" w:hAnsi="Times New Roman"/>
          <w:bCs/>
          <w:color w:val="22272F"/>
          <w:sz w:val="28"/>
          <w:szCs w:val="28"/>
        </w:rPr>
        <w:t xml:space="preserve"> </w:t>
      </w:r>
      <w:r w:rsidRPr="00872034">
        <w:rPr>
          <w:rFonts w:ascii="Times New Roman" w:hAnsi="Times New Roman"/>
          <w:bCs/>
          <w:color w:val="22272F"/>
          <w:sz w:val="28"/>
          <w:szCs w:val="28"/>
        </w:rPr>
        <w:t>официальном сайте организации культуры, максимальная их оценка может составлять</w:t>
      </w:r>
      <w:r>
        <w:rPr>
          <w:rFonts w:ascii="Times New Roman" w:hAnsi="Times New Roman"/>
          <w:bCs/>
          <w:color w:val="22272F"/>
          <w:sz w:val="28"/>
          <w:szCs w:val="28"/>
        </w:rPr>
        <w:t xml:space="preserve"> </w:t>
      </w:r>
      <w:r w:rsidR="0092798B">
        <w:rPr>
          <w:rFonts w:ascii="Times New Roman" w:hAnsi="Times New Roman"/>
          <w:bCs/>
          <w:color w:val="22272F"/>
          <w:sz w:val="28"/>
          <w:szCs w:val="28"/>
        </w:rPr>
        <w:t xml:space="preserve">19 </w:t>
      </w:r>
      <w:r w:rsidRPr="00872034">
        <w:rPr>
          <w:rFonts w:ascii="Times New Roman" w:hAnsi="Times New Roman"/>
          <w:bCs/>
          <w:color w:val="22272F"/>
          <w:sz w:val="28"/>
          <w:szCs w:val="28"/>
        </w:rPr>
        <w:t>балл</w:t>
      </w:r>
      <w:r w:rsidR="0092798B">
        <w:rPr>
          <w:rFonts w:ascii="Times New Roman" w:hAnsi="Times New Roman"/>
          <w:bCs/>
          <w:color w:val="22272F"/>
          <w:sz w:val="28"/>
          <w:szCs w:val="28"/>
        </w:rPr>
        <w:t>ов</w:t>
      </w:r>
      <w:r w:rsidRPr="00872034">
        <w:rPr>
          <w:rFonts w:ascii="Times New Roman" w:hAnsi="Times New Roman"/>
          <w:bCs/>
          <w:color w:val="22272F"/>
          <w:sz w:val="28"/>
          <w:szCs w:val="28"/>
        </w:rPr>
        <w:t>.</w:t>
      </w:r>
    </w:p>
    <w:p w:rsidR="0092798B" w:rsidRDefault="00872034" w:rsidP="00872034">
      <w:pPr>
        <w:pStyle w:val="a3"/>
        <w:spacing w:after="0" w:line="240" w:lineRule="auto"/>
        <w:ind w:left="0" w:firstLine="851"/>
        <w:jc w:val="both"/>
        <w:rPr>
          <w:rFonts w:ascii="Times New Roman" w:hAnsi="Times New Roman"/>
          <w:bCs/>
          <w:color w:val="22272F"/>
          <w:sz w:val="28"/>
          <w:szCs w:val="28"/>
        </w:rPr>
      </w:pPr>
      <w:r w:rsidRPr="00872034">
        <w:rPr>
          <w:rFonts w:ascii="Times New Roman" w:hAnsi="Times New Roman"/>
          <w:bCs/>
          <w:color w:val="22272F"/>
          <w:sz w:val="28"/>
          <w:szCs w:val="28"/>
        </w:rPr>
        <w:t>В ходе изучения официальн</w:t>
      </w:r>
      <w:r w:rsidR="0092798B">
        <w:rPr>
          <w:rFonts w:ascii="Times New Roman" w:hAnsi="Times New Roman"/>
          <w:bCs/>
          <w:color w:val="22272F"/>
          <w:sz w:val="28"/>
          <w:szCs w:val="28"/>
        </w:rPr>
        <w:t>ых</w:t>
      </w:r>
      <w:r w:rsidRPr="00872034">
        <w:rPr>
          <w:rFonts w:ascii="Times New Roman" w:hAnsi="Times New Roman"/>
          <w:bCs/>
          <w:color w:val="22272F"/>
          <w:sz w:val="28"/>
          <w:szCs w:val="28"/>
        </w:rPr>
        <w:t xml:space="preserve"> сайт</w:t>
      </w:r>
      <w:r w:rsidR="0092798B">
        <w:rPr>
          <w:rFonts w:ascii="Times New Roman" w:hAnsi="Times New Roman"/>
          <w:bCs/>
          <w:color w:val="22272F"/>
          <w:sz w:val="28"/>
          <w:szCs w:val="28"/>
        </w:rPr>
        <w:t>ов</w:t>
      </w:r>
      <w:r w:rsidRPr="00872034">
        <w:rPr>
          <w:rFonts w:ascii="Times New Roman" w:hAnsi="Times New Roman"/>
          <w:bCs/>
          <w:color w:val="22272F"/>
          <w:sz w:val="28"/>
          <w:szCs w:val="28"/>
        </w:rPr>
        <w:t xml:space="preserve"> </w:t>
      </w:r>
      <w:r w:rsidR="0092798B">
        <w:rPr>
          <w:rFonts w:ascii="Times New Roman" w:hAnsi="Times New Roman"/>
          <w:bCs/>
          <w:color w:val="22272F"/>
          <w:sz w:val="28"/>
          <w:szCs w:val="28"/>
        </w:rPr>
        <w:t>у</w:t>
      </w:r>
      <w:r w:rsidRPr="00872034">
        <w:rPr>
          <w:rFonts w:ascii="Times New Roman" w:hAnsi="Times New Roman"/>
          <w:bCs/>
          <w:color w:val="22272F"/>
          <w:sz w:val="28"/>
          <w:szCs w:val="28"/>
        </w:rPr>
        <w:t>чреждени</w:t>
      </w:r>
      <w:r w:rsidR="0092798B">
        <w:rPr>
          <w:rFonts w:ascii="Times New Roman" w:hAnsi="Times New Roman"/>
          <w:bCs/>
          <w:color w:val="22272F"/>
          <w:sz w:val="28"/>
          <w:szCs w:val="28"/>
        </w:rPr>
        <w:t>й</w:t>
      </w:r>
      <w:r w:rsidRPr="00872034">
        <w:rPr>
          <w:rFonts w:ascii="Times New Roman" w:hAnsi="Times New Roman"/>
          <w:bCs/>
          <w:color w:val="22272F"/>
          <w:sz w:val="28"/>
          <w:szCs w:val="28"/>
        </w:rPr>
        <w:t xml:space="preserve"> культуры зафиксировано</w:t>
      </w:r>
      <w:r>
        <w:rPr>
          <w:rFonts w:ascii="Times New Roman" w:hAnsi="Times New Roman"/>
          <w:bCs/>
          <w:color w:val="22272F"/>
          <w:sz w:val="28"/>
          <w:szCs w:val="28"/>
        </w:rPr>
        <w:t xml:space="preserve"> </w:t>
      </w:r>
      <w:r w:rsidRPr="00872034">
        <w:rPr>
          <w:rFonts w:ascii="Times New Roman" w:hAnsi="Times New Roman"/>
          <w:bCs/>
          <w:color w:val="22272F"/>
          <w:sz w:val="28"/>
          <w:szCs w:val="28"/>
        </w:rPr>
        <w:t>наличие и соответствие методическим требованиям доминирующего числа</w:t>
      </w:r>
      <w:r>
        <w:rPr>
          <w:rFonts w:ascii="Times New Roman" w:hAnsi="Times New Roman"/>
          <w:bCs/>
          <w:color w:val="22272F"/>
          <w:sz w:val="28"/>
          <w:szCs w:val="28"/>
        </w:rPr>
        <w:t xml:space="preserve"> </w:t>
      </w:r>
      <w:r w:rsidRPr="00872034">
        <w:rPr>
          <w:rFonts w:ascii="Times New Roman" w:hAnsi="Times New Roman"/>
          <w:bCs/>
          <w:color w:val="22272F"/>
          <w:sz w:val="28"/>
          <w:szCs w:val="28"/>
        </w:rPr>
        <w:t>информационных объектов. В целом, оценка официальн</w:t>
      </w:r>
      <w:r w:rsidR="0092798B">
        <w:rPr>
          <w:rFonts w:ascii="Times New Roman" w:hAnsi="Times New Roman"/>
          <w:bCs/>
          <w:color w:val="22272F"/>
          <w:sz w:val="28"/>
          <w:szCs w:val="28"/>
        </w:rPr>
        <w:t>ых</w:t>
      </w:r>
      <w:r w:rsidRPr="00872034">
        <w:rPr>
          <w:rFonts w:ascii="Times New Roman" w:hAnsi="Times New Roman"/>
          <w:bCs/>
          <w:color w:val="22272F"/>
          <w:sz w:val="28"/>
          <w:szCs w:val="28"/>
        </w:rPr>
        <w:t xml:space="preserve"> сайт</w:t>
      </w:r>
      <w:r w:rsidR="0092798B">
        <w:rPr>
          <w:rFonts w:ascii="Times New Roman" w:hAnsi="Times New Roman"/>
          <w:bCs/>
          <w:color w:val="22272F"/>
          <w:sz w:val="28"/>
          <w:szCs w:val="28"/>
        </w:rPr>
        <w:t>ов</w:t>
      </w:r>
      <w:r w:rsidRPr="00872034">
        <w:rPr>
          <w:rFonts w:ascii="Times New Roman" w:hAnsi="Times New Roman"/>
          <w:bCs/>
          <w:color w:val="22272F"/>
          <w:sz w:val="28"/>
          <w:szCs w:val="28"/>
        </w:rPr>
        <w:t xml:space="preserve"> </w:t>
      </w:r>
      <w:r>
        <w:rPr>
          <w:rFonts w:ascii="Times New Roman" w:hAnsi="Times New Roman"/>
          <w:bCs/>
          <w:color w:val="22272F"/>
          <w:sz w:val="28"/>
          <w:szCs w:val="28"/>
        </w:rPr>
        <w:t>у</w:t>
      </w:r>
      <w:r w:rsidRPr="00872034">
        <w:rPr>
          <w:rFonts w:ascii="Times New Roman" w:hAnsi="Times New Roman"/>
          <w:bCs/>
          <w:color w:val="22272F"/>
          <w:sz w:val="28"/>
          <w:szCs w:val="28"/>
        </w:rPr>
        <w:t>чреждени</w:t>
      </w:r>
      <w:r>
        <w:rPr>
          <w:rFonts w:ascii="Times New Roman" w:hAnsi="Times New Roman"/>
          <w:bCs/>
          <w:color w:val="22272F"/>
          <w:sz w:val="28"/>
          <w:szCs w:val="28"/>
        </w:rPr>
        <w:t>й</w:t>
      </w:r>
      <w:r w:rsidRPr="00872034">
        <w:rPr>
          <w:rFonts w:ascii="Times New Roman" w:hAnsi="Times New Roman"/>
          <w:bCs/>
          <w:color w:val="22272F"/>
          <w:sz w:val="28"/>
          <w:szCs w:val="28"/>
        </w:rPr>
        <w:t xml:space="preserve"> культуры</w:t>
      </w:r>
      <w:r>
        <w:rPr>
          <w:rFonts w:ascii="Times New Roman" w:hAnsi="Times New Roman"/>
          <w:bCs/>
          <w:color w:val="22272F"/>
          <w:sz w:val="28"/>
          <w:szCs w:val="28"/>
        </w:rPr>
        <w:t xml:space="preserve"> </w:t>
      </w:r>
      <w:r w:rsidRPr="00872034">
        <w:rPr>
          <w:rFonts w:ascii="Times New Roman" w:hAnsi="Times New Roman"/>
          <w:bCs/>
          <w:color w:val="22272F"/>
          <w:sz w:val="28"/>
          <w:szCs w:val="28"/>
        </w:rPr>
        <w:t xml:space="preserve">составила </w:t>
      </w:r>
      <w:r w:rsidR="0092798B">
        <w:rPr>
          <w:rFonts w:ascii="Times New Roman" w:hAnsi="Times New Roman"/>
          <w:bCs/>
          <w:color w:val="22272F"/>
          <w:sz w:val="28"/>
          <w:szCs w:val="28"/>
        </w:rPr>
        <w:t>19</w:t>
      </w:r>
      <w:r w:rsidR="00A57390">
        <w:rPr>
          <w:rFonts w:ascii="Times New Roman" w:hAnsi="Times New Roman"/>
          <w:bCs/>
          <w:color w:val="22272F"/>
          <w:sz w:val="28"/>
          <w:szCs w:val="28"/>
        </w:rPr>
        <w:t xml:space="preserve"> </w:t>
      </w:r>
      <w:r w:rsidR="00A57390" w:rsidRPr="00872034">
        <w:rPr>
          <w:rFonts w:ascii="Times New Roman" w:hAnsi="Times New Roman"/>
          <w:bCs/>
          <w:color w:val="22272F"/>
          <w:sz w:val="28"/>
          <w:szCs w:val="28"/>
        </w:rPr>
        <w:t>балл</w:t>
      </w:r>
      <w:r w:rsidR="00A57390">
        <w:rPr>
          <w:rFonts w:ascii="Times New Roman" w:hAnsi="Times New Roman"/>
          <w:bCs/>
          <w:color w:val="22272F"/>
          <w:sz w:val="28"/>
          <w:szCs w:val="28"/>
        </w:rPr>
        <w:t>ов из 19 возможных</w:t>
      </w:r>
      <w:r w:rsidRPr="00872034">
        <w:rPr>
          <w:rFonts w:ascii="Times New Roman" w:hAnsi="Times New Roman"/>
          <w:bCs/>
          <w:color w:val="22272F"/>
          <w:sz w:val="28"/>
          <w:szCs w:val="28"/>
        </w:rPr>
        <w:t>, что, несомненно, говорит о высокой степени открытости и</w:t>
      </w:r>
      <w:r w:rsidR="0092798B">
        <w:rPr>
          <w:rFonts w:ascii="Times New Roman" w:hAnsi="Times New Roman"/>
          <w:bCs/>
          <w:color w:val="22272F"/>
          <w:sz w:val="28"/>
          <w:szCs w:val="28"/>
        </w:rPr>
        <w:t xml:space="preserve"> </w:t>
      </w:r>
      <w:r w:rsidRPr="00872034">
        <w:rPr>
          <w:rFonts w:ascii="Times New Roman" w:hAnsi="Times New Roman"/>
          <w:bCs/>
          <w:color w:val="22272F"/>
          <w:sz w:val="28"/>
          <w:szCs w:val="28"/>
        </w:rPr>
        <w:t>доступности размещенной на н</w:t>
      </w:r>
      <w:r w:rsidR="0092798B">
        <w:rPr>
          <w:rFonts w:ascii="Times New Roman" w:hAnsi="Times New Roman"/>
          <w:bCs/>
          <w:color w:val="22272F"/>
          <w:sz w:val="28"/>
          <w:szCs w:val="28"/>
        </w:rPr>
        <w:t>их</w:t>
      </w:r>
      <w:r w:rsidRPr="00872034">
        <w:rPr>
          <w:rFonts w:ascii="Times New Roman" w:hAnsi="Times New Roman"/>
          <w:bCs/>
          <w:color w:val="22272F"/>
          <w:sz w:val="28"/>
          <w:szCs w:val="28"/>
        </w:rPr>
        <w:t xml:space="preserve"> информации</w:t>
      </w:r>
      <w:r w:rsidR="0092798B">
        <w:rPr>
          <w:rFonts w:ascii="Times New Roman" w:hAnsi="Times New Roman"/>
          <w:bCs/>
          <w:color w:val="22272F"/>
          <w:sz w:val="28"/>
          <w:szCs w:val="28"/>
        </w:rPr>
        <w:t>.</w:t>
      </w:r>
    </w:p>
    <w:p w:rsidR="0092798B" w:rsidRDefault="0092798B" w:rsidP="0092798B">
      <w:pPr>
        <w:pStyle w:val="a3"/>
        <w:spacing w:after="0" w:line="240" w:lineRule="auto"/>
        <w:ind w:left="0" w:firstLine="851"/>
        <w:jc w:val="both"/>
        <w:rPr>
          <w:rFonts w:ascii="Times New Roman" w:hAnsi="Times New Roman"/>
          <w:bCs/>
          <w:color w:val="22272F"/>
          <w:sz w:val="28"/>
          <w:szCs w:val="28"/>
        </w:rPr>
      </w:pPr>
      <w:r w:rsidRPr="0092798B">
        <w:rPr>
          <w:rFonts w:ascii="Times New Roman" w:hAnsi="Times New Roman"/>
          <w:bCs/>
          <w:color w:val="22272F"/>
          <w:sz w:val="28"/>
          <w:szCs w:val="28"/>
        </w:rPr>
        <w:t xml:space="preserve">Кроме </w:t>
      </w:r>
      <w:r>
        <w:rPr>
          <w:rFonts w:ascii="Times New Roman" w:hAnsi="Times New Roman"/>
          <w:bCs/>
          <w:color w:val="22272F"/>
          <w:sz w:val="28"/>
          <w:szCs w:val="28"/>
        </w:rPr>
        <w:t xml:space="preserve">указанного </w:t>
      </w:r>
      <w:r w:rsidRPr="0092798B">
        <w:rPr>
          <w:rFonts w:ascii="Times New Roman" w:hAnsi="Times New Roman"/>
          <w:bCs/>
          <w:color w:val="22272F"/>
          <w:sz w:val="28"/>
          <w:szCs w:val="28"/>
        </w:rPr>
        <w:t xml:space="preserve"> выше</w:t>
      </w:r>
      <w:r>
        <w:rPr>
          <w:rFonts w:ascii="Times New Roman" w:hAnsi="Times New Roman"/>
          <w:bCs/>
          <w:color w:val="22272F"/>
          <w:sz w:val="28"/>
          <w:szCs w:val="28"/>
        </w:rPr>
        <w:t xml:space="preserve"> зафиксирован  следующий </w:t>
      </w:r>
      <w:r w:rsidRPr="0092798B">
        <w:rPr>
          <w:rFonts w:ascii="Times New Roman" w:hAnsi="Times New Roman"/>
          <w:bCs/>
          <w:color w:val="22272F"/>
          <w:sz w:val="28"/>
          <w:szCs w:val="28"/>
        </w:rPr>
        <w:t>недочет, которые не повлияли на формирование оценки:</w:t>
      </w:r>
      <w:r>
        <w:rPr>
          <w:rFonts w:ascii="Times New Roman" w:hAnsi="Times New Roman"/>
          <w:bCs/>
          <w:color w:val="22272F"/>
          <w:sz w:val="28"/>
          <w:szCs w:val="28"/>
        </w:rPr>
        <w:t xml:space="preserve"> </w:t>
      </w:r>
      <w:r w:rsidRPr="0092798B">
        <w:rPr>
          <w:rFonts w:ascii="Times New Roman" w:hAnsi="Times New Roman"/>
          <w:bCs/>
          <w:color w:val="22272F"/>
          <w:sz w:val="28"/>
          <w:szCs w:val="28"/>
        </w:rPr>
        <w:t xml:space="preserve"> по объективной причине отсутствует публикация </w:t>
      </w:r>
      <w:proofErr w:type="gramStart"/>
      <w:r w:rsidRPr="0092798B">
        <w:rPr>
          <w:rFonts w:ascii="Times New Roman" w:hAnsi="Times New Roman"/>
          <w:bCs/>
          <w:color w:val="22272F"/>
          <w:sz w:val="28"/>
          <w:szCs w:val="28"/>
        </w:rPr>
        <w:t>результатов независимой</w:t>
      </w:r>
      <w:r>
        <w:rPr>
          <w:rFonts w:ascii="Times New Roman" w:hAnsi="Times New Roman"/>
          <w:bCs/>
          <w:color w:val="22272F"/>
          <w:sz w:val="28"/>
          <w:szCs w:val="28"/>
        </w:rPr>
        <w:t xml:space="preserve"> </w:t>
      </w:r>
      <w:r w:rsidRPr="0092798B">
        <w:rPr>
          <w:rFonts w:ascii="Times New Roman" w:hAnsi="Times New Roman"/>
          <w:bCs/>
          <w:color w:val="22272F"/>
          <w:sz w:val="28"/>
          <w:szCs w:val="28"/>
        </w:rPr>
        <w:t xml:space="preserve">оценки качества услуг </w:t>
      </w:r>
      <w:r>
        <w:rPr>
          <w:rFonts w:ascii="Times New Roman" w:hAnsi="Times New Roman"/>
          <w:bCs/>
          <w:color w:val="22272F"/>
          <w:sz w:val="28"/>
          <w:szCs w:val="28"/>
        </w:rPr>
        <w:t>у</w:t>
      </w:r>
      <w:r w:rsidRPr="0092798B">
        <w:rPr>
          <w:rFonts w:ascii="Times New Roman" w:hAnsi="Times New Roman"/>
          <w:bCs/>
          <w:color w:val="22272F"/>
          <w:sz w:val="28"/>
          <w:szCs w:val="28"/>
        </w:rPr>
        <w:t>чреждени</w:t>
      </w:r>
      <w:r>
        <w:rPr>
          <w:rFonts w:ascii="Times New Roman" w:hAnsi="Times New Roman"/>
          <w:bCs/>
          <w:color w:val="22272F"/>
          <w:sz w:val="28"/>
          <w:szCs w:val="28"/>
        </w:rPr>
        <w:t>й</w:t>
      </w:r>
      <w:proofErr w:type="gramEnd"/>
      <w:r w:rsidRPr="0092798B">
        <w:rPr>
          <w:rFonts w:ascii="Times New Roman" w:hAnsi="Times New Roman"/>
          <w:bCs/>
          <w:color w:val="22272F"/>
          <w:sz w:val="28"/>
          <w:szCs w:val="28"/>
        </w:rPr>
        <w:t xml:space="preserve"> культуры (рекомендуется разместить их сразу же</w:t>
      </w:r>
      <w:r>
        <w:rPr>
          <w:rFonts w:ascii="Times New Roman" w:hAnsi="Times New Roman"/>
          <w:bCs/>
          <w:color w:val="22272F"/>
          <w:sz w:val="28"/>
          <w:szCs w:val="28"/>
        </w:rPr>
        <w:t xml:space="preserve"> </w:t>
      </w:r>
      <w:r w:rsidRPr="0092798B">
        <w:rPr>
          <w:rFonts w:ascii="Times New Roman" w:hAnsi="Times New Roman"/>
          <w:bCs/>
          <w:color w:val="22272F"/>
          <w:sz w:val="28"/>
          <w:szCs w:val="28"/>
        </w:rPr>
        <w:t>после принятия настоящего отчета)</w:t>
      </w:r>
      <w:r>
        <w:rPr>
          <w:rFonts w:ascii="Times New Roman" w:hAnsi="Times New Roman"/>
          <w:bCs/>
          <w:color w:val="22272F"/>
          <w:sz w:val="28"/>
          <w:szCs w:val="28"/>
        </w:rPr>
        <w:t>.</w:t>
      </w:r>
    </w:p>
    <w:p w:rsidR="0092798B" w:rsidRPr="0092798B" w:rsidRDefault="0092798B" w:rsidP="0092798B">
      <w:pPr>
        <w:pStyle w:val="a3"/>
        <w:spacing w:after="0" w:line="240" w:lineRule="auto"/>
        <w:ind w:left="142" w:firstLine="851"/>
        <w:jc w:val="both"/>
        <w:rPr>
          <w:rFonts w:ascii="Times New Roman" w:hAnsi="Times New Roman"/>
          <w:bCs/>
          <w:color w:val="22272F"/>
          <w:sz w:val="28"/>
          <w:szCs w:val="28"/>
        </w:rPr>
      </w:pPr>
      <w:r w:rsidRPr="0092798B">
        <w:rPr>
          <w:rFonts w:ascii="Times New Roman" w:hAnsi="Times New Roman"/>
          <w:b/>
          <w:bCs/>
          <w:i/>
          <w:color w:val="22272F"/>
          <w:sz w:val="28"/>
          <w:szCs w:val="28"/>
        </w:rPr>
        <w:t>В соответствии с методикой независимой оценки данных</w:t>
      </w:r>
      <w:r w:rsidRPr="0092798B">
        <w:rPr>
          <w:rFonts w:ascii="Times New Roman" w:hAnsi="Times New Roman"/>
          <w:bCs/>
          <w:color w:val="22272F"/>
          <w:sz w:val="28"/>
          <w:szCs w:val="28"/>
        </w:rPr>
        <w:t xml:space="preserve"> об организации</w:t>
      </w:r>
      <w:r>
        <w:rPr>
          <w:rFonts w:ascii="Times New Roman" w:hAnsi="Times New Roman"/>
          <w:bCs/>
          <w:color w:val="22272F"/>
          <w:sz w:val="28"/>
          <w:szCs w:val="28"/>
        </w:rPr>
        <w:t xml:space="preserve"> </w:t>
      </w:r>
      <w:r w:rsidRPr="0092798B">
        <w:rPr>
          <w:rFonts w:ascii="Times New Roman" w:hAnsi="Times New Roman"/>
          <w:bCs/>
          <w:color w:val="22272F"/>
          <w:sz w:val="28"/>
          <w:szCs w:val="28"/>
        </w:rPr>
        <w:t xml:space="preserve">культуры, размещенных на официальном сайте </w:t>
      </w:r>
      <w:hyperlink r:id="rId11" w:history="1">
        <w:r w:rsidRPr="00E95485">
          <w:rPr>
            <w:rStyle w:val="a6"/>
            <w:rFonts w:ascii="Times New Roman" w:hAnsi="Times New Roman"/>
            <w:bCs/>
            <w:sz w:val="28"/>
            <w:szCs w:val="28"/>
          </w:rPr>
          <w:t>www.bus.gov.ru</w:t>
        </w:r>
      </w:hyperlink>
      <w:r>
        <w:rPr>
          <w:rFonts w:ascii="Times New Roman" w:hAnsi="Times New Roman"/>
          <w:bCs/>
          <w:color w:val="22272F"/>
          <w:sz w:val="28"/>
          <w:szCs w:val="28"/>
        </w:rPr>
        <w:t xml:space="preserve"> зафиксировано полное</w:t>
      </w:r>
      <w:r w:rsidRPr="0092798B">
        <w:rPr>
          <w:rFonts w:ascii="Times New Roman" w:hAnsi="Times New Roman"/>
          <w:bCs/>
          <w:color w:val="22272F"/>
          <w:sz w:val="28"/>
          <w:szCs w:val="28"/>
        </w:rPr>
        <w:t xml:space="preserve"> соответствие </w:t>
      </w:r>
      <w:r>
        <w:rPr>
          <w:rFonts w:ascii="Times New Roman" w:hAnsi="Times New Roman"/>
          <w:bCs/>
          <w:color w:val="22272F"/>
          <w:sz w:val="28"/>
          <w:szCs w:val="28"/>
        </w:rPr>
        <w:t xml:space="preserve">организаций </w:t>
      </w:r>
      <w:r w:rsidRPr="0092798B">
        <w:rPr>
          <w:rFonts w:ascii="Times New Roman" w:hAnsi="Times New Roman"/>
          <w:bCs/>
          <w:color w:val="22272F"/>
          <w:sz w:val="28"/>
          <w:szCs w:val="28"/>
        </w:rPr>
        <w:t>критериям оценки по данному направлению.</w:t>
      </w:r>
    </w:p>
    <w:p w:rsidR="0092798B" w:rsidRDefault="0092798B" w:rsidP="0092798B">
      <w:pPr>
        <w:spacing w:after="0" w:line="240" w:lineRule="auto"/>
        <w:jc w:val="both"/>
        <w:rPr>
          <w:rFonts w:ascii="Times New Roman" w:hAnsi="Times New Roman"/>
          <w:bCs/>
          <w:color w:val="22272F"/>
          <w:sz w:val="28"/>
          <w:szCs w:val="28"/>
        </w:rPr>
      </w:pPr>
      <w:r w:rsidRPr="0092798B">
        <w:rPr>
          <w:rFonts w:ascii="Times New Roman" w:hAnsi="Times New Roman"/>
          <w:bCs/>
          <w:color w:val="22272F"/>
          <w:sz w:val="28"/>
          <w:szCs w:val="28"/>
        </w:rPr>
        <w:t xml:space="preserve">В таблице </w:t>
      </w:r>
      <w:r>
        <w:rPr>
          <w:rFonts w:ascii="Times New Roman" w:hAnsi="Times New Roman"/>
          <w:bCs/>
          <w:color w:val="22272F"/>
          <w:sz w:val="28"/>
          <w:szCs w:val="28"/>
        </w:rPr>
        <w:t>4</w:t>
      </w:r>
      <w:r w:rsidRPr="0092798B">
        <w:rPr>
          <w:rFonts w:ascii="Times New Roman" w:hAnsi="Times New Roman"/>
          <w:bCs/>
          <w:color w:val="22272F"/>
          <w:sz w:val="28"/>
          <w:szCs w:val="28"/>
        </w:rPr>
        <w:t xml:space="preserve"> представлены оценки по отдельным показателям уровня открытости</w:t>
      </w:r>
      <w:r>
        <w:rPr>
          <w:rFonts w:ascii="Times New Roman" w:hAnsi="Times New Roman"/>
          <w:bCs/>
          <w:color w:val="22272F"/>
          <w:sz w:val="28"/>
          <w:szCs w:val="28"/>
        </w:rPr>
        <w:t xml:space="preserve"> </w:t>
      </w:r>
      <w:r w:rsidRPr="0092798B">
        <w:rPr>
          <w:rFonts w:ascii="Times New Roman" w:hAnsi="Times New Roman"/>
          <w:bCs/>
          <w:color w:val="22272F"/>
          <w:sz w:val="28"/>
          <w:szCs w:val="28"/>
        </w:rPr>
        <w:t xml:space="preserve">и доступности информации об </w:t>
      </w:r>
      <w:r w:rsidR="002271C1">
        <w:rPr>
          <w:rFonts w:ascii="Times New Roman" w:hAnsi="Times New Roman"/>
          <w:bCs/>
          <w:color w:val="22272F"/>
          <w:sz w:val="28"/>
          <w:szCs w:val="28"/>
        </w:rPr>
        <w:t>у</w:t>
      </w:r>
      <w:r w:rsidRPr="0092798B">
        <w:rPr>
          <w:rFonts w:ascii="Times New Roman" w:hAnsi="Times New Roman"/>
          <w:bCs/>
          <w:color w:val="22272F"/>
          <w:sz w:val="28"/>
          <w:szCs w:val="28"/>
        </w:rPr>
        <w:t>чреждении культуры.</w:t>
      </w:r>
    </w:p>
    <w:p w:rsidR="0092798B" w:rsidRPr="00A57390" w:rsidRDefault="0092798B" w:rsidP="00A57390">
      <w:pPr>
        <w:pStyle w:val="a3"/>
        <w:spacing w:after="0" w:line="240" w:lineRule="auto"/>
        <w:ind w:left="0" w:firstLine="851"/>
        <w:jc w:val="center"/>
        <w:rPr>
          <w:rFonts w:ascii="Times New Roman" w:hAnsi="Times New Roman"/>
          <w:b/>
          <w:bCs/>
          <w:color w:val="22272F"/>
          <w:sz w:val="24"/>
          <w:szCs w:val="24"/>
        </w:rPr>
      </w:pPr>
      <w:r w:rsidRPr="00A57390">
        <w:rPr>
          <w:rFonts w:ascii="Times New Roman" w:hAnsi="Times New Roman"/>
          <w:b/>
          <w:bCs/>
          <w:color w:val="22272F"/>
          <w:sz w:val="24"/>
          <w:szCs w:val="24"/>
        </w:rPr>
        <w:t xml:space="preserve">Таблица – 4 Оценка уровня открытости и доступности информации об Учреждении культуры на Официальном сайте для размещения информации о государственных и муниципальных учреждениях </w:t>
      </w:r>
      <w:hyperlink r:id="rId12" w:history="1">
        <w:r w:rsidRPr="00A57390">
          <w:rPr>
            <w:rStyle w:val="a6"/>
            <w:rFonts w:ascii="Times New Roman" w:hAnsi="Times New Roman"/>
            <w:b/>
            <w:bCs/>
            <w:sz w:val="24"/>
            <w:szCs w:val="24"/>
          </w:rPr>
          <w:t>www.bus.gov.ru</w:t>
        </w:r>
      </w:hyperlink>
      <w:r w:rsidRPr="00A57390">
        <w:rPr>
          <w:rFonts w:ascii="Times New Roman" w:hAnsi="Times New Roman"/>
          <w:b/>
          <w:bCs/>
          <w:color w:val="22272F"/>
          <w:sz w:val="24"/>
          <w:szCs w:val="24"/>
        </w:rPr>
        <w:t>.</w:t>
      </w:r>
    </w:p>
    <w:p w:rsidR="0092798B" w:rsidRDefault="0092798B" w:rsidP="0092798B">
      <w:pPr>
        <w:pStyle w:val="a3"/>
        <w:spacing w:after="0" w:line="240" w:lineRule="auto"/>
        <w:ind w:left="0" w:firstLine="851"/>
        <w:jc w:val="both"/>
        <w:rPr>
          <w:rFonts w:ascii="Times New Roman" w:hAnsi="Times New Roman"/>
          <w:b/>
          <w:bCs/>
          <w:color w:val="22272F"/>
          <w:sz w:val="28"/>
          <w:szCs w:val="28"/>
        </w:rPr>
      </w:pPr>
    </w:p>
    <w:tbl>
      <w:tblPr>
        <w:tblStyle w:val="a9"/>
        <w:tblW w:w="0" w:type="auto"/>
        <w:tblLook w:val="04A0" w:firstRow="1" w:lastRow="0" w:firstColumn="1" w:lastColumn="0" w:noHBand="0" w:noVBand="1"/>
      </w:tblPr>
      <w:tblGrid>
        <w:gridCol w:w="4792"/>
        <w:gridCol w:w="1932"/>
        <w:gridCol w:w="1217"/>
        <w:gridCol w:w="1630"/>
      </w:tblGrid>
      <w:tr w:rsidR="007D31A8" w:rsidRPr="007D31A8" w:rsidTr="007D31A8">
        <w:trPr>
          <w:trHeight w:val="789"/>
        </w:trPr>
        <w:tc>
          <w:tcPr>
            <w:tcW w:w="4792" w:type="dxa"/>
            <w:vMerge w:val="restart"/>
          </w:tcPr>
          <w:p w:rsidR="007D31A8" w:rsidRPr="007D31A8" w:rsidRDefault="007D31A8" w:rsidP="0092798B">
            <w:pPr>
              <w:pStyle w:val="a3"/>
              <w:ind w:left="0"/>
              <w:jc w:val="both"/>
              <w:rPr>
                <w:rFonts w:ascii="Times New Roman" w:hAnsi="Times New Roman"/>
                <w:bCs/>
                <w:color w:val="22272F"/>
                <w:sz w:val="24"/>
                <w:szCs w:val="24"/>
              </w:rPr>
            </w:pPr>
            <w:r w:rsidRPr="007D31A8">
              <w:rPr>
                <w:rFonts w:ascii="Times New Roman" w:hAnsi="Times New Roman"/>
                <w:bCs/>
                <w:color w:val="22272F"/>
                <w:sz w:val="24"/>
                <w:szCs w:val="24"/>
              </w:rPr>
              <w:t>Наименование информационного объекта (требования)</w:t>
            </w:r>
          </w:p>
        </w:tc>
        <w:tc>
          <w:tcPr>
            <w:tcW w:w="1932" w:type="dxa"/>
            <w:vMerge w:val="restart"/>
          </w:tcPr>
          <w:p w:rsidR="007D31A8" w:rsidRPr="007D31A8" w:rsidRDefault="007D31A8" w:rsidP="0092798B">
            <w:pPr>
              <w:pStyle w:val="a3"/>
              <w:ind w:left="0"/>
              <w:jc w:val="both"/>
              <w:rPr>
                <w:rFonts w:ascii="Times New Roman" w:hAnsi="Times New Roman"/>
                <w:bCs/>
                <w:color w:val="22272F"/>
                <w:sz w:val="24"/>
                <w:szCs w:val="24"/>
              </w:rPr>
            </w:pPr>
            <w:r w:rsidRPr="007D31A8">
              <w:rPr>
                <w:rFonts w:ascii="Times New Roman" w:hAnsi="Times New Roman"/>
                <w:bCs/>
                <w:color w:val="22272F"/>
                <w:sz w:val="24"/>
                <w:szCs w:val="24"/>
              </w:rPr>
              <w:t>Максимальное значение, баллы</w:t>
            </w:r>
          </w:p>
        </w:tc>
        <w:tc>
          <w:tcPr>
            <w:tcW w:w="2847" w:type="dxa"/>
            <w:gridSpan w:val="2"/>
          </w:tcPr>
          <w:p w:rsidR="007D31A8" w:rsidRPr="007D31A8" w:rsidRDefault="007D31A8" w:rsidP="0092798B">
            <w:pPr>
              <w:pStyle w:val="a3"/>
              <w:ind w:left="0"/>
              <w:jc w:val="both"/>
              <w:rPr>
                <w:rFonts w:ascii="Times New Roman" w:hAnsi="Times New Roman"/>
                <w:bCs/>
                <w:color w:val="22272F"/>
                <w:sz w:val="24"/>
                <w:szCs w:val="24"/>
              </w:rPr>
            </w:pPr>
            <w:r w:rsidRPr="007D31A8">
              <w:rPr>
                <w:rFonts w:ascii="Times New Roman" w:hAnsi="Times New Roman"/>
                <w:bCs/>
                <w:color w:val="22272F"/>
                <w:sz w:val="24"/>
                <w:szCs w:val="24"/>
              </w:rPr>
              <w:t>Фактическое значение, баллы</w:t>
            </w:r>
          </w:p>
        </w:tc>
      </w:tr>
      <w:tr w:rsidR="007D31A8" w:rsidRPr="007D31A8" w:rsidTr="007D31A8">
        <w:trPr>
          <w:trHeight w:val="175"/>
        </w:trPr>
        <w:tc>
          <w:tcPr>
            <w:tcW w:w="4792" w:type="dxa"/>
            <w:vMerge/>
          </w:tcPr>
          <w:p w:rsidR="007D31A8" w:rsidRPr="007D31A8" w:rsidRDefault="007D31A8" w:rsidP="0092798B">
            <w:pPr>
              <w:pStyle w:val="a3"/>
              <w:ind w:left="0"/>
              <w:jc w:val="both"/>
              <w:rPr>
                <w:rFonts w:ascii="Times New Roman" w:hAnsi="Times New Roman"/>
                <w:bCs/>
                <w:color w:val="22272F"/>
                <w:sz w:val="24"/>
                <w:szCs w:val="24"/>
              </w:rPr>
            </w:pPr>
          </w:p>
        </w:tc>
        <w:tc>
          <w:tcPr>
            <w:tcW w:w="1932" w:type="dxa"/>
            <w:vMerge/>
          </w:tcPr>
          <w:p w:rsidR="007D31A8" w:rsidRPr="007D31A8" w:rsidRDefault="007D31A8" w:rsidP="0092798B">
            <w:pPr>
              <w:pStyle w:val="a3"/>
              <w:ind w:left="0"/>
              <w:jc w:val="both"/>
              <w:rPr>
                <w:rFonts w:ascii="Times New Roman" w:hAnsi="Times New Roman"/>
                <w:bCs/>
                <w:color w:val="22272F"/>
                <w:sz w:val="24"/>
                <w:szCs w:val="24"/>
              </w:rPr>
            </w:pPr>
          </w:p>
        </w:tc>
        <w:tc>
          <w:tcPr>
            <w:tcW w:w="1217" w:type="dxa"/>
          </w:tcPr>
          <w:p w:rsidR="007D31A8" w:rsidRPr="007D31A8" w:rsidRDefault="007D31A8" w:rsidP="0092798B">
            <w:pPr>
              <w:pStyle w:val="a3"/>
              <w:ind w:left="0"/>
              <w:jc w:val="both"/>
              <w:rPr>
                <w:rFonts w:ascii="Times New Roman" w:hAnsi="Times New Roman"/>
                <w:bCs/>
                <w:color w:val="22272F"/>
                <w:sz w:val="24"/>
                <w:szCs w:val="24"/>
              </w:rPr>
            </w:pPr>
            <w:r w:rsidRPr="007D31A8">
              <w:rPr>
                <w:rFonts w:ascii="Times New Roman" w:hAnsi="Times New Roman"/>
                <w:bCs/>
                <w:color w:val="22272F"/>
                <w:sz w:val="24"/>
                <w:szCs w:val="24"/>
              </w:rPr>
              <w:t>МБУ ДК «Восход»</w:t>
            </w:r>
          </w:p>
        </w:tc>
        <w:tc>
          <w:tcPr>
            <w:tcW w:w="1630" w:type="dxa"/>
          </w:tcPr>
          <w:p w:rsidR="007D31A8" w:rsidRPr="007D31A8" w:rsidRDefault="007D31A8" w:rsidP="0092798B">
            <w:pPr>
              <w:pStyle w:val="a3"/>
              <w:ind w:left="0"/>
              <w:jc w:val="both"/>
              <w:rPr>
                <w:rFonts w:ascii="Times New Roman" w:hAnsi="Times New Roman"/>
                <w:bCs/>
                <w:color w:val="22272F"/>
                <w:sz w:val="24"/>
                <w:szCs w:val="24"/>
              </w:rPr>
            </w:pPr>
            <w:r w:rsidRPr="007D31A8">
              <w:rPr>
                <w:rFonts w:ascii="Times New Roman" w:hAnsi="Times New Roman"/>
                <w:bCs/>
                <w:color w:val="22272F"/>
                <w:sz w:val="24"/>
                <w:szCs w:val="24"/>
              </w:rPr>
              <w:t xml:space="preserve">МБУДО «ДШИ п. Пробуждение </w:t>
            </w:r>
            <w:r w:rsidRPr="007D31A8">
              <w:rPr>
                <w:rFonts w:ascii="Times New Roman" w:hAnsi="Times New Roman"/>
                <w:bCs/>
                <w:color w:val="22272F"/>
                <w:sz w:val="24"/>
                <w:szCs w:val="24"/>
              </w:rPr>
              <w:lastRenderedPageBreak/>
              <w:t>ЭМР»</w:t>
            </w:r>
          </w:p>
        </w:tc>
      </w:tr>
      <w:tr w:rsidR="007D31A8" w:rsidRPr="007D31A8" w:rsidTr="007D31A8">
        <w:tc>
          <w:tcPr>
            <w:tcW w:w="4792" w:type="dxa"/>
          </w:tcPr>
          <w:p w:rsidR="007D31A8" w:rsidRPr="007D31A8" w:rsidRDefault="007D31A8" w:rsidP="0092798B">
            <w:pPr>
              <w:pStyle w:val="a3"/>
              <w:ind w:left="0"/>
              <w:jc w:val="both"/>
              <w:rPr>
                <w:rFonts w:ascii="Times New Roman" w:hAnsi="Times New Roman"/>
                <w:bCs/>
                <w:color w:val="22272F"/>
                <w:sz w:val="24"/>
                <w:szCs w:val="24"/>
              </w:rPr>
            </w:pPr>
            <w:r w:rsidRPr="007D31A8">
              <w:rPr>
                <w:rFonts w:ascii="Times New Roman" w:hAnsi="Times New Roman"/>
                <w:bCs/>
                <w:color w:val="22272F"/>
                <w:sz w:val="24"/>
                <w:szCs w:val="24"/>
              </w:rPr>
              <w:lastRenderedPageBreak/>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932" w:type="dxa"/>
          </w:tcPr>
          <w:p w:rsidR="007D31A8" w:rsidRPr="007D31A8" w:rsidRDefault="007D31A8" w:rsidP="007D31A8">
            <w:pPr>
              <w:pStyle w:val="a3"/>
              <w:ind w:left="0"/>
              <w:jc w:val="center"/>
              <w:rPr>
                <w:rFonts w:ascii="Times New Roman" w:hAnsi="Times New Roman"/>
                <w:bCs/>
                <w:color w:val="22272F"/>
                <w:sz w:val="24"/>
                <w:szCs w:val="24"/>
              </w:rPr>
            </w:pPr>
            <w:r w:rsidRPr="007D31A8">
              <w:rPr>
                <w:rFonts w:ascii="Times New Roman" w:hAnsi="Times New Roman"/>
                <w:bCs/>
                <w:color w:val="22272F"/>
                <w:sz w:val="24"/>
                <w:szCs w:val="24"/>
              </w:rPr>
              <w:t>5</w:t>
            </w:r>
          </w:p>
        </w:tc>
        <w:tc>
          <w:tcPr>
            <w:tcW w:w="1217" w:type="dxa"/>
          </w:tcPr>
          <w:p w:rsidR="007D31A8" w:rsidRPr="007D31A8" w:rsidRDefault="007D31A8" w:rsidP="007D31A8">
            <w:pPr>
              <w:pStyle w:val="a3"/>
              <w:ind w:left="0"/>
              <w:jc w:val="center"/>
              <w:rPr>
                <w:rFonts w:ascii="Times New Roman" w:hAnsi="Times New Roman"/>
                <w:bCs/>
                <w:color w:val="22272F"/>
                <w:sz w:val="24"/>
                <w:szCs w:val="24"/>
              </w:rPr>
            </w:pPr>
            <w:r w:rsidRPr="007D31A8">
              <w:rPr>
                <w:rFonts w:ascii="Times New Roman" w:hAnsi="Times New Roman"/>
                <w:bCs/>
                <w:color w:val="22272F"/>
                <w:sz w:val="24"/>
                <w:szCs w:val="24"/>
              </w:rPr>
              <w:t>5</w:t>
            </w:r>
          </w:p>
        </w:tc>
        <w:tc>
          <w:tcPr>
            <w:tcW w:w="1630" w:type="dxa"/>
          </w:tcPr>
          <w:p w:rsidR="007D31A8" w:rsidRPr="007D31A8" w:rsidRDefault="007D31A8" w:rsidP="007D31A8">
            <w:pPr>
              <w:pStyle w:val="a3"/>
              <w:ind w:left="0"/>
              <w:jc w:val="center"/>
              <w:rPr>
                <w:rFonts w:ascii="Times New Roman" w:hAnsi="Times New Roman"/>
                <w:bCs/>
                <w:color w:val="22272F"/>
                <w:sz w:val="24"/>
                <w:szCs w:val="24"/>
              </w:rPr>
            </w:pPr>
            <w:r w:rsidRPr="007D31A8">
              <w:rPr>
                <w:rFonts w:ascii="Times New Roman" w:hAnsi="Times New Roman"/>
                <w:bCs/>
                <w:color w:val="22272F"/>
                <w:sz w:val="24"/>
                <w:szCs w:val="24"/>
              </w:rPr>
              <w:t>5</w:t>
            </w:r>
          </w:p>
        </w:tc>
      </w:tr>
      <w:tr w:rsidR="007D31A8" w:rsidRPr="007D31A8" w:rsidTr="007D31A8">
        <w:tc>
          <w:tcPr>
            <w:tcW w:w="4792" w:type="dxa"/>
          </w:tcPr>
          <w:p w:rsidR="007D31A8" w:rsidRPr="007D31A8" w:rsidRDefault="007D31A8" w:rsidP="0092798B">
            <w:pPr>
              <w:pStyle w:val="a3"/>
              <w:ind w:left="0"/>
              <w:jc w:val="both"/>
              <w:rPr>
                <w:rFonts w:ascii="Times New Roman" w:hAnsi="Times New Roman"/>
                <w:bCs/>
                <w:color w:val="22272F"/>
                <w:sz w:val="24"/>
                <w:szCs w:val="24"/>
              </w:rPr>
            </w:pPr>
            <w:r w:rsidRPr="007D31A8">
              <w:rPr>
                <w:rFonts w:ascii="Times New Roman" w:hAnsi="Times New Roman"/>
                <w:bCs/>
                <w:color w:val="22272F"/>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932" w:type="dxa"/>
          </w:tcPr>
          <w:p w:rsidR="007D31A8" w:rsidRPr="007D31A8" w:rsidRDefault="007D31A8" w:rsidP="007D31A8">
            <w:pPr>
              <w:pStyle w:val="a3"/>
              <w:ind w:left="0"/>
              <w:jc w:val="center"/>
              <w:rPr>
                <w:rFonts w:ascii="Times New Roman" w:hAnsi="Times New Roman"/>
                <w:bCs/>
                <w:color w:val="22272F"/>
                <w:sz w:val="24"/>
                <w:szCs w:val="24"/>
              </w:rPr>
            </w:pPr>
            <w:r>
              <w:rPr>
                <w:rFonts w:ascii="Times New Roman" w:hAnsi="Times New Roman"/>
                <w:bCs/>
                <w:color w:val="22272F"/>
                <w:sz w:val="24"/>
                <w:szCs w:val="24"/>
              </w:rPr>
              <w:t>7</w:t>
            </w:r>
          </w:p>
        </w:tc>
        <w:tc>
          <w:tcPr>
            <w:tcW w:w="1217" w:type="dxa"/>
          </w:tcPr>
          <w:p w:rsidR="007D31A8" w:rsidRPr="007D31A8" w:rsidRDefault="007D31A8" w:rsidP="007D31A8">
            <w:pPr>
              <w:pStyle w:val="a3"/>
              <w:ind w:left="0"/>
              <w:jc w:val="center"/>
              <w:rPr>
                <w:rFonts w:ascii="Times New Roman" w:hAnsi="Times New Roman"/>
                <w:bCs/>
                <w:color w:val="22272F"/>
                <w:sz w:val="24"/>
                <w:szCs w:val="24"/>
              </w:rPr>
            </w:pPr>
            <w:r>
              <w:rPr>
                <w:rFonts w:ascii="Times New Roman" w:hAnsi="Times New Roman"/>
                <w:bCs/>
                <w:color w:val="22272F"/>
                <w:sz w:val="24"/>
                <w:szCs w:val="24"/>
              </w:rPr>
              <w:t>7</w:t>
            </w:r>
          </w:p>
        </w:tc>
        <w:tc>
          <w:tcPr>
            <w:tcW w:w="1630" w:type="dxa"/>
          </w:tcPr>
          <w:p w:rsidR="007D31A8" w:rsidRPr="007D31A8" w:rsidRDefault="007D31A8" w:rsidP="007D31A8">
            <w:pPr>
              <w:pStyle w:val="a3"/>
              <w:ind w:left="0"/>
              <w:jc w:val="center"/>
              <w:rPr>
                <w:rFonts w:ascii="Times New Roman" w:hAnsi="Times New Roman"/>
                <w:bCs/>
                <w:color w:val="22272F"/>
                <w:sz w:val="24"/>
                <w:szCs w:val="24"/>
              </w:rPr>
            </w:pPr>
            <w:r>
              <w:rPr>
                <w:rFonts w:ascii="Times New Roman" w:hAnsi="Times New Roman"/>
                <w:bCs/>
                <w:color w:val="22272F"/>
                <w:sz w:val="24"/>
                <w:szCs w:val="24"/>
              </w:rPr>
              <w:t>7</w:t>
            </w:r>
          </w:p>
        </w:tc>
      </w:tr>
      <w:tr w:rsidR="007D31A8" w:rsidRPr="007D31A8" w:rsidTr="007D31A8">
        <w:tc>
          <w:tcPr>
            <w:tcW w:w="4792" w:type="dxa"/>
          </w:tcPr>
          <w:p w:rsidR="007D31A8" w:rsidRPr="007D31A8" w:rsidRDefault="007D31A8" w:rsidP="0092798B">
            <w:pPr>
              <w:pStyle w:val="a3"/>
              <w:ind w:left="0"/>
              <w:jc w:val="both"/>
              <w:rPr>
                <w:rFonts w:ascii="Times New Roman" w:hAnsi="Times New Roman"/>
                <w:bCs/>
                <w:color w:val="22272F"/>
                <w:sz w:val="24"/>
                <w:szCs w:val="24"/>
              </w:rPr>
            </w:pPr>
            <w:r w:rsidRPr="007D31A8">
              <w:rPr>
                <w:rFonts w:ascii="Times New Roman" w:hAnsi="Times New Roman"/>
                <w:bCs/>
                <w:color w:val="22272F"/>
                <w:sz w:val="24"/>
                <w:szCs w:val="24"/>
              </w:rPr>
              <w:t>Информирование о новых мероприятиях</w:t>
            </w:r>
          </w:p>
        </w:tc>
        <w:tc>
          <w:tcPr>
            <w:tcW w:w="1932" w:type="dxa"/>
          </w:tcPr>
          <w:p w:rsidR="007D31A8" w:rsidRPr="007D31A8" w:rsidRDefault="007D31A8" w:rsidP="007D31A8">
            <w:pPr>
              <w:pStyle w:val="a3"/>
              <w:ind w:left="0"/>
              <w:jc w:val="center"/>
              <w:rPr>
                <w:rFonts w:ascii="Times New Roman" w:hAnsi="Times New Roman"/>
                <w:bCs/>
                <w:color w:val="22272F"/>
                <w:sz w:val="24"/>
                <w:szCs w:val="24"/>
              </w:rPr>
            </w:pPr>
            <w:r>
              <w:rPr>
                <w:rFonts w:ascii="Times New Roman" w:hAnsi="Times New Roman"/>
                <w:bCs/>
                <w:color w:val="22272F"/>
                <w:sz w:val="24"/>
                <w:szCs w:val="24"/>
              </w:rPr>
              <w:t>7</w:t>
            </w:r>
          </w:p>
        </w:tc>
        <w:tc>
          <w:tcPr>
            <w:tcW w:w="1217" w:type="dxa"/>
          </w:tcPr>
          <w:p w:rsidR="007D31A8" w:rsidRPr="007D31A8" w:rsidRDefault="007D31A8" w:rsidP="007D31A8">
            <w:pPr>
              <w:pStyle w:val="a3"/>
              <w:ind w:left="0"/>
              <w:jc w:val="center"/>
              <w:rPr>
                <w:rFonts w:ascii="Times New Roman" w:hAnsi="Times New Roman"/>
                <w:bCs/>
                <w:color w:val="22272F"/>
                <w:sz w:val="24"/>
                <w:szCs w:val="24"/>
              </w:rPr>
            </w:pPr>
            <w:r>
              <w:rPr>
                <w:rFonts w:ascii="Times New Roman" w:hAnsi="Times New Roman"/>
                <w:bCs/>
                <w:color w:val="22272F"/>
                <w:sz w:val="24"/>
                <w:szCs w:val="24"/>
              </w:rPr>
              <w:t>7</w:t>
            </w:r>
          </w:p>
        </w:tc>
        <w:tc>
          <w:tcPr>
            <w:tcW w:w="1630" w:type="dxa"/>
          </w:tcPr>
          <w:p w:rsidR="007D31A8" w:rsidRPr="007D31A8" w:rsidRDefault="00A57390" w:rsidP="007D31A8">
            <w:pPr>
              <w:pStyle w:val="a3"/>
              <w:ind w:left="0"/>
              <w:jc w:val="center"/>
              <w:rPr>
                <w:rFonts w:ascii="Times New Roman" w:hAnsi="Times New Roman"/>
                <w:bCs/>
                <w:color w:val="22272F"/>
                <w:sz w:val="24"/>
                <w:szCs w:val="24"/>
              </w:rPr>
            </w:pPr>
            <w:r>
              <w:rPr>
                <w:rFonts w:ascii="Times New Roman" w:hAnsi="Times New Roman"/>
                <w:bCs/>
                <w:color w:val="22272F"/>
                <w:sz w:val="24"/>
                <w:szCs w:val="24"/>
              </w:rPr>
              <w:t>7</w:t>
            </w:r>
          </w:p>
        </w:tc>
      </w:tr>
    </w:tbl>
    <w:p w:rsidR="0092798B" w:rsidRDefault="0092798B" w:rsidP="0092798B">
      <w:pPr>
        <w:pStyle w:val="a3"/>
        <w:spacing w:after="0" w:line="240" w:lineRule="auto"/>
        <w:ind w:left="0" w:firstLine="851"/>
        <w:jc w:val="both"/>
        <w:rPr>
          <w:rFonts w:ascii="Times New Roman" w:hAnsi="Times New Roman"/>
          <w:b/>
          <w:bCs/>
          <w:color w:val="22272F"/>
          <w:sz w:val="28"/>
          <w:szCs w:val="28"/>
        </w:rPr>
      </w:pPr>
    </w:p>
    <w:p w:rsidR="007D31A8" w:rsidRPr="007D31A8" w:rsidRDefault="007D31A8" w:rsidP="007D31A8">
      <w:pPr>
        <w:pStyle w:val="a3"/>
        <w:spacing w:after="0" w:line="240" w:lineRule="auto"/>
        <w:ind w:left="0" w:firstLine="851"/>
        <w:jc w:val="both"/>
        <w:rPr>
          <w:rFonts w:ascii="Times New Roman" w:hAnsi="Times New Roman"/>
          <w:bCs/>
          <w:color w:val="22272F"/>
          <w:sz w:val="28"/>
          <w:szCs w:val="28"/>
        </w:rPr>
      </w:pPr>
      <w:r w:rsidRPr="007D31A8">
        <w:rPr>
          <w:rFonts w:ascii="Times New Roman" w:hAnsi="Times New Roman"/>
          <w:bCs/>
          <w:color w:val="22272F"/>
          <w:sz w:val="28"/>
          <w:szCs w:val="28"/>
        </w:rPr>
        <w:t>В соответствии с приказом Министерства культуры РФ от 05 октября 2015 г. №</w:t>
      </w:r>
      <w:r>
        <w:rPr>
          <w:rFonts w:ascii="Times New Roman" w:hAnsi="Times New Roman"/>
          <w:bCs/>
          <w:color w:val="22272F"/>
          <w:sz w:val="28"/>
          <w:szCs w:val="28"/>
        </w:rPr>
        <w:t xml:space="preserve"> </w:t>
      </w:r>
      <w:r w:rsidRPr="007D31A8">
        <w:rPr>
          <w:rFonts w:ascii="Times New Roman" w:hAnsi="Times New Roman"/>
          <w:bCs/>
          <w:color w:val="22272F"/>
          <w:sz w:val="28"/>
          <w:szCs w:val="28"/>
        </w:rPr>
        <w:t>2515 «Об утверждении показателей, характеризующих общие критерии оценки качества</w:t>
      </w:r>
      <w:r>
        <w:rPr>
          <w:rFonts w:ascii="Times New Roman" w:hAnsi="Times New Roman"/>
          <w:bCs/>
          <w:color w:val="22272F"/>
          <w:sz w:val="28"/>
          <w:szCs w:val="28"/>
        </w:rPr>
        <w:t xml:space="preserve"> </w:t>
      </w:r>
      <w:r w:rsidRPr="007D31A8">
        <w:rPr>
          <w:rFonts w:ascii="Times New Roman" w:hAnsi="Times New Roman"/>
          <w:bCs/>
          <w:color w:val="22272F"/>
          <w:sz w:val="28"/>
          <w:szCs w:val="28"/>
        </w:rPr>
        <w:t>оказания услуг организациями культуры», числовые значения показателей, полученные</w:t>
      </w:r>
      <w:r>
        <w:rPr>
          <w:rFonts w:ascii="Times New Roman" w:hAnsi="Times New Roman"/>
          <w:bCs/>
          <w:color w:val="22272F"/>
          <w:sz w:val="28"/>
          <w:szCs w:val="28"/>
        </w:rPr>
        <w:t xml:space="preserve"> </w:t>
      </w:r>
      <w:r w:rsidRPr="007D31A8">
        <w:rPr>
          <w:rFonts w:ascii="Times New Roman" w:hAnsi="Times New Roman"/>
          <w:bCs/>
          <w:color w:val="22272F"/>
          <w:sz w:val="28"/>
          <w:szCs w:val="28"/>
        </w:rPr>
        <w:t>по трем направлениям оценки, суммируются.</w:t>
      </w:r>
    </w:p>
    <w:p w:rsidR="0092798B" w:rsidRDefault="007D31A8" w:rsidP="007D31A8">
      <w:pPr>
        <w:pStyle w:val="a3"/>
        <w:spacing w:after="0" w:line="240" w:lineRule="auto"/>
        <w:ind w:left="0" w:firstLine="851"/>
        <w:jc w:val="both"/>
        <w:rPr>
          <w:rFonts w:ascii="Times New Roman" w:hAnsi="Times New Roman"/>
          <w:bCs/>
          <w:color w:val="22272F"/>
          <w:sz w:val="28"/>
          <w:szCs w:val="28"/>
        </w:rPr>
      </w:pPr>
      <w:r w:rsidRPr="007D31A8">
        <w:rPr>
          <w:rFonts w:ascii="Times New Roman" w:hAnsi="Times New Roman"/>
          <w:bCs/>
          <w:color w:val="22272F"/>
          <w:sz w:val="28"/>
          <w:szCs w:val="28"/>
        </w:rPr>
        <w:t>По результатам расчета</w:t>
      </w:r>
      <w:r>
        <w:rPr>
          <w:rFonts w:ascii="Times New Roman" w:hAnsi="Times New Roman"/>
          <w:bCs/>
          <w:color w:val="22272F"/>
          <w:sz w:val="28"/>
          <w:szCs w:val="28"/>
        </w:rPr>
        <w:t xml:space="preserve"> организации культуры получили следующее количество баллов:</w:t>
      </w:r>
    </w:p>
    <w:p w:rsidR="007D31A8" w:rsidRDefault="007D31A8" w:rsidP="007D31A8">
      <w:pPr>
        <w:pStyle w:val="a3"/>
        <w:spacing w:after="0" w:line="240" w:lineRule="auto"/>
        <w:ind w:left="0" w:firstLine="851"/>
        <w:jc w:val="both"/>
        <w:rPr>
          <w:rFonts w:ascii="Times New Roman" w:hAnsi="Times New Roman"/>
          <w:bCs/>
          <w:color w:val="22272F"/>
          <w:sz w:val="28"/>
          <w:szCs w:val="28"/>
        </w:rPr>
      </w:pPr>
    </w:p>
    <w:p w:rsidR="007D31A8" w:rsidRPr="007D31A8" w:rsidRDefault="007D31A8" w:rsidP="00513808">
      <w:pPr>
        <w:pStyle w:val="a3"/>
        <w:spacing w:after="0" w:line="240" w:lineRule="auto"/>
        <w:ind w:left="0"/>
        <w:jc w:val="both"/>
        <w:rPr>
          <w:rFonts w:ascii="Times New Roman" w:hAnsi="Times New Roman"/>
          <w:bCs/>
          <w:color w:val="22272F"/>
          <w:sz w:val="28"/>
          <w:szCs w:val="28"/>
        </w:rPr>
      </w:pPr>
      <w:r>
        <w:rPr>
          <w:rFonts w:ascii="Times New Roman" w:hAnsi="Times New Roman"/>
          <w:bCs/>
          <w:noProof/>
          <w:color w:val="22272F"/>
          <w:sz w:val="28"/>
          <w:szCs w:val="28"/>
        </w:rPr>
        <w:drawing>
          <wp:inline distT="0" distB="0" distL="0" distR="0">
            <wp:extent cx="6127309" cy="3204375"/>
            <wp:effectExtent l="19050" t="0" r="25841"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3808" w:rsidRDefault="00513808" w:rsidP="0092798B">
      <w:pPr>
        <w:pStyle w:val="a3"/>
        <w:spacing w:after="0" w:line="240" w:lineRule="auto"/>
        <w:ind w:left="0" w:firstLine="851"/>
        <w:jc w:val="both"/>
        <w:rPr>
          <w:rFonts w:ascii="Times New Roman" w:hAnsi="Times New Roman"/>
          <w:bCs/>
          <w:color w:val="22272F"/>
          <w:sz w:val="28"/>
          <w:szCs w:val="28"/>
        </w:rPr>
      </w:pPr>
    </w:p>
    <w:p w:rsidR="005642E0" w:rsidRPr="007D31A8" w:rsidRDefault="005642E0" w:rsidP="0092798B">
      <w:pPr>
        <w:pStyle w:val="a3"/>
        <w:spacing w:after="0" w:line="240" w:lineRule="auto"/>
        <w:ind w:left="0" w:firstLine="851"/>
        <w:jc w:val="both"/>
        <w:rPr>
          <w:rFonts w:ascii="Times New Roman" w:hAnsi="Times New Roman"/>
          <w:bCs/>
          <w:color w:val="22272F"/>
          <w:sz w:val="28"/>
          <w:szCs w:val="28"/>
        </w:rPr>
      </w:pPr>
      <w:r w:rsidRPr="007D31A8">
        <w:rPr>
          <w:rFonts w:ascii="Times New Roman" w:hAnsi="Times New Roman"/>
          <w:bCs/>
          <w:color w:val="22272F"/>
          <w:sz w:val="28"/>
          <w:szCs w:val="28"/>
        </w:rPr>
        <w:t>На основании анализа  полученных данных сформирована независимая оценка качества работы учреждений культуры Энгельсского муниципального района.</w:t>
      </w:r>
    </w:p>
    <w:p w:rsidR="002C5E5D" w:rsidRPr="00A9312B" w:rsidRDefault="002C5E5D" w:rsidP="002C5E5D">
      <w:pPr>
        <w:pStyle w:val="a3"/>
        <w:spacing w:after="0" w:line="240" w:lineRule="auto"/>
        <w:ind w:left="0" w:firstLine="709"/>
        <w:jc w:val="both"/>
        <w:rPr>
          <w:rFonts w:ascii="Times New Roman" w:hAnsi="Times New Roman"/>
          <w:bCs/>
          <w:color w:val="22272F"/>
          <w:sz w:val="28"/>
          <w:szCs w:val="28"/>
        </w:rPr>
      </w:pPr>
      <w:r w:rsidRPr="00A9312B">
        <w:rPr>
          <w:rFonts w:ascii="Times New Roman" w:hAnsi="Times New Roman"/>
          <w:bCs/>
          <w:color w:val="22272F"/>
          <w:sz w:val="28"/>
          <w:szCs w:val="28"/>
        </w:rPr>
        <w:t>Результаты независимой оценки качества оказываемых услуг были рассмотрены на заседании Общественного совета</w:t>
      </w:r>
      <w:r>
        <w:rPr>
          <w:rFonts w:ascii="Times New Roman" w:hAnsi="Times New Roman"/>
          <w:bCs/>
          <w:color w:val="22272F"/>
          <w:sz w:val="28"/>
          <w:szCs w:val="28"/>
        </w:rPr>
        <w:t xml:space="preserve"> Энгельсского муниципального района</w:t>
      </w:r>
      <w:r w:rsidRPr="00A9312B">
        <w:rPr>
          <w:rFonts w:ascii="Times New Roman" w:hAnsi="Times New Roman"/>
          <w:bCs/>
          <w:color w:val="22272F"/>
          <w:sz w:val="28"/>
          <w:szCs w:val="28"/>
        </w:rPr>
        <w:t xml:space="preserve"> 15</w:t>
      </w:r>
      <w:r>
        <w:rPr>
          <w:rFonts w:ascii="Times New Roman" w:hAnsi="Times New Roman"/>
          <w:bCs/>
          <w:color w:val="22272F"/>
          <w:sz w:val="28"/>
          <w:szCs w:val="28"/>
        </w:rPr>
        <w:t xml:space="preserve"> ноября </w:t>
      </w:r>
      <w:r w:rsidRPr="00A9312B">
        <w:rPr>
          <w:rFonts w:ascii="Times New Roman" w:hAnsi="Times New Roman"/>
          <w:bCs/>
          <w:color w:val="22272F"/>
          <w:sz w:val="28"/>
          <w:szCs w:val="28"/>
        </w:rPr>
        <w:t>2016 г</w:t>
      </w:r>
      <w:r>
        <w:rPr>
          <w:rFonts w:ascii="Times New Roman" w:hAnsi="Times New Roman"/>
          <w:bCs/>
          <w:color w:val="22272F"/>
          <w:sz w:val="28"/>
          <w:szCs w:val="28"/>
        </w:rPr>
        <w:t>ода</w:t>
      </w:r>
      <w:r w:rsidRPr="00A9312B">
        <w:rPr>
          <w:rFonts w:ascii="Times New Roman" w:hAnsi="Times New Roman"/>
          <w:bCs/>
          <w:color w:val="22272F"/>
          <w:sz w:val="28"/>
          <w:szCs w:val="28"/>
        </w:rPr>
        <w:t xml:space="preserve"> и 30</w:t>
      </w:r>
      <w:r>
        <w:rPr>
          <w:rFonts w:ascii="Times New Roman" w:hAnsi="Times New Roman"/>
          <w:bCs/>
          <w:color w:val="22272F"/>
          <w:sz w:val="28"/>
          <w:szCs w:val="28"/>
        </w:rPr>
        <w:t xml:space="preserve"> ноября </w:t>
      </w:r>
      <w:r w:rsidRPr="00A9312B">
        <w:rPr>
          <w:rFonts w:ascii="Times New Roman" w:hAnsi="Times New Roman"/>
          <w:bCs/>
          <w:color w:val="22272F"/>
          <w:sz w:val="28"/>
          <w:szCs w:val="28"/>
        </w:rPr>
        <w:t xml:space="preserve">2016 </w:t>
      </w:r>
      <w:r>
        <w:rPr>
          <w:rFonts w:ascii="Times New Roman" w:hAnsi="Times New Roman"/>
          <w:bCs/>
          <w:color w:val="22272F"/>
          <w:sz w:val="28"/>
          <w:szCs w:val="28"/>
        </w:rPr>
        <w:t>года</w:t>
      </w:r>
      <w:r w:rsidRPr="00A9312B">
        <w:rPr>
          <w:rFonts w:ascii="Times New Roman" w:hAnsi="Times New Roman"/>
          <w:sz w:val="28"/>
          <w:szCs w:val="28"/>
        </w:rPr>
        <w:t xml:space="preserve"> размещены в информационно-телекоммуникационной сети «Интернет» (www.bus.gov.ru)</w:t>
      </w:r>
      <w:r w:rsidRPr="00A9312B">
        <w:rPr>
          <w:rFonts w:ascii="Times New Roman" w:hAnsi="Times New Roman"/>
          <w:bCs/>
          <w:color w:val="22272F"/>
          <w:sz w:val="28"/>
          <w:szCs w:val="28"/>
        </w:rPr>
        <w:t xml:space="preserve">. Рейтинг муниципального бюджетного учреждения «Дворец культуры «Восход» муниципального образования город Энгельс Энгельсского муниципального </w:t>
      </w:r>
      <w:r w:rsidRPr="00A9312B">
        <w:rPr>
          <w:rFonts w:ascii="Times New Roman" w:hAnsi="Times New Roman"/>
          <w:bCs/>
          <w:color w:val="22272F"/>
          <w:sz w:val="28"/>
          <w:szCs w:val="28"/>
        </w:rPr>
        <w:lastRenderedPageBreak/>
        <w:t xml:space="preserve">района Саратовской области» составил </w:t>
      </w:r>
      <w:r w:rsidR="004A2B01">
        <w:rPr>
          <w:rFonts w:ascii="Times New Roman" w:hAnsi="Times New Roman"/>
          <w:bCs/>
          <w:color w:val="22272F"/>
          <w:sz w:val="28"/>
          <w:szCs w:val="28"/>
        </w:rPr>
        <w:t xml:space="preserve"> </w:t>
      </w:r>
      <w:r w:rsidRPr="00A9312B">
        <w:rPr>
          <w:rFonts w:ascii="Times New Roman" w:hAnsi="Times New Roman"/>
          <w:bCs/>
          <w:color w:val="22272F"/>
          <w:sz w:val="28"/>
          <w:szCs w:val="28"/>
        </w:rPr>
        <w:t>95 баллов из 100 возможных, рейтинг муниципального бюджетного учреждения дополнительного образования «Детская школа искусств п. Пробуждение Энгельсского муниципального района» составил 69 баллов из 74 возможных.</w:t>
      </w:r>
    </w:p>
    <w:p w:rsidR="002271C1" w:rsidRDefault="002C5E5D" w:rsidP="002C5E5D">
      <w:pPr>
        <w:pStyle w:val="a3"/>
        <w:spacing w:after="0" w:line="240" w:lineRule="auto"/>
        <w:ind w:left="0" w:firstLine="709"/>
        <w:jc w:val="both"/>
        <w:rPr>
          <w:rFonts w:ascii="Times New Roman" w:hAnsi="Times New Roman"/>
          <w:sz w:val="28"/>
          <w:szCs w:val="28"/>
        </w:rPr>
      </w:pPr>
      <w:r w:rsidRPr="00A9312B">
        <w:rPr>
          <w:rFonts w:ascii="Times New Roman" w:hAnsi="Times New Roman"/>
          <w:sz w:val="28"/>
          <w:szCs w:val="28"/>
        </w:rPr>
        <w:t xml:space="preserve">На основании рекомендаций Общественного совета Энгельсского муниципального района по итогам независимой оценки </w:t>
      </w:r>
      <w:r w:rsidRPr="00A9312B">
        <w:rPr>
          <w:rFonts w:ascii="Times New Roman" w:hAnsi="Times New Roman"/>
          <w:bCs/>
          <w:color w:val="22272F"/>
          <w:sz w:val="28"/>
          <w:szCs w:val="28"/>
        </w:rPr>
        <w:t xml:space="preserve">качества оказываемых услуг, управлением культуры совместно с подведомственными </w:t>
      </w:r>
      <w:r w:rsidRPr="00A9312B">
        <w:rPr>
          <w:rFonts w:ascii="Times New Roman" w:hAnsi="Times New Roman"/>
          <w:sz w:val="28"/>
          <w:szCs w:val="28"/>
        </w:rPr>
        <w:t xml:space="preserve">организациями культуры, </w:t>
      </w:r>
      <w:r w:rsidRPr="00A9312B">
        <w:rPr>
          <w:rFonts w:ascii="Times New Roman" w:hAnsi="Times New Roman"/>
          <w:bCs/>
          <w:color w:val="22272F"/>
          <w:sz w:val="28"/>
          <w:szCs w:val="28"/>
        </w:rPr>
        <w:t xml:space="preserve">в отношении которых проведена оценочная процедура, </w:t>
      </w:r>
      <w:r w:rsidRPr="002271C1">
        <w:rPr>
          <w:rFonts w:ascii="Times New Roman" w:hAnsi="Times New Roman"/>
          <w:b/>
          <w:bCs/>
          <w:i/>
          <w:color w:val="22272F"/>
          <w:sz w:val="28"/>
          <w:szCs w:val="28"/>
        </w:rPr>
        <w:t xml:space="preserve">разработаны предложения по </w:t>
      </w:r>
      <w:r w:rsidRPr="002271C1">
        <w:rPr>
          <w:rFonts w:ascii="Times New Roman" w:hAnsi="Times New Roman"/>
          <w:b/>
          <w:i/>
          <w:sz w:val="28"/>
          <w:szCs w:val="28"/>
        </w:rPr>
        <w:t>улучшению качества деятельности организаций культуры</w:t>
      </w:r>
      <w:r w:rsidR="00A57390">
        <w:rPr>
          <w:rFonts w:ascii="Times New Roman" w:hAnsi="Times New Roman"/>
          <w:sz w:val="28"/>
          <w:szCs w:val="28"/>
        </w:rPr>
        <w:t>:</w:t>
      </w:r>
    </w:p>
    <w:p w:rsidR="002271C1" w:rsidRDefault="002271C1" w:rsidP="002271C1">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разместить на официальных сайтах организаций, прошедших процедуру независимой оценки качества предоставления услуг </w:t>
      </w:r>
      <w:r w:rsidR="009D6A14">
        <w:rPr>
          <w:rFonts w:ascii="Times New Roman" w:hAnsi="Times New Roman"/>
          <w:bCs/>
          <w:color w:val="22272F"/>
          <w:sz w:val="28"/>
          <w:szCs w:val="28"/>
        </w:rPr>
        <w:t>результаты</w:t>
      </w:r>
      <w:r w:rsidRPr="0092798B">
        <w:rPr>
          <w:rFonts w:ascii="Times New Roman" w:hAnsi="Times New Roman"/>
          <w:bCs/>
          <w:color w:val="22272F"/>
          <w:sz w:val="28"/>
          <w:szCs w:val="28"/>
        </w:rPr>
        <w:t xml:space="preserve"> независимой</w:t>
      </w:r>
      <w:r>
        <w:rPr>
          <w:rFonts w:ascii="Times New Roman" w:hAnsi="Times New Roman"/>
          <w:bCs/>
          <w:color w:val="22272F"/>
          <w:sz w:val="28"/>
          <w:szCs w:val="28"/>
        </w:rPr>
        <w:t xml:space="preserve"> </w:t>
      </w:r>
      <w:r w:rsidRPr="0092798B">
        <w:rPr>
          <w:rFonts w:ascii="Times New Roman" w:hAnsi="Times New Roman"/>
          <w:bCs/>
          <w:color w:val="22272F"/>
          <w:sz w:val="28"/>
          <w:szCs w:val="28"/>
        </w:rPr>
        <w:t xml:space="preserve">оценки качества услуг </w:t>
      </w:r>
      <w:r>
        <w:rPr>
          <w:rFonts w:ascii="Times New Roman" w:hAnsi="Times New Roman"/>
          <w:bCs/>
          <w:color w:val="22272F"/>
          <w:sz w:val="28"/>
          <w:szCs w:val="28"/>
        </w:rPr>
        <w:t>у</w:t>
      </w:r>
      <w:r w:rsidRPr="0092798B">
        <w:rPr>
          <w:rFonts w:ascii="Times New Roman" w:hAnsi="Times New Roman"/>
          <w:bCs/>
          <w:color w:val="22272F"/>
          <w:sz w:val="28"/>
          <w:szCs w:val="28"/>
        </w:rPr>
        <w:t>чреждени</w:t>
      </w:r>
      <w:r>
        <w:rPr>
          <w:rFonts w:ascii="Times New Roman" w:hAnsi="Times New Roman"/>
          <w:bCs/>
          <w:color w:val="22272F"/>
          <w:sz w:val="28"/>
          <w:szCs w:val="28"/>
        </w:rPr>
        <w:t>й</w:t>
      </w:r>
      <w:r w:rsidRPr="0092798B">
        <w:rPr>
          <w:rFonts w:ascii="Times New Roman" w:hAnsi="Times New Roman"/>
          <w:bCs/>
          <w:color w:val="22272F"/>
          <w:sz w:val="28"/>
          <w:szCs w:val="28"/>
        </w:rPr>
        <w:t xml:space="preserve"> культуры</w:t>
      </w:r>
      <w:r>
        <w:rPr>
          <w:rFonts w:ascii="Times New Roman" w:hAnsi="Times New Roman"/>
          <w:bCs/>
          <w:color w:val="22272F"/>
          <w:sz w:val="28"/>
          <w:szCs w:val="28"/>
        </w:rPr>
        <w:t xml:space="preserve"> в срок до 01.</w:t>
      </w:r>
      <w:r w:rsidR="009D6A14">
        <w:rPr>
          <w:rFonts w:ascii="Times New Roman" w:hAnsi="Times New Roman"/>
          <w:bCs/>
          <w:color w:val="22272F"/>
          <w:sz w:val="28"/>
          <w:szCs w:val="28"/>
        </w:rPr>
        <w:t>01.2017 года.</w:t>
      </w:r>
    </w:p>
    <w:p w:rsidR="00A57390" w:rsidRDefault="001911C2" w:rsidP="00A57390">
      <w:pPr>
        <w:pStyle w:val="ad"/>
        <w:shd w:val="clear" w:color="auto" w:fill="FFFFFF"/>
        <w:rPr>
          <w:color w:val="333333"/>
          <w:sz w:val="27"/>
          <w:szCs w:val="27"/>
        </w:rPr>
      </w:pPr>
      <w:r>
        <w:rPr>
          <w:color w:val="333333"/>
          <w:sz w:val="27"/>
          <w:szCs w:val="27"/>
        </w:rPr>
        <w:t>- п</w:t>
      </w:r>
      <w:r w:rsidR="00A57390">
        <w:rPr>
          <w:color w:val="333333"/>
          <w:sz w:val="27"/>
          <w:szCs w:val="27"/>
        </w:rPr>
        <w:t>роработать с руководителями организаций, включенных в перечень в 2017 году федеральное, региональное законодательство в области общественного контроля и независимой оценки качества предоставления социальных услуг;</w:t>
      </w:r>
    </w:p>
    <w:p w:rsidR="00A57390" w:rsidRDefault="00A57390" w:rsidP="00A57390">
      <w:pPr>
        <w:pStyle w:val="ad"/>
        <w:shd w:val="clear" w:color="auto" w:fill="FFFFFF"/>
        <w:rPr>
          <w:color w:val="333333"/>
          <w:sz w:val="27"/>
          <w:szCs w:val="27"/>
        </w:rPr>
      </w:pPr>
      <w:r>
        <w:rPr>
          <w:color w:val="333333"/>
          <w:sz w:val="27"/>
          <w:szCs w:val="27"/>
        </w:rPr>
        <w:t>- обеспечить условия для проведения независимой оценки качества услуг;</w:t>
      </w:r>
    </w:p>
    <w:p w:rsidR="00A57390" w:rsidRDefault="00A57390" w:rsidP="00A57390">
      <w:pPr>
        <w:pStyle w:val="ad"/>
        <w:shd w:val="clear" w:color="auto" w:fill="FFFFFF"/>
        <w:rPr>
          <w:color w:val="333333"/>
          <w:sz w:val="27"/>
          <w:szCs w:val="27"/>
        </w:rPr>
      </w:pPr>
      <w:r>
        <w:rPr>
          <w:color w:val="333333"/>
          <w:sz w:val="27"/>
          <w:szCs w:val="27"/>
        </w:rPr>
        <w:t>- разработать план мероприятий по устранению выявленных нарушений</w:t>
      </w:r>
      <w:r w:rsidR="001911C2">
        <w:rPr>
          <w:color w:val="333333"/>
          <w:sz w:val="27"/>
          <w:szCs w:val="27"/>
        </w:rPr>
        <w:t xml:space="preserve"> в 2017 году, </w:t>
      </w:r>
      <w:proofErr w:type="gramStart"/>
      <w:r w:rsidR="001911C2">
        <w:rPr>
          <w:color w:val="333333"/>
          <w:sz w:val="27"/>
          <w:szCs w:val="27"/>
        </w:rPr>
        <w:t>разместить его</w:t>
      </w:r>
      <w:proofErr w:type="gramEnd"/>
      <w:r w:rsidR="001911C2">
        <w:rPr>
          <w:color w:val="333333"/>
          <w:sz w:val="27"/>
          <w:szCs w:val="27"/>
        </w:rPr>
        <w:t xml:space="preserve"> </w:t>
      </w:r>
      <w:r>
        <w:rPr>
          <w:color w:val="333333"/>
          <w:sz w:val="27"/>
          <w:szCs w:val="27"/>
        </w:rPr>
        <w:t>на сайте</w:t>
      </w:r>
      <w:r w:rsidR="001911C2">
        <w:rPr>
          <w:color w:val="333333"/>
          <w:sz w:val="27"/>
          <w:szCs w:val="27"/>
        </w:rPr>
        <w:t xml:space="preserve"> администрации Энгельсского муниципального района</w:t>
      </w:r>
      <w:r>
        <w:rPr>
          <w:color w:val="333333"/>
          <w:sz w:val="27"/>
          <w:szCs w:val="27"/>
        </w:rPr>
        <w:t>.</w:t>
      </w:r>
    </w:p>
    <w:p w:rsidR="00A57390" w:rsidRPr="00A9312B" w:rsidRDefault="00A57390" w:rsidP="002C5E5D">
      <w:pPr>
        <w:pStyle w:val="a3"/>
        <w:spacing w:after="0" w:line="240" w:lineRule="auto"/>
        <w:ind w:left="0" w:firstLine="709"/>
        <w:jc w:val="both"/>
        <w:rPr>
          <w:rFonts w:ascii="Times New Roman" w:hAnsi="Times New Roman"/>
          <w:sz w:val="28"/>
          <w:szCs w:val="28"/>
        </w:rPr>
      </w:pPr>
    </w:p>
    <w:p w:rsidR="002C5E5D" w:rsidRDefault="002C5E5D" w:rsidP="002C5E5D">
      <w:pPr>
        <w:pStyle w:val="a4"/>
        <w:ind w:firstLine="709"/>
        <w:jc w:val="both"/>
        <w:rPr>
          <w:rFonts w:ascii="Times New Roman" w:hAnsi="Times New Roman" w:cs="Times New Roman"/>
          <w:sz w:val="28"/>
          <w:szCs w:val="28"/>
        </w:rPr>
      </w:pPr>
    </w:p>
    <w:p w:rsidR="002C5E5D" w:rsidRDefault="00513808" w:rsidP="002C5E5D">
      <w:pPr>
        <w:jc w:val="center"/>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w:t>
      </w:r>
    </w:p>
    <w:p w:rsidR="00513808" w:rsidRPr="00513808" w:rsidRDefault="00513808" w:rsidP="00513808">
      <w:pPr>
        <w:pStyle w:val="a3"/>
        <w:numPr>
          <w:ilvl w:val="0"/>
          <w:numId w:val="4"/>
        </w:numPr>
        <w:ind w:left="426" w:hanging="426"/>
        <w:jc w:val="both"/>
        <w:rPr>
          <w:rFonts w:ascii="Times New Roman" w:hAnsi="Times New Roman"/>
          <w:b/>
          <w:sz w:val="28"/>
          <w:szCs w:val="28"/>
        </w:rPr>
      </w:pPr>
      <w:r w:rsidRPr="00513808">
        <w:rPr>
          <w:rFonts w:ascii="Times New Roman" w:hAnsi="Times New Roman"/>
          <w:sz w:val="28"/>
          <w:szCs w:val="28"/>
        </w:rPr>
        <w:t>Закон Российской Федерации от 09.10.1992 № 3612-1 «Основы законодательства Российской Федерации о культуре» 2</w:t>
      </w:r>
    </w:p>
    <w:p w:rsidR="00513808" w:rsidRPr="00513808" w:rsidRDefault="00513808" w:rsidP="00513808">
      <w:pPr>
        <w:pStyle w:val="a3"/>
        <w:numPr>
          <w:ilvl w:val="0"/>
          <w:numId w:val="4"/>
        </w:numPr>
        <w:ind w:left="426" w:hanging="426"/>
        <w:jc w:val="both"/>
        <w:rPr>
          <w:rFonts w:ascii="Times New Roman" w:hAnsi="Times New Roman"/>
          <w:b/>
          <w:sz w:val="28"/>
          <w:szCs w:val="28"/>
        </w:rPr>
      </w:pPr>
      <w:r w:rsidRPr="00513808">
        <w:rPr>
          <w:rFonts w:ascii="Times New Roman" w:hAnsi="Times New Roman"/>
          <w:sz w:val="28"/>
          <w:szCs w:val="28"/>
        </w:rPr>
        <w:t xml:space="preserve"> Федеральный закон Российской Федерации № 152-ФЗ от 27.07.2006 «О персональных </w:t>
      </w:r>
      <w:r>
        <w:rPr>
          <w:rFonts w:ascii="Times New Roman" w:hAnsi="Times New Roman"/>
          <w:sz w:val="28"/>
          <w:szCs w:val="28"/>
        </w:rPr>
        <w:t xml:space="preserve">данных» </w:t>
      </w:r>
    </w:p>
    <w:p w:rsidR="00513808" w:rsidRPr="00513808" w:rsidRDefault="00513808" w:rsidP="00513808">
      <w:pPr>
        <w:pStyle w:val="a3"/>
        <w:numPr>
          <w:ilvl w:val="0"/>
          <w:numId w:val="4"/>
        </w:numPr>
        <w:ind w:left="426" w:hanging="426"/>
        <w:jc w:val="both"/>
        <w:rPr>
          <w:rFonts w:ascii="Times New Roman" w:hAnsi="Times New Roman"/>
          <w:b/>
          <w:sz w:val="28"/>
          <w:szCs w:val="28"/>
        </w:rPr>
      </w:pPr>
      <w:r w:rsidRPr="00513808">
        <w:rPr>
          <w:rFonts w:ascii="Times New Roman" w:hAnsi="Times New Roman"/>
          <w:sz w:val="28"/>
          <w:szCs w:val="28"/>
        </w:rPr>
        <w:t>Указ Президента Российской Федерации от 07.05.2012 № 597 «О мероприятиях по реализации государ</w:t>
      </w:r>
      <w:r>
        <w:rPr>
          <w:rFonts w:ascii="Times New Roman" w:hAnsi="Times New Roman"/>
          <w:sz w:val="28"/>
          <w:szCs w:val="28"/>
        </w:rPr>
        <w:t xml:space="preserve">ственной социальной политики» </w:t>
      </w:r>
    </w:p>
    <w:p w:rsidR="00513808" w:rsidRPr="00513808" w:rsidRDefault="00513808" w:rsidP="00513808">
      <w:pPr>
        <w:pStyle w:val="a3"/>
        <w:numPr>
          <w:ilvl w:val="0"/>
          <w:numId w:val="4"/>
        </w:numPr>
        <w:ind w:left="426" w:hanging="426"/>
        <w:jc w:val="both"/>
        <w:rPr>
          <w:rFonts w:ascii="Times New Roman" w:hAnsi="Times New Roman"/>
          <w:b/>
          <w:sz w:val="28"/>
          <w:szCs w:val="28"/>
        </w:rPr>
      </w:pPr>
      <w:r w:rsidRPr="00513808">
        <w:rPr>
          <w:rFonts w:ascii="Times New Roman" w:hAnsi="Times New Roman"/>
          <w:sz w:val="28"/>
          <w:szCs w:val="28"/>
        </w:rPr>
        <w:t xml:space="preserve"> Приказ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w:t>
      </w:r>
      <w:r>
        <w:rPr>
          <w:rFonts w:ascii="Times New Roman" w:hAnsi="Times New Roman"/>
          <w:sz w:val="28"/>
          <w:szCs w:val="28"/>
        </w:rPr>
        <w:t xml:space="preserve">й культуры в сети «Интернет» </w:t>
      </w:r>
    </w:p>
    <w:p w:rsidR="00513808" w:rsidRPr="00513808" w:rsidRDefault="00513808" w:rsidP="00513808">
      <w:pPr>
        <w:pStyle w:val="a3"/>
        <w:numPr>
          <w:ilvl w:val="0"/>
          <w:numId w:val="4"/>
        </w:numPr>
        <w:ind w:left="426" w:hanging="426"/>
        <w:jc w:val="both"/>
        <w:rPr>
          <w:rFonts w:ascii="Times New Roman" w:hAnsi="Times New Roman"/>
          <w:b/>
          <w:sz w:val="28"/>
          <w:szCs w:val="28"/>
        </w:rPr>
      </w:pPr>
      <w:r w:rsidRPr="00513808">
        <w:rPr>
          <w:rFonts w:ascii="Times New Roman" w:hAnsi="Times New Roman"/>
          <w:sz w:val="28"/>
          <w:szCs w:val="28"/>
        </w:rPr>
        <w:t xml:space="preserve">Приказ Министерства культуры Российской Федерации от 05.10.2015 № 2515 «Об утверждении показателей, характеризующих общие критерии оценки качества оказания услуг организациями культуры» </w:t>
      </w:r>
    </w:p>
    <w:p w:rsidR="00513808" w:rsidRPr="00513808" w:rsidRDefault="00513808" w:rsidP="00513808">
      <w:pPr>
        <w:pStyle w:val="a3"/>
        <w:numPr>
          <w:ilvl w:val="0"/>
          <w:numId w:val="4"/>
        </w:numPr>
        <w:ind w:left="426" w:hanging="426"/>
        <w:jc w:val="both"/>
        <w:rPr>
          <w:rFonts w:ascii="Times New Roman" w:hAnsi="Times New Roman"/>
          <w:b/>
          <w:sz w:val="28"/>
          <w:szCs w:val="28"/>
        </w:rPr>
      </w:pPr>
      <w:r w:rsidRPr="00513808">
        <w:rPr>
          <w:rFonts w:ascii="Times New Roman" w:hAnsi="Times New Roman"/>
          <w:sz w:val="28"/>
          <w:szCs w:val="28"/>
        </w:rPr>
        <w:lastRenderedPageBreak/>
        <w:t xml:space="preserve">Приказ Министерства культуры Российской Федерации от 20.11.2015 № 2830 «Об утверждении Методических рекомендаций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 </w:t>
      </w:r>
    </w:p>
    <w:p w:rsidR="00513808" w:rsidRPr="00513808" w:rsidRDefault="00513808" w:rsidP="00513808">
      <w:pPr>
        <w:pStyle w:val="a3"/>
        <w:numPr>
          <w:ilvl w:val="0"/>
          <w:numId w:val="4"/>
        </w:numPr>
        <w:ind w:left="426" w:hanging="426"/>
        <w:jc w:val="both"/>
        <w:rPr>
          <w:rFonts w:ascii="Times New Roman" w:hAnsi="Times New Roman"/>
          <w:b/>
          <w:sz w:val="28"/>
          <w:szCs w:val="28"/>
        </w:rPr>
      </w:pPr>
      <w:r w:rsidRPr="00513808">
        <w:rPr>
          <w:rFonts w:ascii="Times New Roman" w:hAnsi="Times New Roman"/>
          <w:sz w:val="28"/>
          <w:szCs w:val="28"/>
        </w:rPr>
        <w:t xml:space="preserve">Официальный сайт для размещения информации о государственных и муниципальных учреждениях в сети «Интернет»: </w:t>
      </w:r>
      <w:hyperlink r:id="rId14" w:history="1">
        <w:r w:rsidRPr="00E95485">
          <w:rPr>
            <w:rStyle w:val="a6"/>
            <w:rFonts w:ascii="Times New Roman" w:hAnsi="Times New Roman"/>
            <w:sz w:val="28"/>
            <w:szCs w:val="28"/>
          </w:rPr>
          <w:t>www.bus.gov.ru</w:t>
        </w:r>
      </w:hyperlink>
      <w:r w:rsidRPr="00513808">
        <w:rPr>
          <w:rFonts w:ascii="Times New Roman" w:hAnsi="Times New Roman"/>
          <w:sz w:val="28"/>
          <w:szCs w:val="28"/>
        </w:rPr>
        <w:t xml:space="preserve"> </w:t>
      </w:r>
    </w:p>
    <w:p w:rsidR="004A2B01" w:rsidRPr="004A2B01" w:rsidRDefault="00513808" w:rsidP="004A2B01">
      <w:pPr>
        <w:pStyle w:val="a3"/>
        <w:numPr>
          <w:ilvl w:val="0"/>
          <w:numId w:val="4"/>
        </w:numPr>
        <w:ind w:left="426" w:hanging="426"/>
        <w:jc w:val="both"/>
        <w:rPr>
          <w:rFonts w:ascii="Times New Roman" w:hAnsi="Times New Roman"/>
          <w:b/>
          <w:sz w:val="28"/>
          <w:szCs w:val="28"/>
        </w:rPr>
      </w:pPr>
      <w:r w:rsidRPr="00513808">
        <w:rPr>
          <w:rFonts w:ascii="Times New Roman" w:hAnsi="Times New Roman"/>
          <w:sz w:val="28"/>
          <w:szCs w:val="28"/>
        </w:rPr>
        <w:t>Официальный сайт Муниципального бюджетного учреждения «Дворец культуры «Восход» муниципального образования город Энгельс Энгельсского муниципального района Саратовской области»</w:t>
      </w:r>
      <w:r>
        <w:rPr>
          <w:rFonts w:ascii="Times New Roman" w:hAnsi="Times New Roman"/>
          <w:sz w:val="28"/>
          <w:szCs w:val="28"/>
        </w:rPr>
        <w:t xml:space="preserve"> </w:t>
      </w:r>
      <w:hyperlink r:id="rId15" w:history="1">
        <w:r w:rsidR="004A2B01" w:rsidRPr="00E95485">
          <w:rPr>
            <w:rStyle w:val="a6"/>
            <w:rFonts w:ascii="Times New Roman" w:hAnsi="Times New Roman"/>
            <w:sz w:val="28"/>
            <w:szCs w:val="28"/>
          </w:rPr>
          <w:t>http://dkvoskhod.ru/glavnaya/</w:t>
        </w:r>
      </w:hyperlink>
    </w:p>
    <w:p w:rsidR="00513808" w:rsidRPr="00513808" w:rsidRDefault="00513808" w:rsidP="004A2B01">
      <w:pPr>
        <w:pStyle w:val="a3"/>
        <w:numPr>
          <w:ilvl w:val="0"/>
          <w:numId w:val="4"/>
        </w:numPr>
        <w:ind w:left="426" w:hanging="426"/>
        <w:jc w:val="both"/>
        <w:rPr>
          <w:rFonts w:ascii="Times New Roman" w:hAnsi="Times New Roman"/>
          <w:b/>
          <w:sz w:val="28"/>
          <w:szCs w:val="28"/>
        </w:rPr>
      </w:pPr>
      <w:r w:rsidRPr="00513808">
        <w:rPr>
          <w:rFonts w:ascii="Times New Roman" w:hAnsi="Times New Roman"/>
          <w:sz w:val="28"/>
          <w:szCs w:val="28"/>
        </w:rPr>
        <w:t xml:space="preserve">  Официальный сайт Муниципального бюджетного учреждения дополнительного образования «Детская школа искусств п. Пробуждение Энгельсского муниципального района» </w:t>
      </w:r>
      <w:hyperlink r:id="rId16" w:history="1">
        <w:r w:rsidRPr="00513808">
          <w:rPr>
            <w:rStyle w:val="a6"/>
            <w:rFonts w:ascii="Times New Roman" w:hAnsi="Times New Roman"/>
            <w:sz w:val="28"/>
            <w:szCs w:val="28"/>
          </w:rPr>
          <w:t>http://iskusstvodeti.ucoz.ru/</w:t>
        </w:r>
      </w:hyperlink>
      <w:r w:rsidR="004A2B01">
        <w:rPr>
          <w:rFonts w:ascii="Times New Roman" w:hAnsi="Times New Roman"/>
          <w:sz w:val="28"/>
          <w:szCs w:val="28"/>
        </w:rPr>
        <w:t>.</w:t>
      </w:r>
    </w:p>
    <w:p w:rsidR="00513808" w:rsidRDefault="00513808" w:rsidP="00513808">
      <w:pPr>
        <w:pStyle w:val="a3"/>
        <w:ind w:left="426"/>
        <w:jc w:val="both"/>
        <w:rPr>
          <w:rFonts w:ascii="Times New Roman" w:hAnsi="Times New Roman"/>
          <w:b/>
          <w:sz w:val="28"/>
          <w:szCs w:val="28"/>
        </w:rPr>
      </w:pPr>
    </w:p>
    <w:p w:rsidR="001911C2" w:rsidRDefault="001911C2" w:rsidP="00513808">
      <w:pPr>
        <w:pStyle w:val="a3"/>
        <w:ind w:left="426"/>
        <w:jc w:val="both"/>
        <w:rPr>
          <w:rFonts w:ascii="Times New Roman" w:hAnsi="Times New Roman"/>
          <w:b/>
          <w:sz w:val="28"/>
          <w:szCs w:val="28"/>
        </w:rPr>
      </w:pPr>
    </w:p>
    <w:p w:rsidR="001911C2" w:rsidRDefault="001911C2" w:rsidP="00513808">
      <w:pPr>
        <w:pStyle w:val="a3"/>
        <w:ind w:left="426"/>
        <w:jc w:val="both"/>
        <w:rPr>
          <w:rFonts w:ascii="Times New Roman" w:hAnsi="Times New Roman"/>
          <w:b/>
          <w:sz w:val="28"/>
          <w:szCs w:val="28"/>
        </w:rPr>
      </w:pPr>
    </w:p>
    <w:p w:rsidR="001911C2" w:rsidRDefault="001911C2" w:rsidP="00513808">
      <w:pPr>
        <w:pStyle w:val="a3"/>
        <w:ind w:left="426"/>
        <w:jc w:val="both"/>
        <w:rPr>
          <w:rFonts w:ascii="Times New Roman" w:hAnsi="Times New Roman"/>
          <w:sz w:val="28"/>
          <w:szCs w:val="28"/>
        </w:rPr>
      </w:pPr>
      <w:r w:rsidRPr="001911C2">
        <w:rPr>
          <w:rFonts w:ascii="Times New Roman" w:hAnsi="Times New Roman"/>
          <w:sz w:val="28"/>
          <w:szCs w:val="28"/>
        </w:rPr>
        <w:t xml:space="preserve">Председатель совета                                                   </w:t>
      </w:r>
      <w:proofErr w:type="spellStart"/>
      <w:r w:rsidRPr="001911C2">
        <w:rPr>
          <w:rFonts w:ascii="Times New Roman" w:hAnsi="Times New Roman"/>
          <w:sz w:val="28"/>
          <w:szCs w:val="28"/>
        </w:rPr>
        <w:t>Буцких</w:t>
      </w:r>
      <w:proofErr w:type="spellEnd"/>
      <w:r w:rsidRPr="001911C2">
        <w:rPr>
          <w:rFonts w:ascii="Times New Roman" w:hAnsi="Times New Roman"/>
          <w:sz w:val="28"/>
          <w:szCs w:val="28"/>
        </w:rPr>
        <w:t xml:space="preserve"> В.В.</w:t>
      </w:r>
    </w:p>
    <w:p w:rsidR="001911C2" w:rsidRDefault="001911C2" w:rsidP="00513808">
      <w:pPr>
        <w:pStyle w:val="a3"/>
        <w:ind w:left="426"/>
        <w:jc w:val="both"/>
        <w:rPr>
          <w:rFonts w:ascii="Times New Roman" w:hAnsi="Times New Roman"/>
          <w:sz w:val="28"/>
          <w:szCs w:val="28"/>
        </w:rPr>
      </w:pPr>
    </w:p>
    <w:p w:rsidR="001911C2" w:rsidRDefault="001911C2" w:rsidP="00513808">
      <w:pPr>
        <w:pStyle w:val="a3"/>
        <w:ind w:left="426"/>
        <w:jc w:val="both"/>
        <w:rPr>
          <w:rFonts w:ascii="Times New Roman" w:hAnsi="Times New Roman"/>
          <w:sz w:val="28"/>
          <w:szCs w:val="28"/>
        </w:rPr>
      </w:pPr>
    </w:p>
    <w:p w:rsidR="001911C2" w:rsidRDefault="001911C2" w:rsidP="00513808">
      <w:pPr>
        <w:pStyle w:val="a3"/>
        <w:ind w:left="426"/>
        <w:jc w:val="both"/>
        <w:rPr>
          <w:rFonts w:ascii="Times New Roman" w:hAnsi="Times New Roman"/>
          <w:sz w:val="28"/>
          <w:szCs w:val="28"/>
        </w:rPr>
      </w:pPr>
    </w:p>
    <w:p w:rsidR="001911C2" w:rsidRDefault="001911C2" w:rsidP="00513808">
      <w:pPr>
        <w:pStyle w:val="a3"/>
        <w:ind w:left="426"/>
        <w:jc w:val="both"/>
        <w:rPr>
          <w:rFonts w:ascii="Times New Roman" w:hAnsi="Times New Roman"/>
          <w:sz w:val="28"/>
          <w:szCs w:val="28"/>
        </w:rPr>
      </w:pPr>
    </w:p>
    <w:p w:rsidR="001911C2" w:rsidRDefault="001911C2" w:rsidP="00513808">
      <w:pPr>
        <w:pStyle w:val="a3"/>
        <w:ind w:left="426"/>
        <w:jc w:val="both"/>
        <w:rPr>
          <w:rFonts w:ascii="Times New Roman" w:hAnsi="Times New Roman"/>
          <w:sz w:val="28"/>
          <w:szCs w:val="28"/>
        </w:rPr>
      </w:pPr>
    </w:p>
    <w:p w:rsidR="001911C2" w:rsidRDefault="001911C2" w:rsidP="00513808">
      <w:pPr>
        <w:pStyle w:val="a3"/>
        <w:ind w:left="426"/>
        <w:jc w:val="both"/>
        <w:rPr>
          <w:rFonts w:ascii="Times New Roman" w:hAnsi="Times New Roman"/>
          <w:sz w:val="28"/>
          <w:szCs w:val="28"/>
        </w:rPr>
      </w:pPr>
    </w:p>
    <w:p w:rsidR="001911C2" w:rsidRDefault="001911C2" w:rsidP="00513808">
      <w:pPr>
        <w:pStyle w:val="a3"/>
        <w:ind w:left="426"/>
        <w:jc w:val="both"/>
        <w:rPr>
          <w:rFonts w:ascii="Times New Roman" w:hAnsi="Times New Roman"/>
          <w:sz w:val="28"/>
          <w:szCs w:val="28"/>
        </w:rPr>
      </w:pPr>
    </w:p>
    <w:p w:rsidR="001911C2" w:rsidRDefault="001911C2" w:rsidP="00513808">
      <w:pPr>
        <w:pStyle w:val="a3"/>
        <w:ind w:left="426"/>
        <w:jc w:val="both"/>
        <w:rPr>
          <w:rFonts w:ascii="Times New Roman" w:hAnsi="Times New Roman"/>
          <w:sz w:val="28"/>
          <w:szCs w:val="28"/>
        </w:rPr>
      </w:pPr>
    </w:p>
    <w:p w:rsidR="001911C2" w:rsidRDefault="001911C2" w:rsidP="00513808">
      <w:pPr>
        <w:pStyle w:val="a3"/>
        <w:ind w:left="426"/>
        <w:jc w:val="both"/>
        <w:rPr>
          <w:rFonts w:ascii="Times New Roman" w:hAnsi="Times New Roman"/>
          <w:sz w:val="28"/>
          <w:szCs w:val="28"/>
        </w:rPr>
      </w:pPr>
    </w:p>
    <w:p w:rsidR="001911C2" w:rsidRDefault="001911C2" w:rsidP="00513808">
      <w:pPr>
        <w:pStyle w:val="a3"/>
        <w:ind w:left="426"/>
        <w:jc w:val="both"/>
        <w:rPr>
          <w:rFonts w:ascii="Times New Roman" w:hAnsi="Times New Roman"/>
          <w:sz w:val="16"/>
          <w:szCs w:val="16"/>
        </w:rPr>
      </w:pPr>
      <w:proofErr w:type="spellStart"/>
      <w:r>
        <w:rPr>
          <w:rFonts w:ascii="Times New Roman" w:hAnsi="Times New Roman"/>
          <w:sz w:val="16"/>
          <w:szCs w:val="16"/>
        </w:rPr>
        <w:t>Коротина</w:t>
      </w:r>
      <w:proofErr w:type="spellEnd"/>
      <w:r>
        <w:rPr>
          <w:rFonts w:ascii="Times New Roman" w:hAnsi="Times New Roman"/>
          <w:sz w:val="16"/>
          <w:szCs w:val="16"/>
        </w:rPr>
        <w:t xml:space="preserve"> А.С. </w:t>
      </w:r>
    </w:p>
    <w:p w:rsidR="001911C2" w:rsidRPr="001911C2" w:rsidRDefault="001911C2" w:rsidP="00513808">
      <w:pPr>
        <w:pStyle w:val="a3"/>
        <w:ind w:left="426"/>
        <w:jc w:val="both"/>
        <w:rPr>
          <w:rFonts w:ascii="Times New Roman" w:hAnsi="Times New Roman"/>
          <w:sz w:val="16"/>
          <w:szCs w:val="16"/>
        </w:rPr>
      </w:pPr>
      <w:r>
        <w:rPr>
          <w:rFonts w:ascii="Times New Roman" w:hAnsi="Times New Roman"/>
          <w:sz w:val="16"/>
          <w:szCs w:val="16"/>
        </w:rPr>
        <w:t>56 88 12</w:t>
      </w:r>
    </w:p>
    <w:sectPr w:rsidR="001911C2" w:rsidRPr="001911C2" w:rsidSect="007D31A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0942"/>
    <w:multiLevelType w:val="hybridMultilevel"/>
    <w:tmpl w:val="8A985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331B8D"/>
    <w:multiLevelType w:val="hybridMultilevel"/>
    <w:tmpl w:val="40185D1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37DA68CA"/>
    <w:multiLevelType w:val="hybridMultilevel"/>
    <w:tmpl w:val="C94277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CF83032"/>
    <w:multiLevelType w:val="hybridMultilevel"/>
    <w:tmpl w:val="C82E451E"/>
    <w:lvl w:ilvl="0" w:tplc="A9D60478">
      <w:start w:val="1"/>
      <w:numFmt w:val="decimal"/>
      <w:lvlText w:val="%1."/>
      <w:lvlJc w:val="left"/>
      <w:pPr>
        <w:ind w:left="2096" w:hanging="124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5D"/>
    <w:rsid w:val="00051534"/>
    <w:rsid w:val="000629C0"/>
    <w:rsid w:val="00072A07"/>
    <w:rsid w:val="000A60C3"/>
    <w:rsid w:val="001150D1"/>
    <w:rsid w:val="00154CEE"/>
    <w:rsid w:val="001911C2"/>
    <w:rsid w:val="002271C1"/>
    <w:rsid w:val="00250887"/>
    <w:rsid w:val="0025694E"/>
    <w:rsid w:val="0029448F"/>
    <w:rsid w:val="002C5E5D"/>
    <w:rsid w:val="003502F9"/>
    <w:rsid w:val="004A2B01"/>
    <w:rsid w:val="004B1549"/>
    <w:rsid w:val="00513808"/>
    <w:rsid w:val="005642E0"/>
    <w:rsid w:val="00586089"/>
    <w:rsid w:val="00657365"/>
    <w:rsid w:val="0067288A"/>
    <w:rsid w:val="00673DD9"/>
    <w:rsid w:val="007D31A8"/>
    <w:rsid w:val="00872034"/>
    <w:rsid w:val="008A4394"/>
    <w:rsid w:val="0092798B"/>
    <w:rsid w:val="009D6A14"/>
    <w:rsid w:val="009F2529"/>
    <w:rsid w:val="00A57390"/>
    <w:rsid w:val="00B33944"/>
    <w:rsid w:val="00B61F8B"/>
    <w:rsid w:val="00CB019E"/>
    <w:rsid w:val="00D413E8"/>
    <w:rsid w:val="00DA79DD"/>
    <w:rsid w:val="00EE3F5F"/>
    <w:rsid w:val="00F11FBE"/>
    <w:rsid w:val="00F164A5"/>
    <w:rsid w:val="00F45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51534"/>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E5D"/>
    <w:pPr>
      <w:ind w:left="720"/>
      <w:contextualSpacing/>
    </w:pPr>
    <w:rPr>
      <w:rFonts w:ascii="Calibri" w:eastAsia="Calibri" w:hAnsi="Calibri" w:cs="Times New Roman"/>
    </w:rPr>
  </w:style>
  <w:style w:type="paragraph" w:styleId="a4">
    <w:name w:val="footer"/>
    <w:basedOn w:val="a"/>
    <w:link w:val="a5"/>
    <w:uiPriority w:val="99"/>
    <w:unhideWhenUsed/>
    <w:rsid w:val="002C5E5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C5E5D"/>
    <w:rPr>
      <w:rFonts w:eastAsiaTheme="minorEastAsia"/>
      <w:lang w:eastAsia="ru-RU"/>
    </w:rPr>
  </w:style>
  <w:style w:type="character" w:styleId="a6">
    <w:name w:val="Hyperlink"/>
    <w:basedOn w:val="a0"/>
    <w:uiPriority w:val="99"/>
    <w:unhideWhenUsed/>
    <w:rsid w:val="0025694E"/>
    <w:rPr>
      <w:color w:val="0000FF" w:themeColor="hyperlink"/>
      <w:u w:val="single"/>
    </w:rPr>
  </w:style>
  <w:style w:type="character" w:customStyle="1" w:styleId="10">
    <w:name w:val="Заголовок 1 Знак"/>
    <w:basedOn w:val="a0"/>
    <w:link w:val="1"/>
    <w:uiPriority w:val="9"/>
    <w:rsid w:val="00051534"/>
    <w:rPr>
      <w:rFonts w:ascii="Arial" w:eastAsiaTheme="minorEastAsia" w:hAnsi="Arial" w:cs="Arial"/>
      <w:b/>
      <w:bCs/>
      <w:color w:val="26282F"/>
      <w:sz w:val="26"/>
      <w:szCs w:val="26"/>
      <w:lang w:eastAsia="ru-RU"/>
    </w:rPr>
  </w:style>
  <w:style w:type="paragraph" w:customStyle="1" w:styleId="a7">
    <w:name w:val="Нормальный (таблица)"/>
    <w:basedOn w:val="a"/>
    <w:next w:val="a"/>
    <w:uiPriority w:val="99"/>
    <w:rsid w:val="00051534"/>
    <w:pPr>
      <w:widowControl w:val="0"/>
      <w:autoSpaceDE w:val="0"/>
      <w:autoSpaceDN w:val="0"/>
      <w:adjustRightInd w:val="0"/>
      <w:spacing w:after="0" w:line="240" w:lineRule="auto"/>
      <w:jc w:val="both"/>
    </w:pPr>
    <w:rPr>
      <w:rFonts w:ascii="Arial" w:hAnsi="Arial" w:cs="Arial"/>
      <w:sz w:val="26"/>
      <w:szCs w:val="26"/>
    </w:rPr>
  </w:style>
  <w:style w:type="paragraph" w:customStyle="1" w:styleId="a8">
    <w:name w:val="Прижатый влево"/>
    <w:basedOn w:val="a"/>
    <w:next w:val="a"/>
    <w:uiPriority w:val="99"/>
    <w:rsid w:val="00051534"/>
    <w:pPr>
      <w:widowControl w:val="0"/>
      <w:autoSpaceDE w:val="0"/>
      <w:autoSpaceDN w:val="0"/>
      <w:adjustRightInd w:val="0"/>
      <w:spacing w:after="0" w:line="240" w:lineRule="auto"/>
    </w:pPr>
    <w:rPr>
      <w:rFonts w:ascii="Arial" w:hAnsi="Arial" w:cs="Arial"/>
      <w:sz w:val="26"/>
      <w:szCs w:val="26"/>
    </w:rPr>
  </w:style>
  <w:style w:type="table" w:styleId="a9">
    <w:name w:val="Table Grid"/>
    <w:basedOn w:val="a1"/>
    <w:uiPriority w:val="59"/>
    <w:rsid w:val="00586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586089"/>
    <w:pPr>
      <w:spacing w:after="0" w:line="240" w:lineRule="auto"/>
    </w:pPr>
  </w:style>
  <w:style w:type="paragraph" w:styleId="ab">
    <w:name w:val="Balloon Text"/>
    <w:basedOn w:val="a"/>
    <w:link w:val="ac"/>
    <w:uiPriority w:val="99"/>
    <w:semiHidden/>
    <w:unhideWhenUsed/>
    <w:rsid w:val="007D31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D31A8"/>
    <w:rPr>
      <w:rFonts w:ascii="Tahoma" w:hAnsi="Tahoma" w:cs="Tahoma"/>
      <w:sz w:val="16"/>
      <w:szCs w:val="16"/>
    </w:rPr>
  </w:style>
  <w:style w:type="paragraph" w:styleId="ad">
    <w:name w:val="Normal (Web)"/>
    <w:basedOn w:val="a"/>
    <w:uiPriority w:val="99"/>
    <w:semiHidden/>
    <w:unhideWhenUsed/>
    <w:rsid w:val="00A573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51534"/>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E5D"/>
    <w:pPr>
      <w:ind w:left="720"/>
      <w:contextualSpacing/>
    </w:pPr>
    <w:rPr>
      <w:rFonts w:ascii="Calibri" w:eastAsia="Calibri" w:hAnsi="Calibri" w:cs="Times New Roman"/>
    </w:rPr>
  </w:style>
  <w:style w:type="paragraph" w:styleId="a4">
    <w:name w:val="footer"/>
    <w:basedOn w:val="a"/>
    <w:link w:val="a5"/>
    <w:uiPriority w:val="99"/>
    <w:unhideWhenUsed/>
    <w:rsid w:val="002C5E5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C5E5D"/>
    <w:rPr>
      <w:rFonts w:eastAsiaTheme="minorEastAsia"/>
      <w:lang w:eastAsia="ru-RU"/>
    </w:rPr>
  </w:style>
  <w:style w:type="character" w:styleId="a6">
    <w:name w:val="Hyperlink"/>
    <w:basedOn w:val="a0"/>
    <w:uiPriority w:val="99"/>
    <w:unhideWhenUsed/>
    <w:rsid w:val="0025694E"/>
    <w:rPr>
      <w:color w:val="0000FF" w:themeColor="hyperlink"/>
      <w:u w:val="single"/>
    </w:rPr>
  </w:style>
  <w:style w:type="character" w:customStyle="1" w:styleId="10">
    <w:name w:val="Заголовок 1 Знак"/>
    <w:basedOn w:val="a0"/>
    <w:link w:val="1"/>
    <w:uiPriority w:val="9"/>
    <w:rsid w:val="00051534"/>
    <w:rPr>
      <w:rFonts w:ascii="Arial" w:eastAsiaTheme="minorEastAsia" w:hAnsi="Arial" w:cs="Arial"/>
      <w:b/>
      <w:bCs/>
      <w:color w:val="26282F"/>
      <w:sz w:val="26"/>
      <w:szCs w:val="26"/>
      <w:lang w:eastAsia="ru-RU"/>
    </w:rPr>
  </w:style>
  <w:style w:type="paragraph" w:customStyle="1" w:styleId="a7">
    <w:name w:val="Нормальный (таблица)"/>
    <w:basedOn w:val="a"/>
    <w:next w:val="a"/>
    <w:uiPriority w:val="99"/>
    <w:rsid w:val="00051534"/>
    <w:pPr>
      <w:widowControl w:val="0"/>
      <w:autoSpaceDE w:val="0"/>
      <w:autoSpaceDN w:val="0"/>
      <w:adjustRightInd w:val="0"/>
      <w:spacing w:after="0" w:line="240" w:lineRule="auto"/>
      <w:jc w:val="both"/>
    </w:pPr>
    <w:rPr>
      <w:rFonts w:ascii="Arial" w:hAnsi="Arial" w:cs="Arial"/>
      <w:sz w:val="26"/>
      <w:szCs w:val="26"/>
    </w:rPr>
  </w:style>
  <w:style w:type="paragraph" w:customStyle="1" w:styleId="a8">
    <w:name w:val="Прижатый влево"/>
    <w:basedOn w:val="a"/>
    <w:next w:val="a"/>
    <w:uiPriority w:val="99"/>
    <w:rsid w:val="00051534"/>
    <w:pPr>
      <w:widowControl w:val="0"/>
      <w:autoSpaceDE w:val="0"/>
      <w:autoSpaceDN w:val="0"/>
      <w:adjustRightInd w:val="0"/>
      <w:spacing w:after="0" w:line="240" w:lineRule="auto"/>
    </w:pPr>
    <w:rPr>
      <w:rFonts w:ascii="Arial" w:hAnsi="Arial" w:cs="Arial"/>
      <w:sz w:val="26"/>
      <w:szCs w:val="26"/>
    </w:rPr>
  </w:style>
  <w:style w:type="table" w:styleId="a9">
    <w:name w:val="Table Grid"/>
    <w:basedOn w:val="a1"/>
    <w:uiPriority w:val="59"/>
    <w:rsid w:val="00586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586089"/>
    <w:pPr>
      <w:spacing w:after="0" w:line="240" w:lineRule="auto"/>
    </w:pPr>
  </w:style>
  <w:style w:type="paragraph" w:styleId="ab">
    <w:name w:val="Balloon Text"/>
    <w:basedOn w:val="a"/>
    <w:link w:val="ac"/>
    <w:uiPriority w:val="99"/>
    <w:semiHidden/>
    <w:unhideWhenUsed/>
    <w:rsid w:val="007D31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D31A8"/>
    <w:rPr>
      <w:rFonts w:ascii="Tahoma" w:hAnsi="Tahoma" w:cs="Tahoma"/>
      <w:sz w:val="16"/>
      <w:szCs w:val="16"/>
    </w:rPr>
  </w:style>
  <w:style w:type="paragraph" w:styleId="ad">
    <w:name w:val="Normal (Web)"/>
    <w:basedOn w:val="a"/>
    <w:uiPriority w:val="99"/>
    <w:semiHidden/>
    <w:unhideWhenUsed/>
    <w:rsid w:val="00A573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kusstvodeti.ucoz.ru" TargetMode="External"/><Relationship Id="rId13" Type="http://schemas.openxmlformats.org/officeDocument/2006/relationships/chart" Target="charts/char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kvoskhod.ru" TargetMode="External"/><Relationship Id="rId12" Type="http://schemas.openxmlformats.org/officeDocument/2006/relationships/hyperlink" Target="http://www.bus.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skusstvodeti.ucoz.ru/" TargetMode="External"/><Relationship Id="rId1" Type="http://schemas.openxmlformats.org/officeDocument/2006/relationships/numbering" Target="numbering.xml"/><Relationship Id="rId6" Type="http://schemas.openxmlformats.org/officeDocument/2006/relationships/hyperlink" Target="http://www.bus.gov.ru" TargetMode="Externa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hyperlink" Target="http://dkvoskhod.ru/glavnaya/" TargetMode="Externa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www.bus.gov.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26450860309182E-2"/>
          <c:y val="2.4186300234429439E-2"/>
          <c:w val="0.59973953776611288"/>
          <c:h val="0.82918228971378549"/>
        </c:manualLayout>
      </c:layout>
      <c:barChart>
        <c:barDir val="col"/>
        <c:grouping val="stacked"/>
        <c:varyColors val="0"/>
        <c:ser>
          <c:idx val="0"/>
          <c:order val="0"/>
          <c:tx>
            <c:strRef>
              <c:f>Лист1!$B$1</c:f>
              <c:strCache>
                <c:ptCount val="1"/>
                <c:pt idx="0">
                  <c:v>открытость и доступность информации на официальном сайте</c:v>
                </c:pt>
              </c:strCache>
            </c:strRef>
          </c:tx>
          <c:invertIfNegative val="0"/>
          <c:cat>
            <c:strRef>
              <c:f>Лист1!$A$2:$A$5</c:f>
              <c:strCache>
                <c:ptCount val="2"/>
                <c:pt idx="0">
                  <c:v>МБУ ДК                                                                                 "ВОСХОД"</c:v>
                </c:pt>
                <c:pt idx="1">
                  <c:v>                  МБУДО "ДШИ п. ПРОБУДЖЕНИЕ ЭМР"</c:v>
                </c:pt>
              </c:strCache>
            </c:strRef>
          </c:cat>
          <c:val>
            <c:numRef>
              <c:f>Лист1!$B$2:$B$5</c:f>
              <c:numCache>
                <c:formatCode>General</c:formatCode>
                <c:ptCount val="4"/>
                <c:pt idx="0">
                  <c:v>19</c:v>
                </c:pt>
                <c:pt idx="1">
                  <c:v>12</c:v>
                </c:pt>
              </c:numCache>
            </c:numRef>
          </c:val>
        </c:ser>
        <c:ser>
          <c:idx val="1"/>
          <c:order val="1"/>
          <c:tx>
            <c:strRef>
              <c:f>Лист1!$C$1</c:f>
              <c:strCache>
                <c:ptCount val="1"/>
                <c:pt idx="0">
                  <c:v>Комфортность условий предоставления услуг и доступность их получения</c:v>
                </c:pt>
              </c:strCache>
            </c:strRef>
          </c:tx>
          <c:invertIfNegative val="0"/>
          <c:cat>
            <c:strRef>
              <c:f>Лист1!$A$2:$A$5</c:f>
              <c:strCache>
                <c:ptCount val="2"/>
                <c:pt idx="0">
                  <c:v>МБУ ДК                                                                                 "ВОСХОД"</c:v>
                </c:pt>
                <c:pt idx="1">
                  <c:v>                  МБУДО "ДШИ п. ПРОБУДЖЕНИЕ ЭМР"</c:v>
                </c:pt>
              </c:strCache>
            </c:strRef>
          </c:cat>
          <c:val>
            <c:numRef>
              <c:f>Лист1!$C$2:$C$5</c:f>
              <c:numCache>
                <c:formatCode>General</c:formatCode>
                <c:ptCount val="4"/>
                <c:pt idx="0">
                  <c:v>30</c:v>
                </c:pt>
                <c:pt idx="1">
                  <c:v>30</c:v>
                </c:pt>
              </c:numCache>
            </c:numRef>
          </c:val>
        </c:ser>
        <c:ser>
          <c:idx val="2"/>
          <c:order val="2"/>
          <c:tx>
            <c:strRef>
              <c:f>Лист1!$D$1</c:f>
              <c:strCache>
                <c:ptCount val="1"/>
                <c:pt idx="0">
                  <c:v>Время ожидания предоставления услуг</c:v>
                </c:pt>
              </c:strCache>
            </c:strRef>
          </c:tx>
          <c:invertIfNegative val="0"/>
          <c:cat>
            <c:strRef>
              <c:f>Лист1!$A$2:$A$5</c:f>
              <c:strCache>
                <c:ptCount val="2"/>
                <c:pt idx="0">
                  <c:v>МБУ ДК                                                                                 "ВОСХОД"</c:v>
                </c:pt>
                <c:pt idx="1">
                  <c:v>                  МБУДО "ДШИ п. ПРОБУДЖЕНИЕ ЭМР"</c:v>
                </c:pt>
              </c:strCache>
            </c:strRef>
          </c:cat>
          <c:val>
            <c:numRef>
              <c:f>Лист1!$D$2:$D$5</c:f>
              <c:numCache>
                <c:formatCode>General</c:formatCode>
                <c:ptCount val="4"/>
                <c:pt idx="0">
                  <c:v>7</c:v>
                </c:pt>
                <c:pt idx="1">
                  <c:v>7</c:v>
                </c:pt>
              </c:numCache>
            </c:numRef>
          </c:val>
        </c:ser>
        <c:ser>
          <c:idx val="3"/>
          <c:order val="3"/>
          <c:tx>
            <c:strRef>
              <c:f>Лист1!$E$1</c:f>
              <c:strCache>
                <c:ptCount val="1"/>
                <c:pt idx="0">
                  <c:v>Доброжелательность</c:v>
                </c:pt>
              </c:strCache>
            </c:strRef>
          </c:tx>
          <c:invertIfNegative val="0"/>
          <c:cat>
            <c:strRef>
              <c:f>Лист1!$A$2:$A$5</c:f>
              <c:strCache>
                <c:ptCount val="2"/>
                <c:pt idx="0">
                  <c:v>МБУ ДК                                                                                 "ВОСХОД"</c:v>
                </c:pt>
                <c:pt idx="1">
                  <c:v>                  МБУДО "ДШИ п. ПРОБУДЖЕНИЕ ЭМР"</c:v>
                </c:pt>
              </c:strCache>
            </c:strRef>
          </c:cat>
          <c:val>
            <c:numRef>
              <c:f>Лист1!$E$2:$E$5</c:f>
              <c:numCache>
                <c:formatCode>General</c:formatCode>
                <c:ptCount val="4"/>
                <c:pt idx="0">
                  <c:v>14</c:v>
                </c:pt>
                <c:pt idx="1">
                  <c:v>14</c:v>
                </c:pt>
              </c:numCache>
            </c:numRef>
          </c:val>
        </c:ser>
        <c:ser>
          <c:idx val="4"/>
          <c:order val="4"/>
          <c:tx>
            <c:strRef>
              <c:f>Лист1!$F$1</c:f>
              <c:strCache>
                <c:ptCount val="1"/>
                <c:pt idx="0">
                  <c:v>Удовлетворенность качеством оказания услуг</c:v>
                </c:pt>
              </c:strCache>
            </c:strRef>
          </c:tx>
          <c:invertIfNegative val="0"/>
          <c:cat>
            <c:strRef>
              <c:f>Лист1!$A$2:$A$5</c:f>
              <c:strCache>
                <c:ptCount val="2"/>
                <c:pt idx="0">
                  <c:v>МБУ ДК                                                                                 "ВОСХОД"</c:v>
                </c:pt>
                <c:pt idx="1">
                  <c:v>                  МБУДО "ДШИ п. ПРОБУДЖЕНИЕ ЭМР"</c:v>
                </c:pt>
              </c:strCache>
            </c:strRef>
          </c:cat>
          <c:val>
            <c:numRef>
              <c:f>Лист1!$F$2:$F$5</c:f>
              <c:numCache>
                <c:formatCode>General</c:formatCode>
                <c:ptCount val="4"/>
                <c:pt idx="0">
                  <c:v>25</c:v>
                </c:pt>
                <c:pt idx="1">
                  <c:v>25</c:v>
                </c:pt>
              </c:numCache>
            </c:numRef>
          </c:val>
        </c:ser>
        <c:dLbls>
          <c:showLegendKey val="0"/>
          <c:showVal val="0"/>
          <c:showCatName val="0"/>
          <c:showSerName val="0"/>
          <c:showPercent val="0"/>
          <c:showBubbleSize val="0"/>
        </c:dLbls>
        <c:gapWidth val="150"/>
        <c:overlap val="100"/>
        <c:axId val="144464512"/>
        <c:axId val="151897216"/>
      </c:barChart>
      <c:catAx>
        <c:axId val="144464512"/>
        <c:scaling>
          <c:orientation val="minMax"/>
        </c:scaling>
        <c:delete val="0"/>
        <c:axPos val="b"/>
        <c:majorTickMark val="out"/>
        <c:minorTickMark val="none"/>
        <c:tickLblPos val="nextTo"/>
        <c:crossAx val="151897216"/>
        <c:crosses val="autoZero"/>
        <c:auto val="1"/>
        <c:lblAlgn val="ctr"/>
        <c:lblOffset val="100"/>
        <c:noMultiLvlLbl val="0"/>
      </c:catAx>
      <c:valAx>
        <c:axId val="151897216"/>
        <c:scaling>
          <c:orientation val="minMax"/>
        </c:scaling>
        <c:delete val="0"/>
        <c:axPos val="l"/>
        <c:majorGridlines/>
        <c:numFmt formatCode="General" sourceLinked="1"/>
        <c:majorTickMark val="out"/>
        <c:minorTickMark val="none"/>
        <c:tickLblPos val="nextTo"/>
        <c:crossAx val="1444645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4238</Words>
  <Characters>24163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Учитель</cp:lastModifiedBy>
  <cp:revision>2</cp:revision>
  <dcterms:created xsi:type="dcterms:W3CDTF">2016-12-21T06:15:00Z</dcterms:created>
  <dcterms:modified xsi:type="dcterms:W3CDTF">2016-12-21T06:15:00Z</dcterms:modified>
</cp:coreProperties>
</file>