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3BD" w:rsidRPr="00CD52C9" w:rsidRDefault="004013BD" w:rsidP="004013B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CD52C9">
        <w:rPr>
          <w:rFonts w:ascii="Times New Roman" w:hAnsi="Times New Roman"/>
          <w:b/>
          <w:sz w:val="28"/>
          <w:szCs w:val="28"/>
        </w:rPr>
        <w:t>Таблица 1</w:t>
      </w:r>
    </w:p>
    <w:p w:rsidR="004013BD" w:rsidRPr="00833E07" w:rsidRDefault="004013BD" w:rsidP="004013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33E07">
        <w:rPr>
          <w:rFonts w:ascii="Times New Roman" w:hAnsi="Times New Roman"/>
          <w:b/>
          <w:spacing w:val="-1"/>
          <w:sz w:val="24"/>
          <w:szCs w:val="24"/>
        </w:rPr>
        <w:t>Целевые показатели и индикаторы</w:t>
      </w:r>
      <w:r w:rsidRPr="00833E07">
        <w:rPr>
          <w:rFonts w:ascii="Times New Roman" w:hAnsi="Times New Roman"/>
          <w:b/>
          <w:sz w:val="24"/>
          <w:szCs w:val="24"/>
        </w:rPr>
        <w:t>, характеризующие уровень достижения целей программ и её результативности</w:t>
      </w:r>
    </w:p>
    <w:p w:rsidR="004013BD" w:rsidRDefault="004013BD" w:rsidP="004013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23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15"/>
        <w:gridCol w:w="3261"/>
        <w:gridCol w:w="1701"/>
        <w:gridCol w:w="992"/>
        <w:gridCol w:w="850"/>
        <w:gridCol w:w="851"/>
        <w:gridCol w:w="850"/>
        <w:gridCol w:w="851"/>
        <w:gridCol w:w="850"/>
        <w:gridCol w:w="738"/>
        <w:gridCol w:w="1276"/>
      </w:tblGrid>
      <w:tr w:rsidR="004013BD" w:rsidRPr="007E4FFE" w:rsidTr="003E44D8">
        <w:trPr>
          <w:cantSplit/>
          <w:trHeight w:val="999"/>
        </w:trPr>
        <w:tc>
          <w:tcPr>
            <w:tcW w:w="30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/>
                <w:bCs/>
                <w:sz w:val="20"/>
                <w:szCs w:val="20"/>
              </w:rPr>
              <w:t>Цели и задачи п</w:t>
            </w:r>
            <w:r w:rsidRPr="007E4FFE">
              <w:rPr>
                <w:rFonts w:ascii="Times New Roman" w:hAnsi="Times New Roman"/>
                <w:b/>
                <w:sz w:val="20"/>
                <w:szCs w:val="20"/>
              </w:rPr>
              <w:t>одп</w:t>
            </w:r>
            <w:r w:rsidRPr="007E4FFE">
              <w:rPr>
                <w:rFonts w:ascii="Times New Roman" w:hAnsi="Times New Roman"/>
                <w:b/>
                <w:bCs/>
                <w:sz w:val="20"/>
                <w:szCs w:val="20"/>
              </w:rPr>
              <w:t>рограммы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/>
                <w:bCs/>
                <w:sz w:val="20"/>
                <w:szCs w:val="20"/>
              </w:rPr>
              <w:t>Перечень целевых показателей, индикаторов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/>
                <w:bCs/>
                <w:sz w:val="20"/>
                <w:szCs w:val="20"/>
              </w:rPr>
              <w:t>Фактическое значение на момент разработки п</w:t>
            </w:r>
            <w:r w:rsidRPr="007E4FFE">
              <w:rPr>
                <w:rFonts w:ascii="Times New Roman" w:hAnsi="Times New Roman"/>
                <w:b/>
                <w:sz w:val="20"/>
                <w:szCs w:val="20"/>
              </w:rPr>
              <w:t>одп</w:t>
            </w:r>
            <w:r w:rsidRPr="007E4FFE">
              <w:rPr>
                <w:rFonts w:ascii="Times New Roman" w:hAnsi="Times New Roman"/>
                <w:b/>
                <w:bCs/>
                <w:sz w:val="20"/>
                <w:szCs w:val="20"/>
              </w:rPr>
              <w:t>рограммы</w:t>
            </w:r>
          </w:p>
          <w:p w:rsidR="004013BD" w:rsidRPr="007E4FFE" w:rsidRDefault="004013BD" w:rsidP="003E44D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/>
                <w:bCs/>
                <w:sz w:val="20"/>
                <w:szCs w:val="20"/>
              </w:rPr>
              <w:t>(в процентах)</w:t>
            </w:r>
          </w:p>
        </w:tc>
        <w:tc>
          <w:tcPr>
            <w:tcW w:w="59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Изменение значений по годам реализации </w:t>
            </w:r>
          </w:p>
          <w:p w:rsidR="004013BD" w:rsidRPr="007E4FFE" w:rsidRDefault="004013BD" w:rsidP="003E44D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/>
                <w:bCs/>
                <w:sz w:val="20"/>
                <w:szCs w:val="20"/>
              </w:rPr>
              <w:t>(в процентах)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Целевое </w:t>
            </w:r>
          </w:p>
          <w:p w:rsidR="004013BD" w:rsidRPr="007E4FFE" w:rsidRDefault="004013BD" w:rsidP="003E44D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/>
                <w:bCs/>
                <w:sz w:val="20"/>
                <w:szCs w:val="20"/>
              </w:rPr>
              <w:t>значение на момент окончания действия п</w:t>
            </w:r>
            <w:r w:rsidRPr="007E4FFE">
              <w:rPr>
                <w:rFonts w:ascii="Times New Roman" w:hAnsi="Times New Roman"/>
                <w:b/>
                <w:sz w:val="20"/>
                <w:szCs w:val="20"/>
              </w:rPr>
              <w:t>одп</w:t>
            </w:r>
            <w:r w:rsidRPr="007E4FFE">
              <w:rPr>
                <w:rFonts w:ascii="Times New Roman" w:hAnsi="Times New Roman"/>
                <w:b/>
                <w:bCs/>
                <w:sz w:val="20"/>
                <w:szCs w:val="20"/>
              </w:rPr>
              <w:t>рограммы</w:t>
            </w:r>
          </w:p>
          <w:p w:rsidR="004013BD" w:rsidRPr="007E4FFE" w:rsidRDefault="004013BD" w:rsidP="003E44D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/>
                <w:bCs/>
                <w:sz w:val="20"/>
                <w:szCs w:val="20"/>
              </w:rPr>
              <w:t>(в процентах)</w:t>
            </w:r>
          </w:p>
        </w:tc>
      </w:tr>
      <w:tr w:rsidR="004013BD" w:rsidRPr="007E4FFE" w:rsidTr="003E44D8">
        <w:trPr>
          <w:cantSplit/>
          <w:trHeight w:val="465"/>
        </w:trPr>
        <w:tc>
          <w:tcPr>
            <w:tcW w:w="3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/>
                <w:bCs/>
                <w:sz w:val="20"/>
                <w:szCs w:val="20"/>
              </w:rPr>
              <w:t>2014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/>
                <w:bCs/>
                <w:sz w:val="20"/>
                <w:szCs w:val="20"/>
              </w:rPr>
              <w:t>2015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/>
                <w:bCs/>
                <w:sz w:val="20"/>
                <w:szCs w:val="20"/>
              </w:rPr>
              <w:t>2016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/>
                <w:bCs/>
                <w:sz w:val="20"/>
                <w:szCs w:val="20"/>
              </w:rPr>
              <w:t>2017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/>
                <w:bCs/>
                <w:sz w:val="20"/>
                <w:szCs w:val="20"/>
              </w:rPr>
              <w:t>2018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/>
                <w:bCs/>
                <w:sz w:val="20"/>
                <w:szCs w:val="20"/>
              </w:rPr>
              <w:t>2019 г.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/>
                <w:bCs/>
                <w:sz w:val="20"/>
                <w:szCs w:val="20"/>
              </w:rPr>
              <w:t>2020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FC50EC" w:rsidRDefault="004013BD" w:rsidP="003E44D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C50EC">
              <w:rPr>
                <w:rFonts w:ascii="Times New Roman" w:hAnsi="Times New Roman"/>
                <w:b/>
                <w:bCs/>
                <w:sz w:val="20"/>
                <w:szCs w:val="20"/>
              </w:rPr>
              <w:t>2021 г.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</w:pPr>
          </w:p>
        </w:tc>
      </w:tr>
      <w:tr w:rsidR="004013BD" w:rsidRPr="007E4FFE" w:rsidTr="003E44D8">
        <w:trPr>
          <w:cantSplit/>
        </w:trPr>
        <w:tc>
          <w:tcPr>
            <w:tcW w:w="30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</w:p>
        </w:tc>
      </w:tr>
      <w:tr w:rsidR="004013BD" w:rsidRPr="007E4FFE" w:rsidTr="003E44D8">
        <w:tc>
          <w:tcPr>
            <w:tcW w:w="152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</w:pPr>
            <w:r w:rsidRPr="007E4FFE">
              <w:rPr>
                <w:rFonts w:ascii="Times New Roman" w:hAnsi="Times New Roman"/>
                <w:b/>
                <w:sz w:val="20"/>
                <w:szCs w:val="20"/>
              </w:rPr>
              <w:t>Цель: Развитие и реализация инновационного потенциала молодежи в интересах Энгельсского муниципального района</w:t>
            </w:r>
          </w:p>
        </w:tc>
      </w:tr>
      <w:tr w:rsidR="004013BD" w:rsidRPr="007E4FFE" w:rsidTr="003E44D8">
        <w:trPr>
          <w:cantSplit/>
          <w:trHeight w:val="1105"/>
        </w:trPr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E4FFE">
              <w:rPr>
                <w:rFonts w:ascii="Times New Roman" w:hAnsi="Times New Roman"/>
                <w:sz w:val="20"/>
                <w:szCs w:val="20"/>
              </w:rPr>
              <w:t>Задача 1.</w:t>
            </w:r>
          </w:p>
          <w:p w:rsidR="004013BD" w:rsidRPr="007E4FFE" w:rsidRDefault="004013BD" w:rsidP="003E44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E4FFE">
              <w:rPr>
                <w:rFonts w:ascii="Times New Roman" w:hAnsi="Times New Roman"/>
                <w:sz w:val="20"/>
                <w:szCs w:val="20"/>
              </w:rPr>
              <w:t>Подготовка молодежи к участию в общественно-политической жизни страны, государственной и муниципальной деятельности и управлении, профессиональная ориентация молодежи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E4FFE">
              <w:rPr>
                <w:rFonts w:ascii="Times New Roman" w:hAnsi="Times New Roman"/>
                <w:sz w:val="20"/>
                <w:szCs w:val="20"/>
              </w:rPr>
              <w:t>Количество молодых людей, принимающих участие в молодежных акциях и мероприятиях (от общей численности молодежи Энгельсского муниципального района)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35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36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</w:tcPr>
          <w:p w:rsidR="004013BD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37</w:t>
            </w:r>
          </w:p>
        </w:tc>
      </w:tr>
      <w:tr w:rsidR="004013BD" w:rsidRPr="007E4FFE" w:rsidTr="003E44D8">
        <w:trPr>
          <w:cantSplit/>
        </w:trPr>
        <w:tc>
          <w:tcPr>
            <w:tcW w:w="30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E4FFE">
              <w:rPr>
                <w:rFonts w:ascii="Times New Roman" w:hAnsi="Times New Roman"/>
                <w:sz w:val="20"/>
                <w:szCs w:val="20"/>
              </w:rPr>
              <w:t>Задача 2</w:t>
            </w:r>
          </w:p>
          <w:p w:rsidR="004013BD" w:rsidRPr="007E4FFE" w:rsidRDefault="004013BD" w:rsidP="003E44D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E4FFE">
              <w:rPr>
                <w:rFonts w:ascii="Times New Roman" w:hAnsi="Times New Roman"/>
                <w:sz w:val="20"/>
                <w:szCs w:val="20"/>
              </w:rPr>
              <w:t>Выработка эффективных форм взаимодействия с детскими и молодежными общественными объединениями по реализации муниципальной  молодежной политики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E4FFE">
              <w:rPr>
                <w:rFonts w:ascii="Times New Roman" w:hAnsi="Times New Roman"/>
                <w:sz w:val="20"/>
                <w:szCs w:val="20"/>
              </w:rPr>
              <w:t>Количество молодых людей – членов молодежных и детских общественных организаций и объединений (от общей численности молодёжи Энгельсского муниципального района)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27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28</w:t>
            </w:r>
          </w:p>
        </w:tc>
      </w:tr>
      <w:tr w:rsidR="004013BD" w:rsidRPr="007E4FFE" w:rsidTr="003E44D8">
        <w:trPr>
          <w:cantSplit/>
        </w:trPr>
        <w:tc>
          <w:tcPr>
            <w:tcW w:w="30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E4FFE">
              <w:rPr>
                <w:rFonts w:ascii="Times New Roman" w:hAnsi="Times New Roman"/>
                <w:sz w:val="20"/>
                <w:szCs w:val="20"/>
              </w:rPr>
              <w:t xml:space="preserve">Задача 3 </w:t>
            </w:r>
          </w:p>
          <w:p w:rsidR="004013BD" w:rsidRPr="007E4FFE" w:rsidRDefault="004013BD" w:rsidP="003E44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E4FFE">
              <w:rPr>
                <w:rFonts w:ascii="Times New Roman" w:hAnsi="Times New Roman"/>
                <w:sz w:val="20"/>
                <w:szCs w:val="20"/>
              </w:rPr>
              <w:t>Создание условий для реализации творческого потенциала молодежи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E4FFE">
              <w:rPr>
                <w:rFonts w:ascii="Times New Roman" w:hAnsi="Times New Roman"/>
                <w:sz w:val="20"/>
                <w:szCs w:val="20"/>
              </w:rPr>
              <w:t>Количество  молодых людей, принимающих участие в творческих, спортивных, научных и других мероприятиях (от общей численности молодёжи  Энгельсского муниципального района)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23</w:t>
            </w:r>
          </w:p>
        </w:tc>
      </w:tr>
      <w:tr w:rsidR="004013BD" w:rsidRPr="007E4FFE" w:rsidTr="003E44D8">
        <w:trPr>
          <w:cantSplit/>
        </w:trPr>
        <w:tc>
          <w:tcPr>
            <w:tcW w:w="30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E4FFE">
              <w:rPr>
                <w:rFonts w:ascii="Times New Roman" w:hAnsi="Times New Roman"/>
                <w:sz w:val="20"/>
                <w:szCs w:val="20"/>
              </w:rPr>
              <w:lastRenderedPageBreak/>
              <w:t>Задача 4</w:t>
            </w:r>
          </w:p>
          <w:p w:rsidR="004013BD" w:rsidRPr="007E4FFE" w:rsidRDefault="004013BD" w:rsidP="003E44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E4FFE">
              <w:rPr>
                <w:rFonts w:ascii="Times New Roman" w:hAnsi="Times New Roman"/>
                <w:sz w:val="20"/>
                <w:szCs w:val="20"/>
              </w:rPr>
              <w:t xml:space="preserve">Информационное и организационное развитие системы работы с молодежью в Энгельсском  муниципальном районе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E4FFE">
              <w:rPr>
                <w:rFonts w:ascii="Times New Roman" w:hAnsi="Times New Roman"/>
                <w:sz w:val="20"/>
                <w:szCs w:val="20"/>
              </w:rPr>
              <w:t>Количество молодых людей, участвующих  в социально-значимых проектах и мероприятиях (от общей численности молодежи  Энгельсского муниципального района)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48,5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49</w:t>
            </w:r>
          </w:p>
        </w:tc>
      </w:tr>
      <w:tr w:rsidR="004013BD" w:rsidRPr="007E4FFE" w:rsidTr="003E44D8">
        <w:trPr>
          <w:cantSplit/>
          <w:trHeight w:val="550"/>
        </w:trPr>
        <w:tc>
          <w:tcPr>
            <w:tcW w:w="30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E4FFE">
              <w:rPr>
                <w:rFonts w:ascii="Times New Roman" w:hAnsi="Times New Roman"/>
                <w:sz w:val="20"/>
                <w:szCs w:val="20"/>
              </w:rPr>
              <w:t>Количество молодых людей, принимающих участие в деятельности муниципального бюджетного учреждения «Центр молодежных инициатив Энгельсского муниципального района» (от общей численности молодежи Энгельсского муниципального района)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17</w:t>
            </w:r>
          </w:p>
        </w:tc>
      </w:tr>
      <w:tr w:rsidR="004013BD" w:rsidRPr="007E4FFE" w:rsidTr="003E44D8">
        <w:trPr>
          <w:cantSplit/>
          <w:trHeight w:val="298"/>
        </w:trPr>
        <w:tc>
          <w:tcPr>
            <w:tcW w:w="15235" w:type="dxa"/>
            <w:gridSpan w:val="11"/>
            <w:tcBorders>
              <w:left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/>
                <w:sz w:val="20"/>
                <w:szCs w:val="20"/>
              </w:rPr>
              <w:t>Цель: Создание условий для патриотического воспитания молодежи</w:t>
            </w:r>
          </w:p>
        </w:tc>
      </w:tr>
      <w:tr w:rsidR="004013BD" w:rsidRPr="007E4FFE" w:rsidTr="003E44D8">
        <w:trPr>
          <w:cantSplit/>
          <w:trHeight w:val="550"/>
        </w:trPr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E4FFE">
              <w:rPr>
                <w:rFonts w:ascii="Times New Roman" w:hAnsi="Times New Roman"/>
                <w:sz w:val="20"/>
                <w:szCs w:val="20"/>
              </w:rPr>
              <w:t>Задача 1</w:t>
            </w:r>
          </w:p>
          <w:p w:rsidR="004013BD" w:rsidRPr="007E4FFE" w:rsidRDefault="004013BD" w:rsidP="003E44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E4FFE">
              <w:rPr>
                <w:rFonts w:ascii="Times New Roman" w:hAnsi="Times New Roman"/>
                <w:sz w:val="20"/>
                <w:szCs w:val="20"/>
              </w:rPr>
              <w:t>Формирование системы мероприятий  по духовно-нравственному  и гражданско-патриотическому воспитанию молодежи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E4FFE">
              <w:rPr>
                <w:rFonts w:ascii="Times New Roman" w:hAnsi="Times New Roman"/>
                <w:sz w:val="20"/>
                <w:szCs w:val="20"/>
              </w:rPr>
              <w:t>Количество молодых людей, принимающих участие в деятельности молодёжных организаций, клубов патриотической направленности, поисковых отрядов,  школьных музеев и уголков Боевой Славы (в % от общей численности молодёжи Энгельсского муниципального района)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</w:tr>
      <w:tr w:rsidR="004013BD" w:rsidRPr="007E4FFE" w:rsidTr="003E44D8">
        <w:trPr>
          <w:cantSplit/>
          <w:trHeight w:val="550"/>
        </w:trPr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E4FFE">
              <w:rPr>
                <w:rFonts w:ascii="Times New Roman" w:hAnsi="Times New Roman"/>
                <w:sz w:val="20"/>
                <w:szCs w:val="20"/>
              </w:rPr>
              <w:t>Задача 2</w:t>
            </w:r>
          </w:p>
          <w:p w:rsidR="004013BD" w:rsidRPr="007E4FFE" w:rsidRDefault="004013BD" w:rsidP="003E44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E4FFE">
              <w:rPr>
                <w:rFonts w:ascii="Times New Roman" w:hAnsi="Times New Roman"/>
                <w:sz w:val="20"/>
                <w:szCs w:val="20"/>
              </w:rPr>
              <w:t>Развитие системы военно-патриотического воспитания молодежи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E4FFE">
              <w:rPr>
                <w:rFonts w:ascii="Times New Roman" w:hAnsi="Times New Roman"/>
                <w:sz w:val="20"/>
                <w:szCs w:val="20"/>
              </w:rPr>
              <w:t xml:space="preserve">Количество молодых людей, принимающих участие в мероприятиях военно-патриотической направленности (в % от общей численности молодёжи Энгельсского муниципального района)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16,5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E4FFE">
              <w:rPr>
                <w:rFonts w:ascii="Times New Roman" w:hAnsi="Times New Roman"/>
                <w:bCs/>
                <w:sz w:val="20"/>
                <w:szCs w:val="20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BD" w:rsidRPr="007E4FFE" w:rsidRDefault="004013BD" w:rsidP="003E44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21</w:t>
            </w:r>
          </w:p>
        </w:tc>
      </w:tr>
    </w:tbl>
    <w:p w:rsidR="004013BD" w:rsidRPr="00833E07" w:rsidRDefault="004013BD" w:rsidP="004013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013BD" w:rsidRPr="00833E07" w:rsidRDefault="004013BD" w:rsidP="004013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3E07">
        <w:rPr>
          <w:rFonts w:ascii="Times New Roman" w:hAnsi="Times New Roman"/>
          <w:sz w:val="24"/>
          <w:szCs w:val="24"/>
        </w:rPr>
        <w:t>Значения показателей и индикаторов определены на основе ведомственной отчетности и по результатам проведенных исследований.</w:t>
      </w:r>
    </w:p>
    <w:p w:rsidR="004013BD" w:rsidRDefault="004013BD" w:rsidP="004013BD"/>
    <w:p w:rsidR="00447BD7" w:rsidRDefault="00447BD7">
      <w:bookmarkStart w:id="0" w:name="_GoBack"/>
      <w:bookmarkEnd w:id="0"/>
    </w:p>
    <w:sectPr w:rsidR="00447BD7" w:rsidSect="007103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3BD"/>
    <w:rsid w:val="004013BD"/>
    <w:rsid w:val="0044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C3F66A-64B3-4D3D-A9ED-B7CA6C4FA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3B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SPECODM</dc:creator>
  <cp:keywords/>
  <dc:description/>
  <cp:lastModifiedBy>SPECODM</cp:lastModifiedBy>
  <cp:revision>1</cp:revision>
  <dcterms:created xsi:type="dcterms:W3CDTF">2018-12-25T04:50:00Z</dcterms:created>
  <dcterms:modified xsi:type="dcterms:W3CDTF">2018-12-25T04:51:00Z</dcterms:modified>
</cp:coreProperties>
</file>